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C4239" w14:textId="1F83C017" w:rsidR="00F93C99" w:rsidRDefault="00F93C99" w:rsidP="00F93C99">
      <w:pPr>
        <w:spacing w:after="120" w:line="276" w:lineRule="auto"/>
        <w:jc w:val="both"/>
      </w:pPr>
      <w:r>
        <w:t xml:space="preserve">26PES-29</w:t>
      </w:r>
    </w:p>
    <w:p w14:paraId="63396CED" w14:textId="57A22E46" w:rsidR="00F93C99" w:rsidRPr="00F93C99" w:rsidRDefault="00F93C99" w:rsidP="00F93C99">
      <w:pPr>
        <w:spacing w:after="120" w:line="276" w:lineRule="auto"/>
        <w:jc w:val="both"/>
      </w:pPr>
      <w:r>
        <w:t xml:space="preserve">Talde Mistoko kide eta VOXeko foru parlamentari Emilio Jiménez Román jaunak, Parlamentuko Erregelamenduan ezarritakoaren babesean, honako galdera hau egiten dio Nafarroako Gobernuari, idatziz erantzun diezaion:</w:t>
      </w:r>
    </w:p>
    <w:p w14:paraId="0C71306D" w14:textId="5543FF97" w:rsidR="00F93C99" w:rsidRPr="00F93C99" w:rsidRDefault="00F93C99" w:rsidP="00F93C99">
      <w:pPr>
        <w:spacing w:after="120" w:line="276" w:lineRule="auto"/>
        <w:jc w:val="both"/>
      </w:pPr>
      <w:r>
        <w:t xml:space="preserve">Jakin dugunez, Carmen Adán Euskal Autonomia Erkidegoko fiskal nagusiak prebentzio- eta kontrol-neurriak hartzeko eskatu die administrazio publikoei, udalekuak berriro irekitzen badira.</w:t>
      </w:r>
      <w:r>
        <w:t xml:space="preserve"> </w:t>
      </w:r>
      <w:r>
        <w:t xml:space="preserve">Nafarroaren kasuan, Abaigarren eta Goñin daudenak.</w:t>
      </w:r>
    </w:p>
    <w:p w14:paraId="6D5B6D15" w14:textId="77777777" w:rsidR="00F93C99" w:rsidRPr="00F93C99" w:rsidRDefault="00F93C99" w:rsidP="00F93C99">
      <w:pPr>
        <w:spacing w:after="120" w:line="276" w:lineRule="auto"/>
        <w:jc w:val="both"/>
      </w:pPr>
      <w:r>
        <w:t xml:space="preserve">Hau eskatzen dut:</w:t>
      </w:r>
    </w:p>
    <w:p w14:paraId="0E8A1046" w14:textId="63886124" w:rsidR="00F93C99" w:rsidRPr="00F93C99" w:rsidRDefault="00F93C99" w:rsidP="00F93C99">
      <w:pPr>
        <w:spacing w:after="120" w:line="276" w:lineRule="auto"/>
        <w:jc w:val="both"/>
      </w:pPr>
      <w:r>
        <w:t xml:space="preserve">Zer neurri hartzeko asmoa du Nafarroako Gobernuak Sarrea Euskal Udalekuak, ikerketa judizialari lotuta dagoen elkarteak, Abaigar eta Goñiko udalekuak irekiko dituela iragarri ondoren?</w:t>
      </w:r>
    </w:p>
    <w:p w14:paraId="1C6D0288" w14:textId="5C00492B" w:rsidR="00F93C99" w:rsidRDefault="00F93C99" w:rsidP="00F93C99">
      <w:pPr>
        <w:spacing w:after="120" w:line="276" w:lineRule="auto"/>
        <w:jc w:val="both"/>
      </w:pPr>
      <w:r>
        <w:t xml:space="preserve">Iruñean, 2026ko urtarrilaren 29an</w:t>
      </w:r>
    </w:p>
    <w:p w14:paraId="4846F738" w14:textId="7BDD96C3" w:rsidR="00F93C99" w:rsidRDefault="00F93C99" w:rsidP="00F93C99">
      <w:pPr>
        <w:spacing w:after="120" w:line="276" w:lineRule="auto"/>
        <w:jc w:val="both"/>
      </w:pPr>
      <w:r>
        <w:t xml:space="preserve">Foru parlamentaria: Emilio Jiménez Román</w:t>
      </w:r>
    </w:p>
    <w:sectPr w:rsidR="00F93C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C99"/>
    <w:rsid w:val="00EF4EAC"/>
    <w:rsid w:val="00F9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DE3C2"/>
  <w15:chartTrackingRefBased/>
  <w15:docId w15:val="{1B494AED-089F-4372-AFCD-7428FB7D9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2026-01-30T07:10:00Z</dcterms:created>
  <dcterms:modified xsi:type="dcterms:W3CDTF">2026-01-30T07:30:00Z</dcterms:modified>
</cp:coreProperties>
</file>