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FB30" w14:textId="18E944ED" w:rsidR="005150C6" w:rsidRDefault="003962C0" w:rsidP="005150C6">
      <w:pPr>
        <w:spacing w:after="120" w:line="276" w:lineRule="auto"/>
        <w:jc w:val="both"/>
      </w:pPr>
      <w:r>
        <w:t>26P</w:t>
      </w:r>
      <w:r w:rsidR="00A8609C">
        <w:t>RO</w:t>
      </w:r>
      <w:r>
        <w:t>-1</w:t>
      </w:r>
    </w:p>
    <w:p w14:paraId="232B29F2" w14:textId="77777777" w:rsidR="003962C0" w:rsidRPr="003962C0" w:rsidRDefault="003962C0" w:rsidP="005008E6">
      <w:pPr>
        <w:spacing w:after="120" w:line="276" w:lineRule="auto"/>
        <w:jc w:val="center"/>
      </w:pPr>
      <w:r w:rsidRPr="003962C0">
        <w:t>PREÁMBULO</w:t>
      </w:r>
    </w:p>
    <w:p w14:paraId="6E5EAECE" w14:textId="749C5DEA" w:rsidR="003962C0" w:rsidRPr="003962C0" w:rsidRDefault="003962C0" w:rsidP="003962C0">
      <w:pPr>
        <w:spacing w:after="120" w:line="276" w:lineRule="auto"/>
        <w:jc w:val="both"/>
      </w:pPr>
      <w:r w:rsidRPr="003962C0">
        <w:t>Mediante Ley Foral 15/2022, de 17 de mayo, se garantiza el mantenimiento</w:t>
      </w:r>
      <w:r>
        <w:t xml:space="preserve"> </w:t>
      </w:r>
      <w:r w:rsidRPr="003962C0">
        <w:t>de los puestos de trabajo del profesorado de religión en los centros públicos</w:t>
      </w:r>
      <w:r>
        <w:t xml:space="preserve"> </w:t>
      </w:r>
      <w:r w:rsidRPr="003962C0">
        <w:t>de la Comunidad Foral de Navarra.</w:t>
      </w:r>
    </w:p>
    <w:p w14:paraId="17E1091A" w14:textId="41B95708" w:rsidR="003962C0" w:rsidRPr="003962C0" w:rsidRDefault="003962C0" w:rsidP="003962C0">
      <w:pPr>
        <w:spacing w:after="120" w:line="276" w:lineRule="auto"/>
        <w:jc w:val="both"/>
      </w:pPr>
      <w:r w:rsidRPr="003962C0">
        <w:t>Según se desprende del Preámbulo de la citada Ley Foral, su objeto es</w:t>
      </w:r>
      <w:r>
        <w:t xml:space="preserve"> </w:t>
      </w:r>
      <w:r w:rsidRPr="003962C0">
        <w:t>garantizar el mantenimiento de unos puestos de trabajo de carácter indefinido</w:t>
      </w:r>
      <w:r>
        <w:t xml:space="preserve"> </w:t>
      </w:r>
      <w:r w:rsidRPr="003962C0">
        <w:t>ante la posible disminución de la carga lectiva de la asignatura de religión en</w:t>
      </w:r>
      <w:r>
        <w:t xml:space="preserve"> </w:t>
      </w:r>
      <w:r w:rsidRPr="003962C0">
        <w:t>aplicación de la Ley Orgánica 3/2020, de 29 de diciembre, por la que se modifica</w:t>
      </w:r>
      <w:r>
        <w:t xml:space="preserve"> </w:t>
      </w:r>
      <w:r w:rsidRPr="003962C0">
        <w:t>la Ley Orgánica 2/2006, de 3 de mayo, de Educación (LOMLOE).</w:t>
      </w:r>
    </w:p>
    <w:p w14:paraId="466820A8" w14:textId="25A007B1" w:rsidR="003962C0" w:rsidRPr="003962C0" w:rsidRDefault="003962C0" w:rsidP="003962C0">
      <w:pPr>
        <w:spacing w:after="120" w:line="276" w:lineRule="auto"/>
        <w:jc w:val="both"/>
      </w:pPr>
      <w:r w:rsidRPr="003962C0">
        <w:t>De conformidad con la disposición adicional tercera de la Ley Orgánica</w:t>
      </w:r>
      <w:r>
        <w:t xml:space="preserve"> </w:t>
      </w:r>
      <w:r w:rsidRPr="003962C0">
        <w:t>2/2006, de 3 de mayo, de Educación, la contratación del personal docente de</w:t>
      </w:r>
      <w:r>
        <w:t xml:space="preserve"> </w:t>
      </w:r>
      <w:r w:rsidRPr="003962C0">
        <w:t>religión tiene naturaleza laboral, habiéndose articulado a través de una relación</w:t>
      </w:r>
      <w:r>
        <w:t xml:space="preserve"> </w:t>
      </w:r>
      <w:r w:rsidRPr="003962C0">
        <w:t>de carácter “indefinido no fijo”; la propia denominación de esta figura ya indica</w:t>
      </w:r>
      <w:r>
        <w:t xml:space="preserve"> </w:t>
      </w:r>
      <w:r w:rsidRPr="003962C0">
        <w:t>que la relación carece de la nota de fijeza y que, por lo tanto, se trata de una</w:t>
      </w:r>
      <w:r>
        <w:t xml:space="preserve"> </w:t>
      </w:r>
      <w:r w:rsidRPr="003962C0">
        <w:t>relación esencialmente temporal.</w:t>
      </w:r>
    </w:p>
    <w:p w14:paraId="1ECD6C0E" w14:textId="3D3CDCF5" w:rsidR="003962C0" w:rsidRPr="003962C0" w:rsidRDefault="003962C0" w:rsidP="003962C0">
      <w:pPr>
        <w:spacing w:after="120" w:line="276" w:lineRule="auto"/>
        <w:jc w:val="both"/>
      </w:pPr>
      <w:r w:rsidRPr="003962C0">
        <w:t>En el ámbito de la Educación existen otras relaciones de prestación de</w:t>
      </w:r>
      <w:r>
        <w:t xml:space="preserve"> </w:t>
      </w:r>
      <w:r w:rsidRPr="003962C0">
        <w:t>servicios de tipo docente que tienen igual naturaleza temporal; así, el artículo 88</w:t>
      </w:r>
      <w:r>
        <w:t xml:space="preserve"> </w:t>
      </w:r>
      <w:r w:rsidRPr="003962C0">
        <w:t>del Decreto Foral 251/1993, de 30 de agosto, por el que se aprueba el texto</w:t>
      </w:r>
      <w:r>
        <w:t xml:space="preserve"> </w:t>
      </w:r>
      <w:r w:rsidRPr="003962C0">
        <w:t>refundido del estatuto del personal al servicio de la</w:t>
      </w:r>
      <w:r>
        <w:t>s</w:t>
      </w:r>
      <w:r w:rsidRPr="003962C0">
        <w:t xml:space="preserve"> Administraciones Públicas de</w:t>
      </w:r>
      <w:r>
        <w:t xml:space="preserve"> </w:t>
      </w:r>
      <w:r w:rsidRPr="003962C0">
        <w:t>Navarra, prevé la figura del contrato administrativo de necesidades de personal</w:t>
      </w:r>
      <w:r>
        <w:t xml:space="preserve"> </w:t>
      </w:r>
      <w:r w:rsidRPr="003962C0">
        <w:t>docente que tiene naturaleza temporal, por establecerse expresamente que estos</w:t>
      </w:r>
      <w:r>
        <w:t xml:space="preserve"> </w:t>
      </w:r>
      <w:r w:rsidRPr="003962C0">
        <w:t>contratos no pueden superar, en ningún caso, el inicio del siguiente curso escolar.</w:t>
      </w:r>
      <w:r>
        <w:t xml:space="preserve"> </w:t>
      </w:r>
      <w:r w:rsidRPr="003962C0">
        <w:t>Sin embargo, para este tipo de relación temporal no existe en la normativa ninguna</w:t>
      </w:r>
      <w:r>
        <w:t xml:space="preserve"> </w:t>
      </w:r>
      <w:r w:rsidRPr="003962C0">
        <w:t>garantía de mantenimiento del puesto de trabajo al contrario de lo que</w:t>
      </w:r>
      <w:r>
        <w:t xml:space="preserve"> </w:t>
      </w:r>
      <w:r w:rsidRPr="003962C0">
        <w:t>ocurre con el personal de religión. En efecto, en el caso del resto del personal</w:t>
      </w:r>
      <w:r>
        <w:t xml:space="preserve"> </w:t>
      </w:r>
      <w:r w:rsidRPr="003962C0">
        <w:t>docente contratado temporal en régimen administrativo que imparte otras materias</w:t>
      </w:r>
      <w:r>
        <w:t xml:space="preserve"> </w:t>
      </w:r>
      <w:r w:rsidRPr="003962C0">
        <w:t>o asignaturas, se producen circunstancias similares a la que sirve de fundamento</w:t>
      </w:r>
      <w:r>
        <w:t xml:space="preserve"> </w:t>
      </w:r>
      <w:r w:rsidRPr="003962C0">
        <w:t>a la Ley Foral que ahora se deroga (la reducción de la carga lectiva). Así,</w:t>
      </w:r>
      <w:r>
        <w:t xml:space="preserve"> </w:t>
      </w:r>
      <w:r w:rsidRPr="003962C0">
        <w:t>la normativa reguladora de los currículos escolares puede establecer una disminución</w:t>
      </w:r>
      <w:r>
        <w:t xml:space="preserve"> </w:t>
      </w:r>
      <w:r w:rsidRPr="003962C0">
        <w:t>de carga lectiva de determinadas asignaturas (como de hecho así ha ocurrido</w:t>
      </w:r>
      <w:r>
        <w:t xml:space="preserve"> </w:t>
      </w:r>
      <w:r w:rsidRPr="003962C0">
        <w:t>en muchas ocasiones), puede haber un descenso general de la natalidad</w:t>
      </w:r>
      <w:r>
        <w:t xml:space="preserve"> </w:t>
      </w:r>
      <w:r w:rsidRPr="003962C0">
        <w:t>que reduzca las necesidades de contratación o, en fin, también los cambios en</w:t>
      </w:r>
      <w:r>
        <w:t xml:space="preserve"> </w:t>
      </w:r>
      <w:r w:rsidRPr="003962C0">
        <w:t>las opciones del alumnado sobre unas u otras asignaturas. Estas y otras circunstancias</w:t>
      </w:r>
      <w:r>
        <w:t xml:space="preserve"> </w:t>
      </w:r>
      <w:r w:rsidRPr="003962C0">
        <w:t>pueden llevar a que, de un curso para el siguiente, sea necesario menos</w:t>
      </w:r>
      <w:r>
        <w:t xml:space="preserve"> </w:t>
      </w:r>
      <w:r w:rsidRPr="003962C0">
        <w:t>profesorado de determinadas especialidades, por lo que bien puede ocurrir y, de</w:t>
      </w:r>
      <w:r>
        <w:t xml:space="preserve"> </w:t>
      </w:r>
      <w:r w:rsidRPr="003962C0">
        <w:t>hecho, ocurre, que profesorado con un contrato durante un curso no resulte adjudicatario</w:t>
      </w:r>
      <w:r>
        <w:t xml:space="preserve"> </w:t>
      </w:r>
      <w:r w:rsidRPr="003962C0">
        <w:t>de un contrato en el curso siguiente o que la jornada se vea reducida.</w:t>
      </w:r>
    </w:p>
    <w:p w14:paraId="7272D439" w14:textId="1BEC8E2D" w:rsidR="003962C0" w:rsidRPr="003962C0" w:rsidRDefault="003962C0" w:rsidP="003962C0">
      <w:pPr>
        <w:spacing w:after="120" w:line="276" w:lineRule="auto"/>
        <w:jc w:val="both"/>
      </w:pPr>
      <w:r w:rsidRPr="003962C0">
        <w:t>Siendo esto así, no existe una razón objetiva en la que sustentar esta</w:t>
      </w:r>
      <w:r>
        <w:t xml:space="preserve"> </w:t>
      </w:r>
      <w:r w:rsidRPr="003962C0">
        <w:t>desigualdad de trato entre un colectivo de profesorado y otro. Ni la reducción de</w:t>
      </w:r>
      <w:r>
        <w:t xml:space="preserve"> </w:t>
      </w:r>
      <w:r w:rsidRPr="003962C0">
        <w:t>carga lectiva como causa de la disminución de necesidades de personal, ni la</w:t>
      </w:r>
      <w:r>
        <w:t xml:space="preserve"> </w:t>
      </w:r>
      <w:r w:rsidRPr="003962C0">
        <w:t>naturaleza de la figura contractual, ni la propia materia a impartir, dan soporte</w:t>
      </w:r>
      <w:r>
        <w:t xml:space="preserve"> </w:t>
      </w:r>
      <w:r w:rsidRPr="003962C0">
        <w:t>suficiente a la norma que ahora se deroga para establecer este trato desigual.</w:t>
      </w:r>
      <w:r>
        <w:t xml:space="preserve"> </w:t>
      </w:r>
      <w:r w:rsidRPr="003962C0">
        <w:t>Piénsese, además, que la singular forma de selección de este personal, que no</w:t>
      </w:r>
      <w:r>
        <w:t xml:space="preserve"> </w:t>
      </w:r>
      <w:r w:rsidRPr="003962C0">
        <w:t>incluye la demostración de mérito y capacidad, resta a su relación la nota de</w:t>
      </w:r>
      <w:r>
        <w:t xml:space="preserve"> </w:t>
      </w:r>
      <w:r w:rsidRPr="003962C0">
        <w:t>inamovilidad que sí concurre en el personal funcionario docente, precisamente,</w:t>
      </w:r>
      <w:r>
        <w:t xml:space="preserve"> </w:t>
      </w:r>
      <w:r w:rsidRPr="003962C0">
        <w:t>por haberlos demostrado.</w:t>
      </w:r>
    </w:p>
    <w:p w14:paraId="4F767E0E" w14:textId="69FFE9DB" w:rsidR="003962C0" w:rsidRPr="003962C0" w:rsidRDefault="003962C0" w:rsidP="003962C0">
      <w:pPr>
        <w:spacing w:after="120" w:line="276" w:lineRule="auto"/>
        <w:jc w:val="both"/>
      </w:pPr>
      <w:r w:rsidRPr="003962C0">
        <w:t>Finalmente, en relación con la derogación de la Ley Foral 15/2022, de 17</w:t>
      </w:r>
      <w:r>
        <w:t xml:space="preserve"> </w:t>
      </w:r>
      <w:r w:rsidRPr="003962C0">
        <w:t>de mayo, por la que se garantiza el mantenimiento de los puestos de trabajo del</w:t>
      </w:r>
      <w:r>
        <w:t xml:space="preserve"> </w:t>
      </w:r>
      <w:r w:rsidRPr="003962C0">
        <w:t>profesorado de religión en los centros públicos de la Comunidad Foral de Navarra,</w:t>
      </w:r>
      <w:r>
        <w:t xml:space="preserve"> </w:t>
      </w:r>
      <w:r w:rsidRPr="003962C0">
        <w:t xml:space="preserve">se considera que sus efectos no deben ser </w:t>
      </w:r>
      <w:r w:rsidRPr="003962C0">
        <w:lastRenderedPageBreak/>
        <w:t>inmediatos, sino que deben postergarse hasta el inicio del curso escolar 2026/2027 para no perjudicar la organización</w:t>
      </w:r>
      <w:r>
        <w:t xml:space="preserve"> </w:t>
      </w:r>
      <w:r w:rsidRPr="003962C0">
        <w:t>del presente curso escolar, ya en marcha, ni la situación actual de las personas</w:t>
      </w:r>
      <w:r>
        <w:t xml:space="preserve"> </w:t>
      </w:r>
      <w:r w:rsidRPr="003962C0">
        <w:t>directamente afectadas sin un mínimo margen temporal.</w:t>
      </w:r>
    </w:p>
    <w:p w14:paraId="09EF3E62" w14:textId="5653AAB0" w:rsidR="003962C0" w:rsidRPr="003962C0" w:rsidRDefault="003962C0" w:rsidP="003962C0">
      <w:pPr>
        <w:spacing w:after="120" w:line="276" w:lineRule="auto"/>
        <w:jc w:val="both"/>
      </w:pPr>
      <w:r w:rsidRPr="003962C0">
        <w:t>Por todo ello y a fin de propiciar la consecución de los objetivos propuestos,</w:t>
      </w:r>
      <w:r>
        <w:t xml:space="preserve"> </w:t>
      </w:r>
      <w:r w:rsidRPr="003962C0">
        <w:t>se hace necesaria la aprobación de la presente Ley Foral.</w:t>
      </w:r>
    </w:p>
    <w:p w14:paraId="1564C019" w14:textId="0E676912" w:rsidR="003962C0" w:rsidRPr="003962C0" w:rsidRDefault="003962C0" w:rsidP="003962C0">
      <w:pPr>
        <w:spacing w:after="120" w:line="276" w:lineRule="auto"/>
        <w:jc w:val="both"/>
      </w:pPr>
      <w:r w:rsidRPr="003962C0">
        <w:rPr>
          <w:b/>
          <w:bCs/>
        </w:rPr>
        <w:t xml:space="preserve">Artículo único. </w:t>
      </w:r>
      <w:r w:rsidRPr="003962C0">
        <w:t>Derogación de la Ley Foral 15/2022, de 17 de mayo, por</w:t>
      </w:r>
      <w:r>
        <w:t xml:space="preserve"> </w:t>
      </w:r>
      <w:r w:rsidRPr="003962C0">
        <w:t>la que se garantiza el mantenimiento de los puestos de trabajo del profesorado</w:t>
      </w:r>
      <w:r>
        <w:t xml:space="preserve"> </w:t>
      </w:r>
      <w:r w:rsidRPr="003962C0">
        <w:t>de religión en los centros públicos de la Comunidad Foral de Navarra.</w:t>
      </w:r>
    </w:p>
    <w:p w14:paraId="40BFDDB2" w14:textId="00661796" w:rsidR="003962C0" w:rsidRPr="003962C0" w:rsidRDefault="003962C0" w:rsidP="003962C0">
      <w:pPr>
        <w:spacing w:after="120" w:line="276" w:lineRule="auto"/>
        <w:jc w:val="both"/>
      </w:pPr>
      <w:r w:rsidRPr="003962C0">
        <w:t>Se deroga la Ley Foral 15/2022, de 17 de mayo, por la que se garantiza el</w:t>
      </w:r>
      <w:r>
        <w:t xml:space="preserve"> </w:t>
      </w:r>
      <w:r w:rsidRPr="003962C0">
        <w:t>mantenimiento de los puestos de trabajo del profesorado de religión en los centros</w:t>
      </w:r>
      <w:r>
        <w:t xml:space="preserve"> </w:t>
      </w:r>
      <w:r w:rsidRPr="003962C0">
        <w:t>públicos de la Comunidad Foral de Navarra.</w:t>
      </w:r>
    </w:p>
    <w:p w14:paraId="1BA8DB6B" w14:textId="77777777" w:rsidR="003962C0" w:rsidRPr="003962C0" w:rsidRDefault="003962C0" w:rsidP="003962C0">
      <w:pPr>
        <w:spacing w:after="120" w:line="276" w:lineRule="auto"/>
        <w:jc w:val="both"/>
      </w:pPr>
      <w:r w:rsidRPr="003962C0">
        <w:rPr>
          <w:b/>
          <w:bCs/>
        </w:rPr>
        <w:t>Disposición final única</w:t>
      </w:r>
      <w:r w:rsidRPr="003962C0">
        <w:t>. Entrada en vigor.</w:t>
      </w:r>
    </w:p>
    <w:p w14:paraId="028C7AC7" w14:textId="075D28AF" w:rsidR="003962C0" w:rsidRPr="003962C0" w:rsidRDefault="003962C0" w:rsidP="003962C0">
      <w:pPr>
        <w:spacing w:after="120" w:line="276" w:lineRule="auto"/>
        <w:jc w:val="both"/>
      </w:pPr>
      <w:r w:rsidRPr="003962C0">
        <w:t>Esta ley foral entrará en vigor al día siguiente de su publicación en el Boletín</w:t>
      </w:r>
      <w:r>
        <w:t xml:space="preserve"> </w:t>
      </w:r>
      <w:r w:rsidRPr="003962C0">
        <w:t xml:space="preserve">Oficial de Navarra y </w:t>
      </w:r>
      <w:proofErr w:type="gramStart"/>
      <w:r w:rsidRPr="003962C0">
        <w:t>será de aplicación</w:t>
      </w:r>
      <w:proofErr w:type="gramEnd"/>
      <w:r w:rsidRPr="003962C0">
        <w:t xml:space="preserve"> a partir del curso 2026/2027.</w:t>
      </w:r>
    </w:p>
    <w:sectPr w:rsidR="003962C0" w:rsidRPr="0039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C6"/>
    <w:rsid w:val="000D5C08"/>
    <w:rsid w:val="003962C0"/>
    <w:rsid w:val="005008E6"/>
    <w:rsid w:val="005150C6"/>
    <w:rsid w:val="00A8609C"/>
    <w:rsid w:val="00D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15B7"/>
  <w15:chartTrackingRefBased/>
  <w15:docId w15:val="{18FDAFD0-B71D-44BE-B666-2249BCA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2026-02-03T10:50:00Z</dcterms:created>
  <dcterms:modified xsi:type="dcterms:W3CDTF">2026-02-03T13:40:00Z</dcterms:modified>
</cp:coreProperties>
</file>