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0A24E" w14:textId="385B9A03" w:rsidR="007722C8" w:rsidRDefault="007722C8" w:rsidP="007722C8">
      <w:pPr>
        <w:spacing w:after="120" w:line="276" w:lineRule="auto"/>
        <w:jc w:val="both"/>
        <w:rPr>
          <w:rFonts w:cstheme="minorHAnsi"/>
        </w:rPr>
      </w:pPr>
      <w:r w:rsidRPr="007722C8">
        <w:rPr>
          <w:rFonts w:cstheme="minorHAnsi"/>
        </w:rPr>
        <w:t>26POR-5</w:t>
      </w:r>
      <w:r w:rsidR="00C11900">
        <w:rPr>
          <w:rFonts w:cstheme="minorHAnsi"/>
        </w:rPr>
        <w:t>2</w:t>
      </w:r>
    </w:p>
    <w:p w14:paraId="59EBE673" w14:textId="15BBC698" w:rsidR="00C11900" w:rsidRPr="00C11900" w:rsidRDefault="00C11900" w:rsidP="00C11900">
      <w:pPr>
        <w:spacing w:after="120" w:line="276" w:lineRule="auto"/>
        <w:jc w:val="both"/>
        <w:rPr>
          <w:rFonts w:cstheme="minorHAnsi"/>
        </w:rPr>
      </w:pPr>
      <w:r w:rsidRPr="00C11900">
        <w:rPr>
          <w:rFonts w:cstheme="minorHAnsi"/>
        </w:rPr>
        <w:t>Doña Leticia San Martín Rodríguez, miembro de las Cortes de Navarra, adscrita</w:t>
      </w:r>
      <w:r>
        <w:rPr>
          <w:rFonts w:cstheme="minorHAnsi"/>
        </w:rPr>
        <w:t xml:space="preserve"> </w:t>
      </w:r>
      <w:r w:rsidRPr="00C11900">
        <w:rPr>
          <w:rFonts w:cstheme="minorHAnsi"/>
        </w:rPr>
        <w:t>al Grupo Parlamentario Unión del Pueblo Navarro (UPN), al amparo de lo</w:t>
      </w:r>
      <w:r>
        <w:rPr>
          <w:rFonts w:cstheme="minorHAnsi"/>
        </w:rPr>
        <w:t xml:space="preserve"> </w:t>
      </w:r>
      <w:r w:rsidRPr="00C11900">
        <w:rPr>
          <w:rFonts w:cstheme="minorHAnsi"/>
        </w:rPr>
        <w:t>dispuesto en el Reglamento de la Cámara, realiza la siguiente pregunta oral al</w:t>
      </w:r>
      <w:r>
        <w:rPr>
          <w:rFonts w:cstheme="minorHAnsi"/>
        </w:rPr>
        <w:t xml:space="preserve"> </w:t>
      </w:r>
      <w:r w:rsidRPr="00C11900">
        <w:rPr>
          <w:rFonts w:cstheme="minorHAnsi"/>
        </w:rPr>
        <w:t>Consejero de Salud del Gobierno de Navarra para su contestación en</w:t>
      </w:r>
      <w:r>
        <w:rPr>
          <w:rFonts w:cstheme="minorHAnsi"/>
        </w:rPr>
        <w:t xml:space="preserve"> </w:t>
      </w:r>
      <w:r w:rsidRPr="00C11900">
        <w:rPr>
          <w:rFonts w:cstheme="minorHAnsi"/>
        </w:rPr>
        <w:t>comisión</w:t>
      </w:r>
      <w:r w:rsidRPr="00C11900">
        <w:rPr>
          <w:rFonts w:cstheme="minorHAnsi"/>
        </w:rPr>
        <w:t>:</w:t>
      </w:r>
    </w:p>
    <w:p w14:paraId="01623ADF" w14:textId="53306325" w:rsidR="00C11900" w:rsidRPr="00C11900" w:rsidRDefault="00C11900" w:rsidP="00C11900">
      <w:pPr>
        <w:spacing w:after="120" w:line="276" w:lineRule="auto"/>
        <w:jc w:val="both"/>
        <w:rPr>
          <w:rFonts w:cstheme="minorHAnsi"/>
        </w:rPr>
      </w:pPr>
      <w:r w:rsidRPr="00C11900">
        <w:rPr>
          <w:rFonts w:cstheme="minorHAnsi"/>
        </w:rPr>
        <w:t>¿Por qué se niega el Departamento de Salud a recalcular retrospectivamente las</w:t>
      </w:r>
      <w:r>
        <w:rPr>
          <w:rFonts w:cstheme="minorHAnsi"/>
        </w:rPr>
        <w:t xml:space="preserve"> </w:t>
      </w:r>
      <w:r w:rsidRPr="00C11900">
        <w:rPr>
          <w:rFonts w:cstheme="minorHAnsi"/>
        </w:rPr>
        <w:t>cifras de las listas de espera de acuerdo con los nuevos criterios aprobados en</w:t>
      </w:r>
      <w:r>
        <w:rPr>
          <w:rFonts w:cstheme="minorHAnsi"/>
        </w:rPr>
        <w:t xml:space="preserve"> </w:t>
      </w:r>
      <w:r w:rsidRPr="00C11900">
        <w:rPr>
          <w:rFonts w:cstheme="minorHAnsi"/>
        </w:rPr>
        <w:t>junio de 2025, en lo relativo a aquellos criterios que sí son susceptibles de</w:t>
      </w:r>
      <w:r>
        <w:rPr>
          <w:rFonts w:cstheme="minorHAnsi"/>
        </w:rPr>
        <w:t xml:space="preserve"> </w:t>
      </w:r>
      <w:r w:rsidRPr="00C11900">
        <w:rPr>
          <w:rFonts w:cstheme="minorHAnsi"/>
        </w:rPr>
        <w:t>aplicación retrospectiva?</w:t>
      </w:r>
    </w:p>
    <w:p w14:paraId="307923AD" w14:textId="28F3E41F" w:rsidR="00C11900" w:rsidRPr="00C11900" w:rsidRDefault="00C11900" w:rsidP="00C11900">
      <w:pPr>
        <w:spacing w:after="120" w:line="276" w:lineRule="auto"/>
        <w:jc w:val="both"/>
        <w:rPr>
          <w:rFonts w:cstheme="minorHAnsi"/>
        </w:rPr>
      </w:pPr>
      <w:r w:rsidRPr="00C11900">
        <w:rPr>
          <w:rFonts w:cstheme="minorHAnsi"/>
        </w:rPr>
        <w:t>Pamplona, 4 de febrero de 2026</w:t>
      </w:r>
    </w:p>
    <w:p w14:paraId="2D302814" w14:textId="0D111E86" w:rsidR="00C11900" w:rsidRPr="007722C8" w:rsidRDefault="00C11900" w:rsidP="00C11900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La Parlamentaria Foral: </w:t>
      </w:r>
      <w:r w:rsidRPr="00C11900">
        <w:rPr>
          <w:rFonts w:cstheme="minorHAnsi"/>
        </w:rPr>
        <w:t>Leticia San Martín Rodríguez</w:t>
      </w:r>
    </w:p>
    <w:sectPr w:rsidR="00C11900" w:rsidRPr="007722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78C"/>
    <w:rsid w:val="0074209C"/>
    <w:rsid w:val="007722C8"/>
    <w:rsid w:val="008C5DD1"/>
    <w:rsid w:val="00B33556"/>
    <w:rsid w:val="00BD378C"/>
    <w:rsid w:val="00C11900"/>
    <w:rsid w:val="00DB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F972"/>
  <w15:chartTrackingRefBased/>
  <w15:docId w15:val="{C4F20150-0D09-48DA-A60F-121DA4676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2026-02-04T16:53:00Z</dcterms:created>
  <dcterms:modified xsi:type="dcterms:W3CDTF">2026-02-04T16:54:00Z</dcterms:modified>
</cp:coreProperties>
</file>