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77E40" w14:textId="7CC8D3D6" w:rsidR="00572344" w:rsidRDefault="00572344" w:rsidP="00572344">
      <w:pPr>
        <w:spacing w:after="120" w:line="276" w:lineRule="auto"/>
        <w:jc w:val="both"/>
        <w:rPr>
          <w:rFonts w:cstheme="minorHAnsi"/>
        </w:rPr>
      </w:pPr>
      <w:r>
        <w:t xml:space="preserve">26PES-43</w:t>
      </w:r>
    </w:p>
    <w:p w14:paraId="14976DBD" w14:textId="7E81C15F" w:rsidR="004B22C4" w:rsidRPr="004B22C4" w:rsidRDefault="004B22C4" w:rsidP="004B22C4">
      <w:pPr>
        <w:spacing w:after="120" w:line="276" w:lineRule="auto"/>
        <w:jc w:val="both"/>
        <w:rPr>
          <w:rFonts w:cstheme="minorHAnsi"/>
        </w:rPr>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522F7B86" w14:textId="430E2952" w:rsidR="004B22C4" w:rsidRPr="004B22C4" w:rsidRDefault="004B22C4" w:rsidP="004B22C4">
      <w:pPr>
        <w:spacing w:after="120" w:line="276" w:lineRule="auto"/>
        <w:jc w:val="both"/>
        <w:rPr>
          <w:rFonts w:cstheme="minorHAnsi"/>
        </w:rPr>
      </w:pPr>
      <w:r>
        <w:t xml:space="preserve">Moves III Plana amaitu ondoren: aintzat hartu al dira Nafarroan aurkeztutako eskabide guztiak?</w:t>
      </w:r>
      <w:r>
        <w:t xml:space="preserve"> </w:t>
      </w:r>
      <w:r>
        <w:t xml:space="preserve">Aurkeztutako eskabide guztiak aintzat hartu ez badira, zenbat eskabide geratu dira laguntzarik jaso gabe?</w:t>
      </w:r>
      <w:r>
        <w:t xml:space="preserve"> </w:t>
      </w:r>
      <w:r>
        <w:t xml:space="preserve">Zer kontzeptutan eta zenbatekotan?</w:t>
      </w:r>
    </w:p>
    <w:p w14:paraId="342E413B" w14:textId="1153F440" w:rsidR="004B22C4" w:rsidRPr="004B22C4" w:rsidRDefault="004B22C4" w:rsidP="004B22C4">
      <w:pPr>
        <w:spacing w:after="120" w:line="276" w:lineRule="auto"/>
        <w:jc w:val="both"/>
        <w:rPr>
          <w:rFonts w:cstheme="minorHAnsi"/>
        </w:rPr>
      </w:pPr>
      <w:r>
        <w:t xml:space="preserve">Funtsak agortzen badira, beste banaketa bat egonen al da autonomia-erkidegoen artean?</w:t>
      </w:r>
    </w:p>
    <w:p w14:paraId="4566FFD3" w14:textId="7B9D4091" w:rsidR="004B22C4" w:rsidRPr="004B22C4" w:rsidRDefault="004B22C4" w:rsidP="004B22C4">
      <w:pPr>
        <w:spacing w:after="120" w:line="276" w:lineRule="auto"/>
        <w:jc w:val="both"/>
        <w:rPr>
          <w:rFonts w:cstheme="minorHAnsi"/>
        </w:rPr>
      </w:pPr>
      <w:r>
        <w:t xml:space="preserve">Moves III Plana agortu ondoren, Espainiako Gobernuak Auto 2030 Plan berri bat iragarri du, ildo berekoa.</w:t>
      </w:r>
      <w:r>
        <w:t xml:space="preserve"> </w:t>
      </w:r>
      <w:r>
        <w:t xml:space="preserve">Hala ere, Moves Planak ez bezala,honek ez du aurreikusten diruz laguntzea etxebizitza partikularretako birkarga-puntuen instalazioa, nahiz eta etxebizitza horiek komunitarioak izan.</w:t>
      </w:r>
    </w:p>
    <w:p w14:paraId="5D3E422F" w14:textId="188862D9" w:rsidR="004B22C4" w:rsidRPr="004B22C4" w:rsidRDefault="004B22C4" w:rsidP="004B22C4">
      <w:pPr>
        <w:spacing w:after="120" w:line="276" w:lineRule="auto"/>
        <w:jc w:val="both"/>
        <w:rPr>
          <w:rFonts w:cstheme="minorHAnsi"/>
        </w:rPr>
      </w:pPr>
      <w:r>
        <w:t xml:space="preserve">Nafarroako Gobernuak asmorik ba al du norbanakoentzako birkarga-puntuak instalatzeko beste laguntza-lerro bat ezartzeko?</w:t>
      </w:r>
    </w:p>
    <w:p w14:paraId="387DFC96" w14:textId="089153DD" w:rsidR="004B22C4" w:rsidRPr="004B22C4" w:rsidRDefault="004B22C4" w:rsidP="004B22C4">
      <w:pPr>
        <w:spacing w:after="120" w:line="276" w:lineRule="auto"/>
        <w:jc w:val="both"/>
        <w:rPr>
          <w:rFonts w:cstheme="minorHAnsi"/>
        </w:rPr>
      </w:pPr>
      <w:r>
        <w:t xml:space="preserve">Iruñean, 2026ko otsailaren 6an</w:t>
      </w:r>
    </w:p>
    <w:p w14:paraId="3F73A9F6" w14:textId="01483BE1" w:rsidR="004B22C4" w:rsidRPr="003D5CE0" w:rsidRDefault="004B22C4" w:rsidP="004B22C4">
      <w:pPr>
        <w:spacing w:after="120" w:line="276" w:lineRule="auto"/>
        <w:jc w:val="both"/>
        <w:rPr>
          <w:rFonts w:cstheme="minorHAnsi"/>
        </w:rPr>
      </w:pPr>
      <w:r>
        <w:t xml:space="preserve">Foru-parlamentaria: Ana Elizalde Urmeneta</w:t>
      </w:r>
    </w:p>
    <w:sectPr w:rsidR="004B22C4"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D5CE0"/>
    <w:rsid w:val="004B22C4"/>
    <w:rsid w:val="00572344"/>
    <w:rsid w:val="008B4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2026-02-10T08:40:00Z</dcterms:created>
  <dcterms:modified xsi:type="dcterms:W3CDTF">2026-02-10T08:41:00Z</dcterms:modified>
</cp:coreProperties>
</file>