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9438" w14:textId="4A08730C" w:rsidR="000808FC" w:rsidRDefault="000808FC" w:rsidP="000808FC">
      <w:pPr>
        <w:spacing w:after="120" w:line="276" w:lineRule="auto"/>
        <w:jc w:val="both"/>
        <w:rPr>
          <w:rFonts w:cstheme="minorHAnsi"/>
        </w:rPr>
      </w:pPr>
      <w:r>
        <w:t xml:space="preserve">26ITP-12</w:t>
      </w:r>
    </w:p>
    <w:p w14:paraId="7EC60C74" w14:textId="056D1D1D" w:rsidR="007766BE" w:rsidRPr="007766BE" w:rsidRDefault="007766BE" w:rsidP="007766BE">
      <w:pPr>
        <w:spacing w:after="120" w:line="276" w:lineRule="auto"/>
        <w:jc w:val="both"/>
        <w:rPr>
          <w:rFonts w:cstheme="minorHAnsi"/>
        </w:rPr>
      </w:pPr>
      <w:r>
        <w:t xml:space="preserve">Nafarroako Gorteetako kide eta Nafarroako Alderdi Popularreko talde parlamentarioaren eledun Javier García Jiménez jaunak, Legebiltzarreko Erregelamenduan ezarritakoaren babesean, Nafarroako azpiegituren eta inbertsioen arloko politika orokorrari buruzko honako interpelazio hau aurkezten dio Lurralde Kohesiorako kontseilariari, Osoko Bilkuran eztabaidatzeko:</w:t>
      </w:r>
    </w:p>
    <w:p w14:paraId="66C1E3E1" w14:textId="2BA05A2F" w:rsidR="007766BE" w:rsidRPr="007766BE" w:rsidRDefault="007766BE" w:rsidP="007766BE">
      <w:pPr>
        <w:spacing w:after="120" w:line="276" w:lineRule="auto"/>
        <w:jc w:val="both"/>
        <w:rPr>
          <w:rFonts w:cstheme="minorHAnsi"/>
        </w:rPr>
      </w:pPr>
      <w:r>
        <w:t xml:space="preserve">Nafarroako errepide-sarea funtsezkoa da Nafarroako Foru Komunitatearen lurralde kohesioari, garapen ekonomikoari, bide-segurtasunari eta egituraketari begira.</w:t>
      </w:r>
      <w:r>
        <w:t xml:space="preserve"> </w:t>
      </w:r>
      <w:r>
        <w:t xml:space="preserve">Halere, mantentze-lanetan inbertsiorik ez egiteak azpiegiturak gero eta okerrago egotea dakarrenez, ezinbestekoa da ezagutzea zer plangintza darabilen gobernuak arlo horretan.</w:t>
      </w:r>
    </w:p>
    <w:p w14:paraId="202DC0DA" w14:textId="03A032D1" w:rsidR="007766BE" w:rsidRPr="007766BE" w:rsidRDefault="007766BE" w:rsidP="007766BE">
      <w:pPr>
        <w:spacing w:after="120" w:line="276" w:lineRule="auto"/>
        <w:jc w:val="both"/>
        <w:rPr>
          <w:rFonts w:cstheme="minorHAnsi"/>
        </w:rPr>
      </w:pPr>
      <w:r>
        <w:t xml:space="preserve">Horregatik guztiagatik, Gobernuari interpelazio hau aurkezten diogu, azaldu dezan zer diagnostiko egiten duen Nafarroako errepide-sarearen egoeraz eta zer estrategia integral darabilen sare hori behar bezala kontserbatzeko eta finantzatzeko.</w:t>
      </w:r>
    </w:p>
    <w:p w14:paraId="164C3980" w14:textId="5FFC099F" w:rsidR="007766BE" w:rsidRPr="007766BE" w:rsidRDefault="007766BE" w:rsidP="007766BE">
      <w:pPr>
        <w:spacing w:after="120" w:line="276" w:lineRule="auto"/>
        <w:jc w:val="both"/>
        <w:rPr>
          <w:rFonts w:cstheme="minorHAnsi"/>
        </w:rPr>
      </w:pPr>
      <w:r>
        <w:t xml:space="preserve">Iruñean, 2026ko otsailaren 18an</w:t>
      </w:r>
    </w:p>
    <w:p w14:paraId="41328207" w14:textId="1910B62E" w:rsidR="007766BE" w:rsidRPr="000808FC" w:rsidRDefault="004E0F51" w:rsidP="007766BE">
      <w:pPr>
        <w:spacing w:after="120" w:line="276" w:lineRule="auto"/>
        <w:jc w:val="both"/>
        <w:rPr>
          <w:rFonts w:cstheme="minorHAnsi"/>
        </w:rPr>
      </w:pPr>
      <w:r>
        <w:t xml:space="preserve">Foru-parlamentaria: Javier García Jiménez</w:t>
      </w:r>
    </w:p>
    <w:sectPr w:rsidR="007766BE" w:rsidRPr="000808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FC"/>
    <w:rsid w:val="000808FC"/>
    <w:rsid w:val="002A3D95"/>
    <w:rsid w:val="004E0F51"/>
    <w:rsid w:val="007766BE"/>
    <w:rsid w:val="007E0ED0"/>
    <w:rsid w:val="00B063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2C1A"/>
  <w15:chartTrackingRefBased/>
  <w15:docId w15:val="{14F57996-C5BC-4307-ABD3-AF978E42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160</Words>
  <Characters>880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2026-02-19T08:48:00Z</dcterms:created>
  <dcterms:modified xsi:type="dcterms:W3CDTF">2026-02-19T16:05:00Z</dcterms:modified>
</cp:coreProperties>
</file>