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D7CF" w14:textId="0C612143" w:rsidR="00C23CDB" w:rsidRDefault="005D31FC" w:rsidP="005D31FC">
      <w:pPr>
        <w:pStyle w:val="OFI-TITULO3"/>
        <w:rPr>
          <w:noProof/>
        </w:rPr>
      </w:pPr>
      <w:bookmarkStart w:id="0" w:name="_Hlk178066099"/>
      <w:r w:rsidRPr="009A6EF8">
        <w:rPr>
          <w:noProof/>
        </w:rPr>
        <w:t>11-2</w:t>
      </w:r>
      <w:r w:rsidR="00C23CDB">
        <w:rPr>
          <w:noProof/>
        </w:rPr>
        <w:t>6</w:t>
      </w:r>
      <w:r w:rsidRPr="009A6EF8">
        <w:rPr>
          <w:noProof/>
        </w:rPr>
        <w:t>/DEC-000</w:t>
      </w:r>
      <w:r w:rsidR="00C23CDB">
        <w:rPr>
          <w:noProof/>
        </w:rPr>
        <w:t>11</w:t>
      </w:r>
      <w:r>
        <w:t>. Declaración Institucional</w:t>
      </w:r>
      <w:r w:rsidRPr="006F4F79">
        <w:t xml:space="preserve"> </w:t>
      </w:r>
      <w:r w:rsidRPr="009A6EF8">
        <w:rPr>
          <w:noProof/>
        </w:rPr>
        <w:t xml:space="preserve">por la que el Parlamento de Navarra </w:t>
      </w:r>
      <w:r w:rsidR="00C23CDB" w:rsidRPr="00C23CDB">
        <w:rPr>
          <w:noProof/>
        </w:rPr>
        <w:t>se suma a la conmemoración del Día Mundial de las Enfermedades Raras</w:t>
      </w:r>
    </w:p>
    <w:p w14:paraId="18C5BE4B" w14:textId="77777777" w:rsidR="005D31FC" w:rsidRDefault="005D31FC" w:rsidP="005D31FC">
      <w:pPr>
        <w:pStyle w:val="OFICIO-12"/>
      </w:pPr>
      <w:r>
        <w:t>Aprobación por la Junta de Portavoces</w:t>
      </w:r>
    </w:p>
    <w:p w14:paraId="75220B06" w14:textId="17CBB672" w:rsidR="005D31FC" w:rsidRDefault="005D31FC" w:rsidP="005D31FC">
      <w:pPr>
        <w:pStyle w:val="OFICIO-12"/>
      </w:pPr>
      <w:r>
        <w:t xml:space="preserve">En sesión celebrada el día </w:t>
      </w:r>
      <w:r w:rsidRPr="009A6EF8">
        <w:rPr>
          <w:noProof/>
        </w:rPr>
        <w:t xml:space="preserve">23 de </w:t>
      </w:r>
      <w:r w:rsidR="00C23CDB">
        <w:rPr>
          <w:noProof/>
        </w:rPr>
        <w:t>febrero</w:t>
      </w:r>
      <w:r w:rsidRPr="009A6EF8">
        <w:rPr>
          <w:noProof/>
        </w:rPr>
        <w:t xml:space="preserve"> de 202</w:t>
      </w:r>
      <w:r w:rsidR="00C23CDB">
        <w:rPr>
          <w:noProof/>
        </w:rPr>
        <w:t>6</w:t>
      </w:r>
      <w:r>
        <w:t xml:space="preserve">, </w:t>
      </w:r>
      <w:r>
        <w:rPr>
          <w:noProof/>
        </w:rPr>
        <w:t>la</w:t>
      </w:r>
      <w:r>
        <w:t xml:space="preserve"> Junta de Portavoces del Parlamento de Navarra aprobó la siguiente declaración:</w:t>
      </w:r>
    </w:p>
    <w:p w14:paraId="06FD5653" w14:textId="77777777" w:rsidR="00C23CDB" w:rsidRDefault="00C23CDB" w:rsidP="00C23CDB">
      <w:pPr>
        <w:pStyle w:val="OFICIO-12"/>
      </w:pPr>
      <w:r>
        <w:t>“1. El Parlamento de Navarra se suma a la conmemoración del Día Mundial de las Enfermedades Raras.</w:t>
      </w:r>
    </w:p>
    <w:p w14:paraId="3FE565AD" w14:textId="77777777" w:rsidR="00C23CDB" w:rsidRDefault="00C23CDB" w:rsidP="00C23CDB">
      <w:pPr>
        <w:pStyle w:val="OFICIO-12"/>
      </w:pPr>
      <w:r>
        <w:t>2. El Parlamento de Navarra considera fundamental la apuesta por la investigación dando continuidad a programas específicos que ya están en marcha.</w:t>
      </w:r>
    </w:p>
    <w:p w14:paraId="5E7A682D" w14:textId="77777777" w:rsidR="00C23CDB" w:rsidRDefault="00C23CDB" w:rsidP="00C23CDB">
      <w:pPr>
        <w:pStyle w:val="OFICIO-12"/>
      </w:pPr>
      <w:r>
        <w:t>3. El Parlamento de Navarra muestra su compromiso con la atención integral, humanizando la atención sanitaria, asegurando el acceso equitativo a servicios y a cuidados paliativos.</w:t>
      </w:r>
    </w:p>
    <w:p w14:paraId="360DE5D5" w14:textId="18FB6762" w:rsidR="005D31FC" w:rsidRDefault="00C23CDB" w:rsidP="00C23CDB">
      <w:pPr>
        <w:pStyle w:val="OFI-TEXTO"/>
      </w:pPr>
      <w:r>
        <w:t>4. El Parlamento de Navarra insta a garantizar el acceso a los servicios sociales, mejorando la valoración de la discapacidad”</w:t>
      </w:r>
      <w:r w:rsidR="004D7C8A">
        <w:t>.</w:t>
      </w:r>
    </w:p>
    <w:p w14:paraId="4E36F192" w14:textId="082E2F49" w:rsidR="005D31FC" w:rsidRDefault="005D31FC" w:rsidP="005D31FC">
      <w:pPr>
        <w:pStyle w:val="OFI-FECHA"/>
      </w:pPr>
      <w:r>
        <w:t xml:space="preserve">Pamplona, </w:t>
      </w:r>
      <w:r w:rsidRPr="009A6EF8">
        <w:rPr>
          <w:noProof/>
        </w:rPr>
        <w:t xml:space="preserve">23 de </w:t>
      </w:r>
      <w:r w:rsidR="00C23CDB">
        <w:rPr>
          <w:noProof/>
        </w:rPr>
        <w:t>febrero</w:t>
      </w:r>
      <w:r w:rsidRPr="009A6EF8">
        <w:rPr>
          <w:noProof/>
        </w:rPr>
        <w:t xml:space="preserve"> de 202</w:t>
      </w:r>
      <w:r w:rsidR="00C23CDB">
        <w:rPr>
          <w:noProof/>
        </w:rPr>
        <w:t>6</w:t>
      </w:r>
    </w:p>
    <w:p w14:paraId="2CDE5C09" w14:textId="77777777" w:rsidR="005D31FC" w:rsidRDefault="005D31FC" w:rsidP="005D31FC">
      <w:pPr>
        <w:pStyle w:val="OFI-FIRMA3"/>
      </w:pPr>
      <w:r w:rsidRPr="009A6EF8">
        <w:rPr>
          <w:noProof/>
        </w:rPr>
        <w:t>El Presidente</w:t>
      </w:r>
      <w:r>
        <w:t xml:space="preserve">: </w:t>
      </w:r>
      <w:r w:rsidRPr="009A6EF8">
        <w:rPr>
          <w:noProof/>
        </w:rPr>
        <w:t>Unai Hualde Iglesias</w:t>
      </w:r>
    </w:p>
    <w:bookmarkEnd w:id="0"/>
    <w:p w14:paraId="697D919F" w14:textId="77777777" w:rsidR="008C4340" w:rsidRDefault="008C4340"/>
    <w:sectPr w:rsidR="008C4340" w:rsidSect="005D31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3686" w:right="1418" w:bottom="1134" w:left="2552" w:header="1134" w:footer="567" w:gutter="0"/>
      <w:paperSrc w:first="2" w:other="2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2C76" w14:textId="77777777" w:rsidR="00273DB0" w:rsidRDefault="00273DB0" w:rsidP="005D31FC">
      <w:pPr>
        <w:spacing w:after="0" w:line="240" w:lineRule="auto"/>
      </w:pPr>
      <w:r>
        <w:separator/>
      </w:r>
    </w:p>
  </w:endnote>
  <w:endnote w:type="continuationSeparator" w:id="0">
    <w:p w14:paraId="1E1B4096" w14:textId="77777777" w:rsidR="00273DB0" w:rsidRDefault="00273DB0" w:rsidP="005D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94C4" w14:textId="77777777" w:rsidR="005D31FC" w:rsidRDefault="005D31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A330" w14:textId="77777777" w:rsidR="005D31FC" w:rsidRDefault="005D31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3AC0" w14:textId="77777777" w:rsidR="005D31FC" w:rsidRDefault="005D31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D7BDC" w14:textId="77777777" w:rsidR="00273DB0" w:rsidRDefault="00273DB0" w:rsidP="005D31FC">
      <w:pPr>
        <w:spacing w:after="0" w:line="240" w:lineRule="auto"/>
      </w:pPr>
      <w:r>
        <w:separator/>
      </w:r>
    </w:p>
  </w:footnote>
  <w:footnote w:type="continuationSeparator" w:id="0">
    <w:p w14:paraId="52AE517F" w14:textId="77777777" w:rsidR="00273DB0" w:rsidRDefault="00273DB0" w:rsidP="005D3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2A99" w14:textId="77777777" w:rsidR="005D31FC" w:rsidRDefault="005D31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B8FA" w14:textId="3BB2519A" w:rsidR="005D31FC" w:rsidRPr="0008528D" w:rsidRDefault="00CF4CDC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EDB30E5" wp14:editId="7FDF7C59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00BBC" w14:textId="77777777" w:rsidR="005D31FC" w:rsidRDefault="005D31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4F38" w14:textId="2275CFF7" w:rsidR="005D31FC" w:rsidRDefault="00CF4CDC">
    <w:pPr>
      <w:pStyle w:val="OFI-EXPT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9EF957C" wp14:editId="7456011E">
          <wp:simplePos x="0" y="0"/>
          <wp:positionH relativeFrom="column">
            <wp:posOffset>-1049655</wp:posOffset>
          </wp:positionH>
          <wp:positionV relativeFrom="paragraph">
            <wp:posOffset>47625</wp:posOffset>
          </wp:positionV>
          <wp:extent cx="1579880" cy="1223645"/>
          <wp:effectExtent l="0" t="0" r="0" b="0"/>
          <wp:wrapNone/>
          <wp:docPr id="3" name="Imagen 2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CA1587" w14:textId="77777777" w:rsidR="005D31FC" w:rsidRDefault="005D31FC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FC"/>
    <w:rsid w:val="00273DB0"/>
    <w:rsid w:val="00460A57"/>
    <w:rsid w:val="00474CED"/>
    <w:rsid w:val="004D7C8A"/>
    <w:rsid w:val="005D31FC"/>
    <w:rsid w:val="005D32DE"/>
    <w:rsid w:val="00685467"/>
    <w:rsid w:val="007144A0"/>
    <w:rsid w:val="0080215A"/>
    <w:rsid w:val="008C4340"/>
    <w:rsid w:val="00AC587A"/>
    <w:rsid w:val="00AE0D1D"/>
    <w:rsid w:val="00C23CDB"/>
    <w:rsid w:val="00CF4CDC"/>
    <w:rsid w:val="00D56A94"/>
    <w:rsid w:val="00E1299A"/>
    <w:rsid w:val="00E36A10"/>
    <w:rsid w:val="00F8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923F"/>
  <w15:chartTrackingRefBased/>
  <w15:docId w15:val="{AAEFD4FD-5D69-44BB-9E1F-F0D75482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D31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31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31FC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31FC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31FC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31F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31F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31F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31F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D31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5D31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5D31FC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5D31FC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5D31FC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5D31FC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5D31FC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5D31FC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5D31FC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5D31FC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5D31F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31F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5D31FC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31FC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5D31FC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5D31FC"/>
    <w:pPr>
      <w:ind w:left="720"/>
      <w:contextualSpacing/>
    </w:pPr>
  </w:style>
  <w:style w:type="character" w:styleId="nfasisintenso">
    <w:name w:val="Intense Emphasis"/>
    <w:uiPriority w:val="21"/>
    <w:qFormat/>
    <w:rsid w:val="005D31FC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31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5D31FC"/>
    <w:rPr>
      <w:i/>
      <w:iCs/>
      <w:color w:val="0F4761"/>
    </w:rPr>
  </w:style>
  <w:style w:type="character" w:styleId="Referenciaintensa">
    <w:name w:val="Intense Reference"/>
    <w:uiPriority w:val="32"/>
    <w:qFormat/>
    <w:rsid w:val="005D31FC"/>
    <w:rPr>
      <w:b/>
      <w:bCs/>
      <w:smallCaps/>
      <w:color w:val="0F4761"/>
      <w:spacing w:val="5"/>
    </w:rPr>
  </w:style>
  <w:style w:type="paragraph" w:customStyle="1" w:styleId="OFI-FECHA">
    <w:name w:val="OFI-FECHA"/>
    <w:rsid w:val="005D31FC"/>
    <w:pPr>
      <w:spacing w:before="600"/>
    </w:pPr>
    <w:rPr>
      <w:rFonts w:ascii="Arial" w:eastAsia="Times New Roman" w:hAnsi="Arial"/>
      <w:sz w:val="24"/>
    </w:rPr>
  </w:style>
  <w:style w:type="paragraph" w:customStyle="1" w:styleId="OFI-FIRMA3">
    <w:name w:val="OFI-FIRMA3"/>
    <w:rsid w:val="005D31FC"/>
    <w:rPr>
      <w:rFonts w:ascii="Arial" w:eastAsia="Times New Roman" w:hAnsi="Arial"/>
      <w:sz w:val="24"/>
    </w:rPr>
  </w:style>
  <w:style w:type="paragraph" w:customStyle="1" w:styleId="OFI-TEXTO">
    <w:name w:val="OFI-TEXTO"/>
    <w:rsid w:val="005D31FC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/>
      <w:sz w:val="24"/>
    </w:rPr>
  </w:style>
  <w:style w:type="paragraph" w:customStyle="1" w:styleId="OFI-TITULO1">
    <w:name w:val="OFI-TITULO1"/>
    <w:rsid w:val="005D31FC"/>
    <w:pPr>
      <w:pBdr>
        <w:top w:val="single" w:sz="8" w:space="9" w:color="auto"/>
        <w:bottom w:val="single" w:sz="8" w:space="9" w:color="auto"/>
      </w:pBdr>
      <w:spacing w:before="240" w:after="600"/>
      <w:ind w:left="567" w:right="567"/>
      <w:jc w:val="center"/>
    </w:pPr>
    <w:rPr>
      <w:rFonts w:ascii="Arial" w:eastAsia="Times New Roman" w:hAnsi="Arial"/>
      <w:b/>
      <w:sz w:val="24"/>
    </w:rPr>
  </w:style>
  <w:style w:type="paragraph" w:customStyle="1" w:styleId="OFI-TITULO3">
    <w:name w:val="OFI-TITULO3"/>
    <w:autoRedefine/>
    <w:rsid w:val="005D31FC"/>
    <w:pPr>
      <w:spacing w:after="360"/>
      <w:jc w:val="both"/>
    </w:pPr>
    <w:rPr>
      <w:rFonts w:ascii="Arial" w:eastAsia="Times New Roman" w:hAnsi="Arial"/>
      <w:b/>
      <w:bCs/>
      <w:sz w:val="24"/>
    </w:rPr>
  </w:style>
  <w:style w:type="paragraph" w:customStyle="1" w:styleId="OFICIO-12">
    <w:name w:val="OFICIO-12"/>
    <w:basedOn w:val="Normal"/>
    <w:rsid w:val="005D31FC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customStyle="1" w:styleId="OFI-EXPTE">
    <w:name w:val="OFI-EXPTE"/>
    <w:rsid w:val="005D31FC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styleId="Encabezado">
    <w:name w:val="header"/>
    <w:basedOn w:val="Normal"/>
    <w:link w:val="EncabezadoCar"/>
    <w:semiHidden/>
    <w:rsid w:val="005D31FC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link w:val="Encabezado"/>
    <w:semiHidden/>
    <w:rsid w:val="005D31FC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customStyle="1" w:styleId="DESTFIRMA-12">
    <w:name w:val="DESTFIRMA-12"/>
    <w:basedOn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customStyle="1" w:styleId="NOMFIRMA-12">
    <w:name w:val="NOMFIRMA-12"/>
    <w:basedOn w:val="Normal"/>
    <w:next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kern w:val="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D31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Escudo%20Parlamento%20negr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Links>
    <vt:vector size="12" baseType="variant">
      <vt:variant>
        <vt:i4>4718638</vt:i4>
      </vt:variant>
      <vt:variant>
        <vt:i4>-1</vt:i4>
      </vt:variant>
      <vt:variant>
        <vt:i4>1029</vt:i4>
      </vt:variant>
      <vt:variant>
        <vt:i4>1</vt:i4>
      </vt:variant>
      <vt:variant>
        <vt:lpwstr>\Escudo Parlamento negro.jpg</vt:lpwstr>
      </vt:variant>
      <vt:variant>
        <vt:lpwstr/>
      </vt:variant>
      <vt:variant>
        <vt:i4>4718638</vt:i4>
      </vt:variant>
      <vt:variant>
        <vt:i4>-1</vt:i4>
      </vt:variant>
      <vt:variant>
        <vt:i4>1027</vt:i4>
      </vt:variant>
      <vt:variant>
        <vt:i4>1</vt:i4>
      </vt:variant>
      <vt:variant>
        <vt:lpwstr>\Escudo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Mombo Marturet, Patricia</dc:creator>
  <cp:keywords/>
  <dc:description/>
  <cp:lastModifiedBy>Martin Cestao, Nerea</cp:lastModifiedBy>
  <cp:revision>6</cp:revision>
  <dcterms:created xsi:type="dcterms:W3CDTF">2024-09-24T08:23:00Z</dcterms:created>
  <dcterms:modified xsi:type="dcterms:W3CDTF">2026-02-25T07:03:00Z</dcterms:modified>
</cp:coreProperties>
</file>