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B76E" w14:textId="3491C520" w:rsidR="000F7FDA" w:rsidRDefault="005D268D" w:rsidP="000F7FDA">
      <w:pPr>
        <w:spacing w:after="120" w:line="276" w:lineRule="auto"/>
        <w:jc w:val="both"/>
      </w:pPr>
      <w:r>
        <w:t xml:space="preserve">26MOC-45</w:t>
      </w:r>
    </w:p>
    <w:p w14:paraId="0E08AE51" w14:textId="4CF9FB5F" w:rsidR="002405C4" w:rsidRDefault="002405C4" w:rsidP="002405C4">
      <w:pPr>
        <w:spacing w:after="120" w:line="276" w:lineRule="auto"/>
        <w:jc w:val="both"/>
      </w:pPr>
      <w:r>
        <w:t xml:space="preserve">Unión del Pueblo Navarro talde parlamentarioari atxikitako Isabel Olave Ballarena andreak, Legebiltzarreko Erregelamenduan xedatuaren babesean, honako mozio hau aurkezten du, Osoko Bilkuran eztabaidatzeko:</w:t>
      </w:r>
    </w:p>
    <w:p w14:paraId="7E140D0C" w14:textId="3D00FCE9" w:rsidR="002405C4" w:rsidRDefault="002405C4" w:rsidP="002405C4">
      <w:pPr>
        <w:spacing w:after="120" w:line="276" w:lineRule="auto"/>
        <w:jc w:val="both"/>
      </w:pPr>
      <w:r>
        <w:t xml:space="preserve">Zioen azalpena</w:t>
      </w:r>
    </w:p>
    <w:p w14:paraId="73A39484" w14:textId="5128FBFA" w:rsidR="002405C4" w:rsidRDefault="002405C4" w:rsidP="002405C4">
      <w:pPr>
        <w:spacing w:after="120" w:line="276" w:lineRule="auto"/>
        <w:jc w:val="both"/>
      </w:pPr>
      <w:r>
        <w:t xml:space="preserve">Emakumeen eta gizonen arteko ordezkaritza parekideari eta presentzia orekatuari buruzko abuztuaren 1eko 2/2024 Lege Organikoa abuztuaren 22an sartu zen indarrean.</w:t>
      </w:r>
    </w:p>
    <w:p w14:paraId="4C3410BF" w14:textId="3FE4310B" w:rsidR="002405C4" w:rsidRDefault="002405C4" w:rsidP="002405C4">
      <w:pPr>
        <w:spacing w:after="120" w:line="276" w:lineRule="auto"/>
        <w:jc w:val="both"/>
      </w:pPr>
      <w:r>
        <w:t xml:space="preserve">Azken xedapenetako seigarrenak 3/2007 Lege Organikoa aldatzen du, honako xedapen honekin:</w:t>
      </w:r>
    </w:p>
    <w:p w14:paraId="77C5EA06" w14:textId="20BECE2C" w:rsidR="002405C4" w:rsidRDefault="002405C4" w:rsidP="002405C4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Berdintasun-agenteen lanbidean sartuko dira genero-ikasketen, ikasketa feministen eta berdintasun-politika publikoen arloko graduko, graduondoko edo baliokide den titulu bat daukaten pertsonak, irailaren 28ko 822/2021 Errege Dekretuaren I. eranskinean jasotakoa (errege dekretu horren bidez, unibertsitate-ikasketen eta haien kalitatea ziurtatzeko prozeduraren antolamendua ezartzen da), edo berdintasun-politikak taxutzen garatzen edo ezartzen esperientzia handia eta kreditatua daukatenak.</w:t>
      </w:r>
    </w:p>
    <w:p w14:paraId="382EB797" w14:textId="6E7A3002" w:rsidR="002405C4" w:rsidRDefault="002405C4" w:rsidP="002405C4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Unibertsitate-ikasketen eta haien kalitatea ziurtatzeko prozeduraren antolamendua ezartzen duen irailaren 28ko 822/2021 Errege Dekretuan xedatutakoaren arabera egin eta onetsiko dira titulu hori lortzeko ikasketa-planak.</w:t>
      </w:r>
    </w:p>
    <w:p w14:paraId="66048232" w14:textId="7A5DACC5" w:rsidR="002405C4" w:rsidRDefault="002405C4" w:rsidP="002405C4">
      <w:pPr>
        <w:spacing w:after="120" w:line="276" w:lineRule="auto"/>
        <w:jc w:val="both"/>
      </w:pPr>
      <w:r>
        <w:t xml:space="preserve">3.</w:t>
      </w:r>
      <w:r>
        <w:t xml:space="preserve"> </w:t>
      </w:r>
      <w:r>
        <w:t xml:space="preserve">Sei hilabeteko epean, Gobernuak, Zientzia, Berrikuntza eta Unibertsitate Ministerioak proposatuta, berdintasun-agentearen tituluaren izaera ofiziala ezartzeko proposamena onetsiko du, bai eta erregelamendu bidez garatu ere, eta ministro agindu bidez zehaztuko ditu lanbidean jarduteko gaitzen duten tituluak egiaztatzeko eta esperientzia egiaztatzeko betekizunak.</w:t>
      </w:r>
    </w:p>
    <w:p w14:paraId="0E811307" w14:textId="0D1F5EB0" w:rsidR="002405C4" w:rsidRDefault="002405C4" w:rsidP="002405C4">
      <w:pPr>
        <w:spacing w:after="120" w:line="276" w:lineRule="auto"/>
        <w:jc w:val="both"/>
      </w:pPr>
      <w:r>
        <w:t xml:space="preserve">Xedapen horren hirugarren puntuak ezartzen duen sei hilabeteko epea bete ez denez, honako erabaki-proposamen hau aurkezten dut:</w:t>
      </w:r>
    </w:p>
    <w:p w14:paraId="5FE9706E" w14:textId="47CFC3A7" w:rsidR="002405C4" w:rsidRDefault="002405C4" w:rsidP="002405C4">
      <w:pPr>
        <w:spacing w:after="120" w:line="276" w:lineRule="auto"/>
        <w:jc w:val="both"/>
      </w:pPr>
      <w:r>
        <w:t xml:space="preserve">1.</w:t>
      </w:r>
      <w:r>
        <w:t xml:space="preserve"> </w:t>
      </w:r>
      <w:r>
        <w:t xml:space="preserve">Nafarroako Parlamentuak Espainiako Gobernua premiatzen du berehala eta zorrotz bete dezan Emakumeen eta gizonen arteko ordezkaritza parekideari eta presentzia orekatuari buruzko abuztuaren 1eko 2/2024 Lege Organikoaren azken xedapenetako seigarrena.</w:t>
      </w:r>
    </w:p>
    <w:p w14:paraId="541F6F26" w14:textId="48B4AEA5" w:rsidR="002405C4" w:rsidRDefault="002405C4" w:rsidP="002405C4">
      <w:pPr>
        <w:spacing w:after="120" w:line="276" w:lineRule="auto"/>
        <w:jc w:val="both"/>
      </w:pPr>
      <w:r>
        <w:t xml:space="preserve">2.</w:t>
      </w:r>
      <w:r>
        <w:t xml:space="preserve"> </w:t>
      </w:r>
      <w:r>
        <w:t xml:space="preserve">Nafarroako Parlamentuak Nafarroako Gobernua premiatzen du ondotik azterketa bat egin dezan berdintasun-agenteek Nafarroako administrazioetan dituzten eginkizunei eta sartzeko baldintzei buruz.</w:t>
      </w:r>
    </w:p>
    <w:p w14:paraId="54F7D820" w14:textId="557A8BE8" w:rsidR="002405C4" w:rsidRDefault="002405C4" w:rsidP="002405C4">
      <w:pPr>
        <w:spacing w:after="120" w:line="276" w:lineRule="auto"/>
        <w:jc w:val="both"/>
      </w:pPr>
      <w:r>
        <w:t xml:space="preserve">Nafarroan, 2026ko otsailaren 26an</w:t>
      </w:r>
    </w:p>
    <w:p w14:paraId="432B1CDD" w14:textId="53AAFDA3" w:rsidR="002405C4" w:rsidRDefault="002405C4" w:rsidP="002405C4">
      <w:pPr>
        <w:spacing w:after="120" w:line="276" w:lineRule="auto"/>
        <w:jc w:val="both"/>
      </w:pPr>
      <w:r>
        <w:t xml:space="preserve">Foru-parlamentaria: M.ª Isabel Olave Ballarena</w:t>
      </w:r>
    </w:p>
    <w:sectPr w:rsidR="00240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8D"/>
    <w:rsid w:val="000F7FDA"/>
    <w:rsid w:val="002405C4"/>
    <w:rsid w:val="005D268D"/>
    <w:rsid w:val="005D2D11"/>
    <w:rsid w:val="006B034F"/>
    <w:rsid w:val="00813864"/>
    <w:rsid w:val="00A65F8A"/>
    <w:rsid w:val="00C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CD77"/>
  <w15:chartTrackingRefBased/>
  <w15:docId w15:val="{8666B0BD-C680-4780-A422-80287718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5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2026-02-26T12:24:00Z</dcterms:created>
  <dcterms:modified xsi:type="dcterms:W3CDTF">2026-02-26T12:31:00Z</dcterms:modified>
</cp:coreProperties>
</file>