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3513E" w14:textId="77777777" w:rsidR="004D35E7" w:rsidRPr="00840535" w:rsidRDefault="004D35E7" w:rsidP="004D35E7">
      <w:pPr>
        <w:pStyle w:val="OFI-FIRMA3"/>
        <w:rPr>
          <w:noProof/>
          <w:sz w:val="16"/>
          <w:szCs w:val="16"/>
        </w:rPr>
      </w:pPr>
    </w:p>
    <w:p w14:paraId="74E09F4C" w14:textId="77777777" w:rsidR="004D35E7" w:rsidRDefault="004D35E7" w:rsidP="004D35E7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84C167A" w14:textId="77777777" w:rsidR="004D35E7" w:rsidRDefault="004D35E7" w:rsidP="004D35E7">
      <w:pPr>
        <w:pStyle w:val="OFI-TITULO2"/>
      </w:pPr>
      <w:r w:rsidRPr="00E90BB6">
        <w:rPr>
          <w:noProof/>
        </w:rPr>
        <w:t>11-26/MOC-00044</w:t>
      </w:r>
      <w:r>
        <w:t xml:space="preserve">. </w:t>
      </w:r>
      <w:r w:rsidRPr="002C0D8B">
        <w:t>Resolución</w:t>
      </w:r>
      <w:r>
        <w:t xml:space="preserve"> </w:t>
      </w:r>
      <w:r w:rsidRPr="00E90BB6">
        <w:rPr>
          <w:noProof/>
        </w:rPr>
        <w:t>por la que se insta al Gobierno de Navarra a desarrollar la coeducación también en el entorno digital</w:t>
      </w:r>
    </w:p>
    <w:p w14:paraId="4A072781" w14:textId="77777777" w:rsidR="004D35E7" w:rsidRDefault="004D35E7" w:rsidP="004D35E7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90BB6">
        <w:rPr>
          <w:noProof/>
        </w:rPr>
        <w:t>Pleno</w:t>
      </w:r>
    </w:p>
    <w:p w14:paraId="0F8349E5" w14:textId="77777777" w:rsidR="004D35E7" w:rsidRDefault="004D35E7" w:rsidP="004D35E7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90BB6">
        <w:rPr>
          <w:noProof/>
        </w:rPr>
        <w:t>por la que se insta al Gobierno de Navarra a desarrollar la coeducación también en el entorno digital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90BB6">
        <w:rPr>
          <w:noProof/>
        </w:rPr>
        <w:t>Pleno</w:t>
      </w:r>
      <w:r>
        <w:t xml:space="preserve"> del Parlamento de Navarra en sesión celebrada el día </w:t>
      </w:r>
      <w:r w:rsidRPr="00E90BB6">
        <w:rPr>
          <w:noProof/>
        </w:rPr>
        <w:t>5 de marzo de 2026</w:t>
      </w:r>
      <w:r>
        <w:t>, cuyo texto se inserta a continuación</w:t>
      </w:r>
      <w:r>
        <w:rPr>
          <w:bCs/>
          <w:iCs/>
        </w:rPr>
        <w:t>:</w:t>
      </w:r>
    </w:p>
    <w:p w14:paraId="0CFD1E1A" w14:textId="77777777" w:rsidR="006F3CC6" w:rsidRPr="00B13E98" w:rsidRDefault="006F3CC6" w:rsidP="006F3CC6">
      <w:pPr>
        <w:pStyle w:val="OFI-TEXTO1"/>
        <w:rPr>
          <w:iCs/>
          <w:noProof/>
        </w:rPr>
      </w:pPr>
      <w:r>
        <w:rPr>
          <w:iCs/>
        </w:rPr>
        <w:t>"</w:t>
      </w:r>
      <w:r>
        <w:rPr>
          <w:iCs/>
        </w:rPr>
        <w:tab/>
      </w:r>
      <w:r w:rsidRPr="00B13E98">
        <w:rPr>
          <w:iCs/>
          <w:noProof/>
        </w:rPr>
        <w:t>1. El Parlamento de Navarra insta al gobierno central para avanzar en regulaciones de plataformas y algoritmos para que las corporaciones tecnológicas asuman la responsabilidad sobre los contenidos que amplifican y sobre el impacto que generan en nuestras vidas.</w:t>
      </w:r>
    </w:p>
    <w:p w14:paraId="65787D6C" w14:textId="77777777" w:rsidR="006F3CC6" w:rsidRPr="00B13E98" w:rsidRDefault="006F3CC6" w:rsidP="006F3CC6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B13E98">
        <w:rPr>
          <w:iCs/>
          <w:noProof/>
        </w:rPr>
        <w:t>2.</w:t>
      </w:r>
      <w:r>
        <w:rPr>
          <w:iCs/>
          <w:noProof/>
        </w:rPr>
        <w:t xml:space="preserve"> </w:t>
      </w:r>
      <w:r w:rsidRPr="00B13E98">
        <w:rPr>
          <w:iCs/>
          <w:noProof/>
        </w:rPr>
        <w:t>El Parlamento de Navarra insta al Gobierno de Navarra a que, en colaboración con el resto de instituciones, se amplíen las acciones formativas dirigidas a docentes y familias para que tengan las herramientas necesarias para proteger a la infancia y adolescencia ante los contenidos sexualizados y violentos en el entorno digital.</w:t>
      </w:r>
    </w:p>
    <w:p w14:paraId="5A7077FE" w14:textId="77777777" w:rsidR="006F3CC6" w:rsidRPr="00B13E98" w:rsidRDefault="006F3CC6" w:rsidP="006F3CC6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B13E98">
        <w:rPr>
          <w:iCs/>
          <w:noProof/>
        </w:rPr>
        <w:t>3.</w:t>
      </w:r>
      <w:r>
        <w:rPr>
          <w:iCs/>
          <w:noProof/>
        </w:rPr>
        <w:t xml:space="preserve"> </w:t>
      </w:r>
      <w:r w:rsidRPr="00B13E98">
        <w:rPr>
          <w:iCs/>
          <w:noProof/>
        </w:rPr>
        <w:t>El Parlamento de Navarra insta al Gobierno de Navarra para que en todos los debates que se den en torno a ciberseguridad, inteligencia artificial, datos y derechos digitales se incorpore la mirada feminista.</w:t>
      </w:r>
    </w:p>
    <w:p w14:paraId="27B82A5C" w14:textId="77777777" w:rsidR="006F3CC6" w:rsidRPr="00B13E98" w:rsidRDefault="006F3CC6" w:rsidP="006F3CC6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B13E98">
        <w:rPr>
          <w:iCs/>
          <w:noProof/>
        </w:rPr>
        <w:t>Mirada feminista que añada el enfoque interseccional teniendo en consideración cómo se cruzan diferentes identidades y experiencias en el ámbito digital y qué impacto tienen las diferentes violencias digitales.</w:t>
      </w:r>
    </w:p>
    <w:p w14:paraId="5F3DD227" w14:textId="77777777" w:rsidR="006F3CC6" w:rsidRPr="00B13E98" w:rsidRDefault="006F3CC6" w:rsidP="006F3CC6">
      <w:pPr>
        <w:pStyle w:val="OFI-TEXTO1"/>
        <w:rPr>
          <w:iCs/>
          <w:noProof/>
        </w:rPr>
      </w:pPr>
      <w:r>
        <w:rPr>
          <w:iCs/>
          <w:noProof/>
        </w:rPr>
        <w:lastRenderedPageBreak/>
        <w:tab/>
      </w:r>
      <w:r w:rsidRPr="00B13E98">
        <w:rPr>
          <w:iCs/>
          <w:noProof/>
        </w:rPr>
        <w:t>4.</w:t>
      </w:r>
      <w:r>
        <w:rPr>
          <w:iCs/>
          <w:noProof/>
        </w:rPr>
        <w:t xml:space="preserve"> </w:t>
      </w:r>
      <w:r w:rsidRPr="00B13E98">
        <w:rPr>
          <w:iCs/>
          <w:noProof/>
        </w:rPr>
        <w:t>El Parlamento de Navarra insta al gobierno de Navarra al desarrollo de campañas de sensibilización orientadas a concienciar y proteger a las niñas y niños en las redes sociales frente a mensajes machistas, acoso sexual, la prostitución encubierta y la violencia de género.</w:t>
      </w:r>
    </w:p>
    <w:p w14:paraId="61B40DFD" w14:textId="77777777" w:rsidR="006F3CC6" w:rsidRPr="00B13E98" w:rsidRDefault="006F3CC6" w:rsidP="006F3CC6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B13E98">
        <w:rPr>
          <w:iCs/>
          <w:noProof/>
        </w:rPr>
        <w:t>5.</w:t>
      </w:r>
      <w:r>
        <w:rPr>
          <w:iCs/>
          <w:noProof/>
        </w:rPr>
        <w:t xml:space="preserve"> </w:t>
      </w:r>
      <w:r w:rsidRPr="00B13E98">
        <w:rPr>
          <w:iCs/>
          <w:noProof/>
        </w:rPr>
        <w:t>El Parlamento de Navarra insta al Gobierno de Navarra a seguir trabajando por la extensión y profundización del programa de coeducación Skolae también en el ámbito digital.</w:t>
      </w:r>
    </w:p>
    <w:p w14:paraId="53898B5C" w14:textId="77777777" w:rsidR="006F3CC6" w:rsidRPr="00B13E98" w:rsidRDefault="006F3CC6" w:rsidP="006F3CC6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B13E98">
        <w:rPr>
          <w:iCs/>
          <w:noProof/>
        </w:rPr>
        <w:t>6.</w:t>
      </w:r>
      <w:r>
        <w:rPr>
          <w:iCs/>
          <w:noProof/>
        </w:rPr>
        <w:t xml:space="preserve"> </w:t>
      </w:r>
      <w:r w:rsidRPr="00B13E98">
        <w:rPr>
          <w:iCs/>
          <w:noProof/>
        </w:rPr>
        <w:t>El Parlamento de Navarra insta al Gobierno de Navarra a revisar y actualizar el Acuerdo Interinstitucional para la coordinación ante la violencia contra las mujeres, así como los protocolos vigentes en Navarra para garantizar que contemplen especialmente las violencias sexuales digitales y ofrezcan atención integral. (Incluyendo los protocolos del ámbito educativo, sanitario, judicial, policial, así como protocolos locales).</w:t>
      </w:r>
    </w:p>
    <w:p w14:paraId="3AB69B5A" w14:textId="5EB42A34" w:rsidR="004D35E7" w:rsidRDefault="006F3CC6" w:rsidP="006F3CC6">
      <w:pPr>
        <w:pStyle w:val="OFI-TEXTO1"/>
      </w:pPr>
      <w:r>
        <w:rPr>
          <w:iCs/>
          <w:noProof/>
        </w:rPr>
        <w:tab/>
      </w:r>
      <w:r w:rsidRPr="00B13E98">
        <w:rPr>
          <w:iCs/>
          <w:noProof/>
        </w:rPr>
        <w:t>7.</w:t>
      </w:r>
      <w:r>
        <w:rPr>
          <w:iCs/>
          <w:noProof/>
        </w:rPr>
        <w:t xml:space="preserve"> </w:t>
      </w:r>
      <w:r w:rsidRPr="00B13E98">
        <w:rPr>
          <w:iCs/>
          <w:noProof/>
        </w:rPr>
        <w:t>El Parlamento de Navarra insta al Gobierno de Navarra a garantizar formación especializada y multidisciplinar con enfoque de género a profesionales sobre identificación y abordaje de casos de violencias digitales. (Educación, sanidad, trabajo social, psicología, sistema judicial, seguridad y agentes clave)"</w:t>
      </w:r>
      <w:r w:rsidR="004D35E7">
        <w:rPr>
          <w:iCs/>
        </w:rPr>
        <w:t>.</w:t>
      </w:r>
    </w:p>
    <w:p w14:paraId="0A729847" w14:textId="53E4D065" w:rsidR="004D35E7" w:rsidRDefault="004D35E7" w:rsidP="004D35E7">
      <w:pPr>
        <w:pStyle w:val="OFI-FECHA"/>
      </w:pPr>
      <w:r>
        <w:t xml:space="preserve">Pamplona, </w:t>
      </w:r>
      <w:r w:rsidRPr="00E90BB6">
        <w:rPr>
          <w:noProof/>
        </w:rPr>
        <w:t>6 de marzo de 2026</w:t>
      </w:r>
    </w:p>
    <w:p w14:paraId="69488154" w14:textId="77777777" w:rsidR="004D35E7" w:rsidRDefault="004D35E7" w:rsidP="004D35E7">
      <w:pPr>
        <w:pStyle w:val="OFI-FIRMA3"/>
      </w:pPr>
      <w:r w:rsidRPr="00E90BB6">
        <w:rPr>
          <w:noProof/>
        </w:rPr>
        <w:t>El Presidente</w:t>
      </w:r>
      <w:r>
        <w:t xml:space="preserve">:  </w:t>
      </w:r>
      <w:r w:rsidRPr="00E90BB6">
        <w:rPr>
          <w:noProof/>
        </w:rPr>
        <w:t>Unai Hualde Iglesias</w:t>
      </w:r>
    </w:p>
    <w:p w14:paraId="1D9673CC" w14:textId="77777777" w:rsidR="00C451FF" w:rsidRDefault="00C451FF"/>
    <w:sectPr w:rsidR="00C451FF" w:rsidSect="004D35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04778" w14:textId="77777777" w:rsidR="00205A82" w:rsidRDefault="00205A82" w:rsidP="004D35E7">
      <w:pPr>
        <w:spacing w:after="0" w:line="240" w:lineRule="auto"/>
      </w:pPr>
      <w:r>
        <w:separator/>
      </w:r>
    </w:p>
  </w:endnote>
  <w:endnote w:type="continuationSeparator" w:id="0">
    <w:p w14:paraId="546F7D1F" w14:textId="77777777" w:rsidR="00205A82" w:rsidRDefault="00205A82" w:rsidP="004D3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6CC9B" w14:textId="77777777" w:rsidR="004D35E7" w:rsidRDefault="004D35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336E5" w14:textId="77777777" w:rsidR="004D35E7" w:rsidRDefault="004D35E7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DD144" w14:textId="77777777" w:rsidR="004D35E7" w:rsidRDefault="004D35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83296" w14:textId="77777777" w:rsidR="00205A82" w:rsidRDefault="00205A82" w:rsidP="004D35E7">
      <w:pPr>
        <w:spacing w:after="0" w:line="240" w:lineRule="auto"/>
      </w:pPr>
      <w:r>
        <w:separator/>
      </w:r>
    </w:p>
  </w:footnote>
  <w:footnote w:type="continuationSeparator" w:id="0">
    <w:p w14:paraId="10C8B21A" w14:textId="77777777" w:rsidR="00205A82" w:rsidRDefault="00205A82" w:rsidP="004D3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801E7" w14:textId="77777777" w:rsidR="004D35E7" w:rsidRDefault="004D35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581C" w14:textId="77777777" w:rsidR="004D35E7" w:rsidRDefault="004D35E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222209B" wp14:editId="2249D363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665585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90BB6">
      <w:rPr>
        <w:noProof/>
      </w:rPr>
      <w:t>11-26/MOC-00044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194E" w14:textId="77777777" w:rsidR="004D35E7" w:rsidRDefault="004D35E7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CC24C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5173006" r:id="rId2"/>
      </w:object>
    </w:r>
  </w:p>
  <w:p w14:paraId="25EE9403" w14:textId="77777777" w:rsidR="004D35E7" w:rsidRDefault="004D35E7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A331526" wp14:editId="64BEFDF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5087193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9EA75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CB1064A" w14:textId="77777777" w:rsidR="004D35E7" w:rsidRDefault="004D35E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05581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E7"/>
    <w:rsid w:val="0006637E"/>
    <w:rsid w:val="001F2AE4"/>
    <w:rsid w:val="00205A82"/>
    <w:rsid w:val="002E09AF"/>
    <w:rsid w:val="004D35E7"/>
    <w:rsid w:val="006B6500"/>
    <w:rsid w:val="006F3CC6"/>
    <w:rsid w:val="0072729F"/>
    <w:rsid w:val="00911B26"/>
    <w:rsid w:val="009A3A78"/>
    <w:rsid w:val="00A70483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481BE"/>
  <w15:chartTrackingRefBased/>
  <w15:docId w15:val="{E717B066-F88C-457A-B871-268DD8978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D3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D3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D35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D3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D35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D3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D3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D3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D3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D35E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D35E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D35E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D35E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D35E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D35E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D35E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D35E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D35E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D35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D35E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D3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D35E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D35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D35E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D35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D35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D3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D35E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D35E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D35E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D35E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D35E7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D35E7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D35E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D35E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D35E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D35E7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D35E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D35E7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D35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35E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2453</Characters>
  <Application>Microsoft Office Word</Application>
  <DocSecurity>0</DocSecurity>
  <Lines>50</Lines>
  <Paragraphs>19</Paragraphs>
  <ScaleCrop>false</ScaleCrop>
  <Company>Parlamento Navarra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dcterms:created xsi:type="dcterms:W3CDTF">2026-03-16T12:14:00Z</dcterms:created>
  <dcterms:modified xsi:type="dcterms:W3CDTF">2026-03-16T12:30:00Z</dcterms:modified>
</cp:coreProperties>
</file>