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0950" w14:textId="77777777" w:rsidR="00206E77" w:rsidRPr="0090020E" w:rsidRDefault="00CF64A8" w:rsidP="00CF64A8">
      <w:p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2026ko otsailaren 19a</w:t>
      </w:r>
    </w:p>
    <w:p w14:paraId="148449B0" w14:textId="77777777" w:rsidR="005C57FC" w:rsidRPr="0090020E" w:rsidRDefault="001F34F3" w:rsidP="00CF64A8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talde parlamentarioari atxikitako foru-parlamentari Laura Aznal Sagasti andreak idatziz erantzuteko galdera egin du (</w:t>
      </w:r>
      <w:r w:rsidR="006E1A20" w:rsidRPr="0090020E">
        <w:rPr>
          <w:sz w:val="22"/>
          <w:rFonts w:ascii="Calibri" w:hAnsi="Calibri" w:cs="Calibri"/>
        </w:rPr>
        <w:fldChar w:fldCharType="begin" w:fldLock="true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90020E">
        <w:rPr>
          <w:sz w:val="22"/>
          <w:rFonts w:ascii="Calibri" w:hAnsi="Calibri" w:cs="Calibri"/>
        </w:rPr>
        <w:instrText xml:space="preserve"> FORMTEXT </w:instrText>
      </w:r>
      <w:r w:rsidR="006E1A20" w:rsidRPr="0090020E">
        <w:rPr>
          <w:sz w:val="22"/>
          <w:rFonts w:ascii="Calibri" w:hAnsi="Calibri" w:cs="Calibri"/>
        </w:rPr>
      </w:r>
      <w:r w:rsidR="006E1A20" w:rsidRPr="0090020E">
        <w:rPr>
          <w:sz w:val="22"/>
          <w:rFonts w:ascii="Calibri" w:hAnsi="Calibri" w:cs="Calibri"/>
        </w:rPr>
        <w:fldChar w:fldCharType="separate"/>
      </w:r>
      <w:r w:rsidR="006E1A20" w:rsidRPr="0090020E">
        <w:rPr>
          <w:sz w:val="22"/>
          <w:rFonts w:ascii="Calibri" w:hAnsi="Calibri" w:cs="Calibri"/>
        </w:rPr>
        <w:fldChar w:fldCharType="end"/>
      </w:r>
      <w:bookmarkEnd w:id="0"/>
      <w:r>
        <w:rPr>
          <w:sz w:val="22"/>
          <w:rFonts w:ascii="Calibri" w:hAnsi="Calibri"/>
        </w:rPr>
        <w:t xml:space="preserve">11-26/PES-00025). Hona Nafarroako Gobernuko Industriako eta Enpresen Trantsizio Ekologiko eta Digitalerako kontseilariak ematen duen informazioa:</w:t>
      </w:r>
    </w:p>
    <w:p w14:paraId="320B8FB9" w14:textId="77777777" w:rsidR="00DB0413" w:rsidRPr="0090020E" w:rsidRDefault="0079378C" w:rsidP="00CF64A8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Industriako eta Enpresen Trantsizio Ekologiko eta Digitalerako Departamentua ez da departamentu eskuduna Aznal andreak egindako galderei erantzuteko.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Zure galderak lanaren arloko departamentu eskudunari egin beharko dizkiozu.</w:t>
      </w:r>
      <w:r>
        <w:rPr>
          <w:sz w:val="22"/>
          <w:rFonts w:ascii="Calibri" w:hAnsi="Calibri"/>
        </w:rPr>
        <w:t xml:space="preserve"> </w:t>
      </w:r>
    </w:p>
    <w:p w14:paraId="00957B30" w14:textId="77777777" w:rsidR="004F49E6" w:rsidRPr="0090020E" w:rsidRDefault="004F49E6" w:rsidP="00CF64A8">
      <w:pPr>
        <w:pStyle w:val="Default"/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 artikuluan xedatutakoa betez.</w:t>
      </w:r>
    </w:p>
    <w:p w14:paraId="01A37ECA" w14:textId="77777777" w:rsidR="007C0BA1" w:rsidRPr="0090020E" w:rsidRDefault="007C0BA1" w:rsidP="00CF64A8">
      <w:p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2026ko otsailaren 17an</w:t>
      </w:r>
    </w:p>
    <w:p w14:paraId="7843AE26" w14:textId="77777777" w:rsidR="00924421" w:rsidRPr="0090020E" w:rsidRDefault="00CF64A8" w:rsidP="00CF64A8">
      <w:pPr>
        <w:spacing w:after="12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Industriako eta Enpresen Trantsizio Ekologiko eta Digitalerako kontseilaria: Mikel Irujo Amezaga jauna</w:t>
      </w:r>
    </w:p>
    <w:sectPr w:rsidR="00924421" w:rsidRPr="0090020E" w:rsidSect="00CF64A8">
      <w:footerReference w:type="default" r:id="rId8"/>
      <w:pgSz w:w="11907" w:h="16840" w:code="9"/>
      <w:pgMar w:top="1702" w:right="1134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65FA" w14:textId="77777777" w:rsidR="00E32061" w:rsidRDefault="00E32061" w:rsidP="00805581">
      <w:r>
        <w:separator/>
      </w:r>
    </w:p>
  </w:endnote>
  <w:endnote w:type="continuationSeparator" w:id="0">
    <w:p w14:paraId="7B0DF1F8" w14:textId="77777777" w:rsidR="00E32061" w:rsidRDefault="00E32061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9BEF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526B" w14:textId="77777777" w:rsidR="00E32061" w:rsidRDefault="00E32061" w:rsidP="00805581">
      <w:r>
        <w:separator/>
      </w:r>
    </w:p>
  </w:footnote>
  <w:footnote w:type="continuationSeparator" w:id="0">
    <w:p w14:paraId="5A954411" w14:textId="77777777" w:rsidR="00E32061" w:rsidRDefault="00E32061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357739">
    <w:abstractNumId w:val="1"/>
  </w:num>
  <w:num w:numId="2" w16cid:durableId="642274547">
    <w:abstractNumId w:val="0"/>
  </w:num>
  <w:num w:numId="3" w16cid:durableId="977957979">
    <w:abstractNumId w:val="3"/>
  </w:num>
  <w:num w:numId="4" w16cid:durableId="421337563">
    <w:abstractNumId w:val="2"/>
  </w:num>
  <w:num w:numId="5" w16cid:durableId="329989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05CB6"/>
    <w:rsid w:val="00047109"/>
    <w:rsid w:val="00061227"/>
    <w:rsid w:val="00061978"/>
    <w:rsid w:val="000747BF"/>
    <w:rsid w:val="000C24EC"/>
    <w:rsid w:val="000C2BAE"/>
    <w:rsid w:val="001200E1"/>
    <w:rsid w:val="0015364A"/>
    <w:rsid w:val="0015660B"/>
    <w:rsid w:val="00157B5E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3693"/>
    <w:rsid w:val="002F02F2"/>
    <w:rsid w:val="00301DBF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62CA9"/>
    <w:rsid w:val="00491B64"/>
    <w:rsid w:val="004B5C04"/>
    <w:rsid w:val="004C3705"/>
    <w:rsid w:val="004F49E6"/>
    <w:rsid w:val="0051134D"/>
    <w:rsid w:val="0055338A"/>
    <w:rsid w:val="00564CC7"/>
    <w:rsid w:val="005A6C55"/>
    <w:rsid w:val="005C1FDF"/>
    <w:rsid w:val="005C36E7"/>
    <w:rsid w:val="005C57FC"/>
    <w:rsid w:val="005D3701"/>
    <w:rsid w:val="005E442E"/>
    <w:rsid w:val="005F4AD6"/>
    <w:rsid w:val="00632DDC"/>
    <w:rsid w:val="006360EF"/>
    <w:rsid w:val="00654E5C"/>
    <w:rsid w:val="006E1A20"/>
    <w:rsid w:val="006E3AC8"/>
    <w:rsid w:val="007019AA"/>
    <w:rsid w:val="00730366"/>
    <w:rsid w:val="0079378C"/>
    <w:rsid w:val="007B5B6D"/>
    <w:rsid w:val="007C0BA1"/>
    <w:rsid w:val="00800A18"/>
    <w:rsid w:val="0080310F"/>
    <w:rsid w:val="00805581"/>
    <w:rsid w:val="008303D7"/>
    <w:rsid w:val="00857FEB"/>
    <w:rsid w:val="00872BB8"/>
    <w:rsid w:val="0088757F"/>
    <w:rsid w:val="0090020E"/>
    <w:rsid w:val="00901F02"/>
    <w:rsid w:val="00907A49"/>
    <w:rsid w:val="00915D78"/>
    <w:rsid w:val="00924421"/>
    <w:rsid w:val="00932262"/>
    <w:rsid w:val="00950A82"/>
    <w:rsid w:val="009620D6"/>
    <w:rsid w:val="00986A91"/>
    <w:rsid w:val="009A0F11"/>
    <w:rsid w:val="009C585B"/>
    <w:rsid w:val="009E0B2F"/>
    <w:rsid w:val="009F2469"/>
    <w:rsid w:val="00A23304"/>
    <w:rsid w:val="00A701BE"/>
    <w:rsid w:val="00B14F8A"/>
    <w:rsid w:val="00B368D1"/>
    <w:rsid w:val="00B55C6B"/>
    <w:rsid w:val="00B677B2"/>
    <w:rsid w:val="00B7603A"/>
    <w:rsid w:val="00B919AD"/>
    <w:rsid w:val="00B95259"/>
    <w:rsid w:val="00BA0FC9"/>
    <w:rsid w:val="00BB4969"/>
    <w:rsid w:val="00BD62C4"/>
    <w:rsid w:val="00BE06A8"/>
    <w:rsid w:val="00C01890"/>
    <w:rsid w:val="00C02A51"/>
    <w:rsid w:val="00C33000"/>
    <w:rsid w:val="00C76255"/>
    <w:rsid w:val="00CC0BF4"/>
    <w:rsid w:val="00CD6187"/>
    <w:rsid w:val="00CF554E"/>
    <w:rsid w:val="00CF64A8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32061"/>
    <w:rsid w:val="00E42E78"/>
    <w:rsid w:val="00E447D7"/>
    <w:rsid w:val="00E55333"/>
    <w:rsid w:val="00EA380B"/>
    <w:rsid w:val="00F06E1A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881C3"/>
  <w15:chartTrackingRefBased/>
  <w15:docId w15:val="{DA3556A2-4219-4996-B662-E66D91AE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u-ES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u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u-ES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6D6B-6AE8-4BB0-8F84-1DC34E1D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Irazustabarrena Barriola, Ainhoa</cp:lastModifiedBy>
  <cp:revision>2</cp:revision>
  <cp:lastPrinted>2025-01-14T08:04:00Z</cp:lastPrinted>
  <dcterms:created xsi:type="dcterms:W3CDTF">2026-03-16T08:15:00Z</dcterms:created>
  <dcterms:modified xsi:type="dcterms:W3CDTF">2026-03-16T08:15:00Z</dcterms:modified>
</cp:coreProperties>
</file>