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11C86" w14:textId="36A992A2" w:rsidR="00E04BFA" w:rsidRDefault="00E04BFA" w:rsidP="00E04BFA">
      <w:pPr>
        <w:spacing w:after="120" w:line="276" w:lineRule="auto"/>
        <w:jc w:val="both"/>
      </w:pPr>
      <w:r>
        <w:t>26MOC-62</w:t>
      </w:r>
    </w:p>
    <w:p w14:paraId="1C34C266" w14:textId="17FA70EB" w:rsidR="00E04BFA" w:rsidRDefault="00E04BFA" w:rsidP="00E04BFA">
      <w:pPr>
        <w:spacing w:after="120" w:line="276" w:lineRule="auto"/>
        <w:jc w:val="both"/>
      </w:pPr>
      <w:r>
        <w:t>El Parlamentario Foral Emilio Jiménez Román, del grupo parlamentario Mixto, y</w:t>
      </w:r>
      <w:r>
        <w:t xml:space="preserve"> </w:t>
      </w:r>
      <w:r>
        <w:t xml:space="preserve">miembro de VOX, formula la siguiente </w:t>
      </w:r>
      <w:r>
        <w:t xml:space="preserve">moción </w:t>
      </w:r>
      <w:r>
        <w:t>para su debate y aprobación en su</w:t>
      </w:r>
      <w:r>
        <w:t xml:space="preserve"> </w:t>
      </w:r>
      <w:r>
        <w:t>caso, ante el Pleno:</w:t>
      </w:r>
    </w:p>
    <w:p w14:paraId="2F129733" w14:textId="12EA3BDE" w:rsidR="00E04BFA" w:rsidRDefault="00E04BFA" w:rsidP="00E04BFA">
      <w:pPr>
        <w:spacing w:after="120" w:line="276" w:lineRule="auto"/>
        <w:jc w:val="both"/>
      </w:pPr>
      <w:r>
        <w:t>Exposición de motivos</w:t>
      </w:r>
    </w:p>
    <w:p w14:paraId="555FEE02" w14:textId="2C594011" w:rsidR="00E04BFA" w:rsidRDefault="00E04BFA" w:rsidP="00E04BFA">
      <w:pPr>
        <w:spacing w:after="120" w:line="276" w:lineRule="auto"/>
        <w:jc w:val="both"/>
      </w:pPr>
      <w:r>
        <w:t>España es una de las naciones con mayor riesgo estructural de incendios forestales. El</w:t>
      </w:r>
      <w:r>
        <w:t xml:space="preserve"> </w:t>
      </w:r>
      <w:r>
        <w:t>abandono del medio rural derivado de las políticas que destruyen la actividad económica</w:t>
      </w:r>
      <w:r>
        <w:t xml:space="preserve"> </w:t>
      </w:r>
      <w:r>
        <w:t>del campo, la acumulación de biomasa que actúa como “gasolina” para los incendios, la</w:t>
      </w:r>
      <w:r>
        <w:t xml:space="preserve"> </w:t>
      </w:r>
      <w:r>
        <w:t>falta de gestión activa del monte y la creciente sobrerregulación climática han</w:t>
      </w:r>
      <w:r>
        <w:t xml:space="preserve"> </w:t>
      </w:r>
      <w:r>
        <w:t>configurado un escenario de especial vulnerabilidad.</w:t>
      </w:r>
    </w:p>
    <w:p w14:paraId="68A4EC28" w14:textId="26D3E2F3" w:rsidR="00E04BFA" w:rsidRDefault="00E04BFA" w:rsidP="00E04BFA">
      <w:pPr>
        <w:spacing w:after="120" w:line="276" w:lineRule="auto"/>
        <w:jc w:val="both"/>
      </w:pPr>
      <w:r>
        <w:t>Durante los últimos veranos España ha sufrido olas de incendios sin precedentes. Navarra</w:t>
      </w:r>
      <w:r>
        <w:t xml:space="preserve"> </w:t>
      </w:r>
      <w:r>
        <w:t>no ha sido una excepción y ha sufrido los peores incendios en muchas décadas. Al igual</w:t>
      </w:r>
      <w:r>
        <w:t xml:space="preserve"> </w:t>
      </w:r>
      <w:r>
        <w:t>que Galicia, Extremadura y Castilla y León se vieron afectadas en gran medida llegando</w:t>
      </w:r>
      <w:r>
        <w:t xml:space="preserve"> </w:t>
      </w:r>
      <w:r>
        <w:t>a arrasar 350.350 hectáreas, y demostrando que los incendios se expanden sin atender a</w:t>
      </w:r>
      <w:r>
        <w:t xml:space="preserve"> </w:t>
      </w:r>
      <w:r>
        <w:t>“límites” regionales. Esta realidad evidencia que las catástrofes naturales no entienden</w:t>
      </w:r>
      <w:r>
        <w:t xml:space="preserve"> </w:t>
      </w:r>
      <w:r>
        <w:t>de las artificiales fronteras autonómicas. En este ámbito como en tantos otros que</w:t>
      </w:r>
      <w:r>
        <w:t xml:space="preserve"> </w:t>
      </w:r>
      <w:r>
        <w:t>sufrimos los españoles en nuestro día a día, podemos comprobar que el estado autonómico</w:t>
      </w:r>
      <w:r>
        <w:t xml:space="preserve"> </w:t>
      </w:r>
      <w:r>
        <w:t>ha sido diseñado para satisfacer las necesidades de los políticos de uno y otro partido, y</w:t>
      </w:r>
      <w:r>
        <w:t xml:space="preserve"> </w:t>
      </w:r>
      <w:r>
        <w:t>no pensando en el bien común ni el interés general.</w:t>
      </w:r>
    </w:p>
    <w:p w14:paraId="226B34BC" w14:textId="0EDA785E" w:rsidR="00E04BFA" w:rsidRDefault="00E04BFA" w:rsidP="00E04BFA">
      <w:pPr>
        <w:spacing w:after="120" w:line="276" w:lineRule="auto"/>
        <w:jc w:val="both"/>
      </w:pPr>
      <w:r>
        <w:t>Fragmentar la gestión de un problema nacional en competencias y fronteras autonómicas</w:t>
      </w:r>
      <w:r>
        <w:t xml:space="preserve"> </w:t>
      </w:r>
      <w:r>
        <w:t>no solo resulta insuficiente, sino que genera desigualdades en la prevención y en la</w:t>
      </w:r>
      <w:r>
        <w:t xml:space="preserve"> </w:t>
      </w:r>
      <w:r>
        <w:t>capacidad de reacción entre zonas limítrofes, dificultando la coordinación y la eficacia</w:t>
      </w:r>
      <w:r>
        <w:t xml:space="preserve"> </w:t>
      </w:r>
      <w:r>
        <w:t>operativa.</w:t>
      </w:r>
    </w:p>
    <w:p w14:paraId="31A0C87E" w14:textId="29B65D12" w:rsidR="00E04BFA" w:rsidRDefault="00E04BFA" w:rsidP="00E04BFA">
      <w:pPr>
        <w:spacing w:after="120" w:line="276" w:lineRule="auto"/>
        <w:jc w:val="both"/>
      </w:pPr>
      <w:r>
        <w:t>Además, la experiencia acumulada demuestra que los incendios no se combaten</w:t>
      </w:r>
      <w:r>
        <w:t xml:space="preserve"> </w:t>
      </w:r>
      <w:r>
        <w:t>exclusivamente en verano, sino principalmente durante el invierno. La prevención —a</w:t>
      </w:r>
      <w:r>
        <w:t xml:space="preserve"> </w:t>
      </w:r>
      <w:r>
        <w:t>través de la limpieza de montes, el desbroce, la apertura y mantenimiento de cortafuegos,</w:t>
      </w:r>
      <w:r>
        <w:t xml:space="preserve"> </w:t>
      </w:r>
      <w:r>
        <w:t>el aprovechamiento de la leña, el mantenimiento de infraestructuras hidráulicas y el</w:t>
      </w:r>
      <w:r>
        <w:t xml:space="preserve"> </w:t>
      </w:r>
      <w:r>
        <w:t>fomento del pastoreo extensivo— constituye la herramienta más eficaz para reducir la</w:t>
      </w:r>
      <w:r>
        <w:t xml:space="preserve"> </w:t>
      </w:r>
      <w:r>
        <w:t>intensidad y propagación de los fuegos. Sin embargo, en demasiadas ocasiones estas</w:t>
      </w:r>
      <w:r>
        <w:t xml:space="preserve"> </w:t>
      </w:r>
      <w:r>
        <w:t>prácticas tradicionales se ven obstaculizadas por cargas burocráticas, inseguridad</w:t>
      </w:r>
      <w:r>
        <w:t xml:space="preserve"> </w:t>
      </w:r>
      <w:r>
        <w:t>jurídica o falta de incentivos económicos, lo que desincentiva la gestión activa del</w:t>
      </w:r>
      <w:r>
        <w:t xml:space="preserve"> </w:t>
      </w:r>
      <w:r>
        <w:t>territorio.</w:t>
      </w:r>
    </w:p>
    <w:p w14:paraId="1EB8638D" w14:textId="6A0C094D" w:rsidR="00E04BFA" w:rsidRDefault="00E04BFA" w:rsidP="00E04BFA">
      <w:pPr>
        <w:spacing w:after="120" w:line="276" w:lineRule="auto"/>
        <w:jc w:val="both"/>
      </w:pPr>
      <w:r>
        <w:t>A ello se suma, en su afán de fomentar las políticas de fanatismo climático, el impulso</w:t>
      </w:r>
      <w:r>
        <w:t xml:space="preserve"> </w:t>
      </w:r>
      <w:r>
        <w:t>por parte del Ejecutivo en la destrucción de barreras fluviales y presas que actuarían de</w:t>
      </w:r>
      <w:r>
        <w:t xml:space="preserve"> </w:t>
      </w:r>
      <w:r>
        <w:t>muro de contención ante la propagación de los fuegos y ayudarían a la labor de extinción</w:t>
      </w:r>
      <w:r>
        <w:t xml:space="preserve"> </w:t>
      </w:r>
      <w:r>
        <w:t>por parte de los bomberos. A través de la Estrategia Nacional de Restauración de los Ríos</w:t>
      </w:r>
      <w:r>
        <w:t xml:space="preserve"> </w:t>
      </w:r>
      <w:r>
        <w:t>2023-2030, elaborada por el Ministerio para la Transición Ecológica y el Reto</w:t>
      </w:r>
      <w:r>
        <w:t xml:space="preserve"> </w:t>
      </w:r>
      <w:r>
        <w:t>Demográfico, el Gobierno ha reconocido la demolición entre 2018 y 2023 de hasta 423</w:t>
      </w:r>
      <w:r>
        <w:t xml:space="preserve"> </w:t>
      </w:r>
      <w:r>
        <w:t>barreras transversales. Ejemplos como la destrucción de presas de Navarra en sus</w:t>
      </w:r>
      <w:r>
        <w:t xml:space="preserve"> </w:t>
      </w:r>
      <w:r>
        <w:t>diferentes cursos, o el ejemplo de Molino Minguela en Segovia, o el derribo de la Presa</w:t>
      </w:r>
      <w:r>
        <w:t xml:space="preserve"> </w:t>
      </w:r>
      <w:r>
        <w:t>de Valdecaballeros (Badajoz), evidencian el impacto que estas políticas tienen sobre el</w:t>
      </w:r>
      <w:r>
        <w:t xml:space="preserve"> </w:t>
      </w:r>
      <w:r>
        <w:t>medio rural y en especial sobre el potencial uso del agua para la extinción de incendios</w:t>
      </w:r>
      <w:r>
        <w:t xml:space="preserve"> </w:t>
      </w:r>
      <w:r>
        <w:t>cercanos.</w:t>
      </w:r>
    </w:p>
    <w:p w14:paraId="5F7B3BD9" w14:textId="05914D39" w:rsidR="00E04BFA" w:rsidRDefault="00E04BFA" w:rsidP="00E04BFA">
      <w:pPr>
        <w:spacing w:after="120" w:line="276" w:lineRule="auto"/>
        <w:jc w:val="both"/>
      </w:pPr>
      <w:r>
        <w:t>En el ámbito penal, el artículo 351 del Código Penal establece que será castigado con</w:t>
      </w:r>
      <w:r>
        <w:t xml:space="preserve"> </w:t>
      </w:r>
      <w:r>
        <w:t>penas de prisión de 10 a 20 años quien provoque un incendio que comporte peligro para</w:t>
      </w:r>
      <w:r>
        <w:t xml:space="preserve"> </w:t>
      </w:r>
      <w:r>
        <w:t>la vida o integridad física de las personas, mientras que, si no concurre dicho peligro, pero</w:t>
      </w:r>
      <w:r>
        <w:t xml:space="preserve"> </w:t>
      </w:r>
      <w:r>
        <w:t xml:space="preserve">el incendio </w:t>
      </w:r>
      <w:r>
        <w:lastRenderedPageBreak/>
        <w:t>afecta a una masa forestal, la pena será de 1 a 5 años y multa de doce a</w:t>
      </w:r>
      <w:r>
        <w:t xml:space="preserve"> </w:t>
      </w:r>
      <w:r>
        <w:t>dieciocho meses (artículo 352). No obstante, cabría endurecer estas penas con el objetivo</w:t>
      </w:r>
      <w:r>
        <w:t xml:space="preserve"> </w:t>
      </w:r>
      <w:r>
        <w:t>de disuadir estas prácticas delictivas y aumentar la concienciación ciudadana ante esta</w:t>
      </w:r>
      <w:r>
        <w:t xml:space="preserve"> </w:t>
      </w:r>
      <w:r>
        <w:t>lacra.</w:t>
      </w:r>
    </w:p>
    <w:p w14:paraId="7DAF7497" w14:textId="6ACDBF10" w:rsidR="00E04BFA" w:rsidRDefault="00E04BFA" w:rsidP="00E04BFA">
      <w:pPr>
        <w:spacing w:after="120" w:line="276" w:lineRule="auto"/>
        <w:jc w:val="both"/>
      </w:pPr>
      <w:r>
        <w:t>Aunque la conservación y limpieza ordinaria de los montes corresponde a sus</w:t>
      </w:r>
      <w:r>
        <w:t xml:space="preserve"> </w:t>
      </w:r>
      <w:r>
        <w:t>propietarios, el artículo 44 de la Ley 43/2003, de 21 de noviembre, de Montes atribuye a</w:t>
      </w:r>
      <w:r>
        <w:t xml:space="preserve"> </w:t>
      </w:r>
      <w:r>
        <w:t>las Administraciones Públicas la planificación, coordinación y ejecución de las medidas</w:t>
      </w:r>
      <w:r>
        <w:t xml:space="preserve"> </w:t>
      </w:r>
      <w:r>
        <w:t>de prevención y lucha contra incendios forestales. Asimismo, el artículo 149.</w:t>
      </w:r>
      <w:proofErr w:type="gramStart"/>
      <w:r>
        <w:t>1.29ª</w:t>
      </w:r>
      <w:proofErr w:type="gramEnd"/>
      <w:r>
        <w:t xml:space="preserve"> de la</w:t>
      </w:r>
      <w:r>
        <w:t xml:space="preserve"> </w:t>
      </w:r>
      <w:r>
        <w:t>Constitución atribuye al Estado competencia en materia de seguridad pública, lo que</w:t>
      </w:r>
      <w:r>
        <w:t xml:space="preserve"> </w:t>
      </w:r>
      <w:r>
        <w:t>legitima la articulación de una estrategia nacional que refuerce la coordinación dentro del</w:t>
      </w:r>
      <w:r>
        <w:t xml:space="preserve"> </w:t>
      </w:r>
      <w:r>
        <w:t>Sistema Nacional de Protección Civil.</w:t>
      </w:r>
    </w:p>
    <w:p w14:paraId="4CBA75DE" w14:textId="4F0FF3D4" w:rsidR="00E04BFA" w:rsidRDefault="00E04BFA" w:rsidP="00E04BFA">
      <w:pPr>
        <w:spacing w:after="120" w:line="276" w:lineRule="auto"/>
        <w:jc w:val="both"/>
      </w:pPr>
      <w:r>
        <w:t>La magnitud de los incendios de 2025 pone de relieve la necesidad de abandonar un</w:t>
      </w:r>
      <w:r>
        <w:t xml:space="preserve"> </w:t>
      </w:r>
      <w:r>
        <w:t>modelo centrado casi exclusivamente en la extinción y avanzar hacia una política integral</w:t>
      </w:r>
      <w:r>
        <w:t xml:space="preserve"> </w:t>
      </w:r>
      <w:r>
        <w:t>de prevención, gestión activa del monte y vertebración territorial. El Gobierno debe</w:t>
      </w:r>
      <w:r>
        <w:t xml:space="preserve"> </w:t>
      </w:r>
      <w:r>
        <w:t>promover un marco jurídico en aras de favorecer la recuperación de actividades</w:t>
      </w:r>
      <w:r>
        <w:t xml:space="preserve"> </w:t>
      </w:r>
      <w:r>
        <w:t>tradicionales como la ganadería extensiva, el aprovechamiento forestal y la conservación</w:t>
      </w:r>
      <w:r>
        <w:t xml:space="preserve"> </w:t>
      </w:r>
      <w:r>
        <w:t>de infraestructuras hídricas, medidas que no s</w:t>
      </w:r>
      <w:r w:rsidR="0008091B">
        <w:t>o</w:t>
      </w:r>
      <w:r>
        <w:t>lo contribuyen a la prevención de</w:t>
      </w:r>
      <w:r>
        <w:t xml:space="preserve"> </w:t>
      </w:r>
      <w:r>
        <w:t>incendios, sino que favorecen la fijación de población en el medio rural, la soberanía</w:t>
      </w:r>
      <w:r>
        <w:t xml:space="preserve"> </w:t>
      </w:r>
      <w:r>
        <w:t>alimentaria y fortalecen la cohesión territorial de España.</w:t>
      </w:r>
    </w:p>
    <w:p w14:paraId="03B9BFFE" w14:textId="5D249FD6" w:rsidR="00E04BFA" w:rsidRDefault="00E04BFA" w:rsidP="00E04BFA">
      <w:pPr>
        <w:spacing w:after="120" w:line="276" w:lineRule="auto"/>
        <w:jc w:val="both"/>
      </w:pPr>
      <w:r>
        <w:t xml:space="preserve">Por todo lo anteriormente expuesto, se presenta la siguiente </w:t>
      </w:r>
      <w:r w:rsidR="0008091B">
        <w:t>propuesta de resolución</w:t>
      </w:r>
      <w:r>
        <w:t>:</w:t>
      </w:r>
    </w:p>
    <w:p w14:paraId="421ADDA7" w14:textId="74D8B500" w:rsidR="00E04BFA" w:rsidRDefault="00E04BFA" w:rsidP="00E04BFA">
      <w:pPr>
        <w:spacing w:after="120" w:line="276" w:lineRule="auto"/>
        <w:jc w:val="both"/>
      </w:pPr>
      <w:r>
        <w:t>1. El Parlamento de Navarra insta al Gobierno de España y al Gobierno de Navarra</w:t>
      </w:r>
      <w:r>
        <w:t xml:space="preserve"> </w:t>
      </w:r>
      <w:r w:rsidR="0008091B">
        <w:t xml:space="preserve">a </w:t>
      </w:r>
      <w:r>
        <w:t>una respuesta conjunta para prevenir y responder ante los incendios, en el marco de</w:t>
      </w:r>
      <w:r>
        <w:t xml:space="preserve"> </w:t>
      </w:r>
      <w:r>
        <w:t>un Sistema Nacional de Protección Civil, que sirva para vertebrar de forma unitaria</w:t>
      </w:r>
      <w:r>
        <w:t xml:space="preserve"> </w:t>
      </w:r>
      <w:r>
        <w:t>la respuesta ante estas catástrofes; destinando para ello los fondos necesarios y una</w:t>
      </w:r>
      <w:r>
        <w:t xml:space="preserve"> </w:t>
      </w:r>
      <w:r>
        <w:t>planificación nacional que permita una buena coordinación entre todas las</w:t>
      </w:r>
      <w:r>
        <w:t xml:space="preserve"> </w:t>
      </w:r>
      <w:r>
        <w:t>administraciones implicadas.</w:t>
      </w:r>
    </w:p>
    <w:p w14:paraId="39A49835" w14:textId="23B7A357" w:rsidR="00E04BFA" w:rsidRDefault="00E04BFA" w:rsidP="00E04BFA">
      <w:pPr>
        <w:spacing w:after="120" w:line="276" w:lineRule="auto"/>
        <w:jc w:val="both"/>
      </w:pPr>
      <w:r>
        <w:t xml:space="preserve">2. </w:t>
      </w:r>
      <w:r>
        <w:t>El Parlamento de Navarra insta al Gobierno de España y al Gobierno de Navarra a</w:t>
      </w:r>
      <w:r>
        <w:t xml:space="preserve"> </w:t>
      </w:r>
      <w:r w:rsidR="0008091B">
        <w:t xml:space="preserve">unificar </w:t>
      </w:r>
      <w:r>
        <w:t>el régimen de personal y protocolos de actuación que permita coordinar el</w:t>
      </w:r>
      <w:r>
        <w:t xml:space="preserve"> </w:t>
      </w:r>
      <w:r>
        <w:t xml:space="preserve">trabajo </w:t>
      </w:r>
      <w:r w:rsidR="0008091B">
        <w:t xml:space="preserve">de </w:t>
      </w:r>
      <w:r>
        <w:t>todos de los cuerpos de protección civil y bomberos, garantice la</w:t>
      </w:r>
      <w:r>
        <w:t xml:space="preserve"> </w:t>
      </w:r>
      <w:r>
        <w:t>coordinación de todos los medios disponibles con independencia de su vinculación</w:t>
      </w:r>
      <w:r>
        <w:t xml:space="preserve"> </w:t>
      </w:r>
      <w:r>
        <w:t>local, autonómica o estatal, y equiparar la importancia de los trabajos de prevención</w:t>
      </w:r>
      <w:r>
        <w:t xml:space="preserve"> </w:t>
      </w:r>
      <w:r>
        <w:t>propios del invierno con los trabajos de extinción propios del verano para favorecer</w:t>
      </w:r>
      <w:r>
        <w:t xml:space="preserve"> </w:t>
      </w:r>
      <w:r>
        <w:t>una lucha integral contra los incendios.</w:t>
      </w:r>
    </w:p>
    <w:p w14:paraId="23FF56D8" w14:textId="067D0A76" w:rsidR="00E04BFA" w:rsidRDefault="00E04BFA" w:rsidP="00E04BFA">
      <w:pPr>
        <w:spacing w:after="120" w:line="276" w:lineRule="auto"/>
        <w:jc w:val="both"/>
      </w:pPr>
      <w:r>
        <w:t>3. El Parlamento de Navarra insta al Gobierno de España y al Gobierno de Navarra a</w:t>
      </w:r>
      <w:r>
        <w:t xml:space="preserve"> </w:t>
      </w:r>
      <w:r>
        <w:t>dotar a los bomberos y servicios de emergencia de medios materiales, tecnológicos</w:t>
      </w:r>
      <w:r>
        <w:t xml:space="preserve"> </w:t>
      </w:r>
      <w:r>
        <w:t>y humanos suficientes para garantizar una respuesta eficaz y segura.</w:t>
      </w:r>
    </w:p>
    <w:p w14:paraId="510D915C" w14:textId="50844132" w:rsidR="00E04BFA" w:rsidRDefault="00E04BFA" w:rsidP="00E04BFA">
      <w:pPr>
        <w:spacing w:after="120" w:line="276" w:lineRule="auto"/>
        <w:jc w:val="both"/>
      </w:pPr>
      <w:r>
        <w:t>4. El Parlamento de Navarra insta al Gobierno de España y al Gobierno de Navarra a</w:t>
      </w:r>
      <w:r>
        <w:t xml:space="preserve"> </w:t>
      </w:r>
      <w:r>
        <w:t>fomentar los métodos tradicionales como el pastoreo de la ganadería extensiva, la</w:t>
      </w:r>
      <w:r>
        <w:t xml:space="preserve"> </w:t>
      </w:r>
      <w:r>
        <w:t>realización de cortafuegos, la limpieza de montes, el desbroce o la recogida de leña,</w:t>
      </w:r>
      <w:r>
        <w:t xml:space="preserve"> </w:t>
      </w:r>
      <w:r>
        <w:t>que durante siglos mantuvieron limpios nuestros bosques y contribuyeron a reducir</w:t>
      </w:r>
      <w:r>
        <w:t xml:space="preserve"> </w:t>
      </w:r>
      <w:r>
        <w:t>el impacto de los incendios forestales en nuestro medio natural.</w:t>
      </w:r>
    </w:p>
    <w:p w14:paraId="65A3D989" w14:textId="08F66598" w:rsidR="00E04BFA" w:rsidRDefault="00E04BFA" w:rsidP="00E04BFA">
      <w:pPr>
        <w:spacing w:after="120" w:line="276" w:lineRule="auto"/>
        <w:jc w:val="both"/>
      </w:pPr>
      <w:r>
        <w:t>5. El Parlamento de Navarra insta al Gobierno de España y al Gobierno de Navarra a</w:t>
      </w:r>
      <w:r>
        <w:t xml:space="preserve"> </w:t>
      </w:r>
      <w:r>
        <w:t>promover la inversión e incorporación de tecnologías emergentes en materia de</w:t>
      </w:r>
      <w:r>
        <w:t xml:space="preserve"> </w:t>
      </w:r>
      <w:r>
        <w:t>prevención y lucha contra incendios, como complemento a los métodos</w:t>
      </w:r>
      <w:r>
        <w:t xml:space="preserve"> </w:t>
      </w:r>
      <w:r>
        <w:t>tradicionales.</w:t>
      </w:r>
    </w:p>
    <w:p w14:paraId="5B19D1F4" w14:textId="77777777" w:rsidR="00E04BFA" w:rsidRDefault="00E04BFA" w:rsidP="00E04BFA">
      <w:pPr>
        <w:spacing w:after="120" w:line="276" w:lineRule="auto"/>
        <w:jc w:val="both"/>
      </w:pPr>
      <w:r>
        <w:t>6. El Parlamento de Navarra insta al Gobierno de España y al Gobierno de Navarra a</w:t>
      </w:r>
      <w:r>
        <w:t xml:space="preserve"> </w:t>
      </w:r>
      <w:r>
        <w:t>impulsar un Plan Nacional del Agua que permita la interconexión de las cuencas,</w:t>
      </w:r>
      <w:r>
        <w:t xml:space="preserve"> </w:t>
      </w:r>
      <w:r>
        <w:t xml:space="preserve">modernice infraestructuras </w:t>
      </w:r>
      <w:r>
        <w:lastRenderedPageBreak/>
        <w:t>hídricas, fomente la construcción de nuevos embalses y</w:t>
      </w:r>
      <w:r>
        <w:t xml:space="preserve"> </w:t>
      </w:r>
      <w:r>
        <w:t>garantice la limpieza de cauces que ayudan a prevenir los incendios.</w:t>
      </w:r>
      <w:r>
        <w:t xml:space="preserve"> </w:t>
      </w:r>
    </w:p>
    <w:p w14:paraId="18FD7F84" w14:textId="38094D22" w:rsidR="00E04BFA" w:rsidRDefault="00E04BFA" w:rsidP="00E04BFA">
      <w:pPr>
        <w:spacing w:after="120" w:line="276" w:lineRule="auto"/>
        <w:jc w:val="both"/>
      </w:pPr>
      <w:r>
        <w:t>7. El Parlamento de Navarra insta al Gobierno de España y al Gobierno de Navarra a</w:t>
      </w:r>
      <w:r>
        <w:t xml:space="preserve"> </w:t>
      </w:r>
      <w:r>
        <w:t>endurecer las penas previstas en el artículo 352 del Código Penal para quienes</w:t>
      </w:r>
      <w:r>
        <w:t xml:space="preserve"> </w:t>
      </w:r>
      <w:r>
        <w:t>provoquen incendios sobre montes o masas forestales en territorio nacional.</w:t>
      </w:r>
    </w:p>
    <w:p w14:paraId="0E1C3E2F" w14:textId="3EDAA3BB" w:rsidR="00E04BFA" w:rsidRDefault="00E04BFA" w:rsidP="00E04BFA">
      <w:pPr>
        <w:spacing w:after="120" w:line="276" w:lineRule="auto"/>
        <w:jc w:val="both"/>
      </w:pPr>
      <w:r>
        <w:t>8. El Parlamento de Navarra insta al Gobierno de España y al Gobierno de Navarra a</w:t>
      </w:r>
      <w:r>
        <w:t xml:space="preserve"> </w:t>
      </w:r>
      <w:r>
        <w:t>elaborar un inventario de infraestructuras y barreras fluviales existentes que puedan</w:t>
      </w:r>
      <w:r>
        <w:t xml:space="preserve"> </w:t>
      </w:r>
      <w:r>
        <w:t>tener un uso, potencial o reconocido, destinado a la extinción de incendios con el</w:t>
      </w:r>
      <w:r>
        <w:t xml:space="preserve"> </w:t>
      </w:r>
      <w:r>
        <w:t>fin de ejecutar las medidas necesarias para garantizar el mantenimiento de estas</w:t>
      </w:r>
      <w:r>
        <w:t xml:space="preserve"> </w:t>
      </w:r>
      <w:r>
        <w:t>infraestructuras al objeto de impedir su destrucción o estado de deterioro.</w:t>
      </w:r>
    </w:p>
    <w:p w14:paraId="226294D0" w14:textId="2D8509AE" w:rsidR="00E04BFA" w:rsidRDefault="00E04BFA" w:rsidP="00E04BFA">
      <w:pPr>
        <w:spacing w:after="120" w:line="276" w:lineRule="auto"/>
        <w:jc w:val="both"/>
      </w:pPr>
      <w:r>
        <w:t xml:space="preserve">9. </w:t>
      </w:r>
      <w:r>
        <w:t>El Parlamento de Navarra insta al Gobierno de España y al Gobierno de Navarra a</w:t>
      </w:r>
      <w:r>
        <w:t xml:space="preserve"> </w:t>
      </w:r>
      <w:r>
        <w:t>fomentar la cooperación entre universidades, centros de investigación y autoridades</w:t>
      </w:r>
      <w:r>
        <w:t xml:space="preserve"> </w:t>
      </w:r>
      <w:r>
        <w:t>de protección civil en materia de incendios para la creación de nuevas herramientas</w:t>
      </w:r>
      <w:r>
        <w:t xml:space="preserve"> </w:t>
      </w:r>
      <w:r>
        <w:t>digitales que permitan mejorar la respuesta ante incendios.</w:t>
      </w:r>
    </w:p>
    <w:p w14:paraId="3CED2B51" w14:textId="7AAF6A34" w:rsidR="00E04BFA" w:rsidRDefault="00E04BFA" w:rsidP="00E04BFA">
      <w:pPr>
        <w:spacing w:after="120" w:line="276" w:lineRule="auto"/>
        <w:jc w:val="both"/>
      </w:pPr>
      <w:r>
        <w:t>10. El Parlamento de Navarra insta al Gobierno de España y al Gobierno de Navarra a</w:t>
      </w:r>
      <w:r>
        <w:t xml:space="preserve"> </w:t>
      </w:r>
      <w:r>
        <w:t>reconocer y reforzar el papel estratégico que desempeñan nuestros agricultores y</w:t>
      </w:r>
      <w:r>
        <w:t xml:space="preserve"> </w:t>
      </w:r>
      <w:r>
        <w:t>ganaderos en la fijación de la población y el crecimiento económico en la España</w:t>
      </w:r>
      <w:r>
        <w:t xml:space="preserve"> </w:t>
      </w:r>
      <w:r>
        <w:t>rural abandonada, la seguridad alimentaria a través de la producción de productos</w:t>
      </w:r>
      <w:r>
        <w:t xml:space="preserve"> </w:t>
      </w:r>
      <w:r>
        <w:t xml:space="preserve">agroalimentarios de máxima calidad, la soberanía alimentaria de nuestra </w:t>
      </w:r>
      <w:r w:rsidR="0008091B">
        <w:t xml:space="preserve">nación </w:t>
      </w:r>
      <w:r>
        <w:t>y</w:t>
      </w:r>
      <w:r>
        <w:t xml:space="preserve"> </w:t>
      </w:r>
      <w:r>
        <w:t>la prevención de incendios en nuestros montes.</w:t>
      </w:r>
    </w:p>
    <w:p w14:paraId="71A39525" w14:textId="5598F2F9" w:rsidR="00E04BFA" w:rsidRDefault="00E04BFA" w:rsidP="00E04BFA">
      <w:pPr>
        <w:spacing w:after="120" w:line="276" w:lineRule="auto"/>
        <w:jc w:val="both"/>
      </w:pPr>
      <w:r>
        <w:t>Pamplona, 16 de marzo de 2026</w:t>
      </w:r>
    </w:p>
    <w:p w14:paraId="0B08FAF1" w14:textId="72E827C2" w:rsidR="00E04BFA" w:rsidRDefault="0008091B" w:rsidP="00E04BFA">
      <w:pPr>
        <w:spacing w:after="120" w:line="276" w:lineRule="auto"/>
        <w:jc w:val="both"/>
      </w:pPr>
      <w:r>
        <w:t>El Parlamentario Foral: Emilio Jiménez Román</w:t>
      </w:r>
    </w:p>
    <w:sectPr w:rsidR="00E04B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FA"/>
    <w:rsid w:val="0008091B"/>
    <w:rsid w:val="00E0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E4AD2"/>
  <w15:chartTrackingRefBased/>
  <w15:docId w15:val="{8FB2A58B-163A-4053-90B4-8D5EF9D3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1334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2026-03-26T12:38:00Z</dcterms:created>
  <dcterms:modified xsi:type="dcterms:W3CDTF">2026-03-26T12:53:00Z</dcterms:modified>
</cp:coreProperties>
</file>