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26B5" w14:textId="5C23EF30" w:rsidR="002A48F3" w:rsidRDefault="00963EC9" w:rsidP="002A48F3">
      <w:pPr>
        <w:spacing w:after="120" w:line="276" w:lineRule="auto"/>
        <w:jc w:val="both"/>
      </w:pPr>
      <w:r>
        <w:t xml:space="preserve">26POR-133</w:t>
      </w:r>
    </w:p>
    <w:p w14:paraId="14D50A01" w14:textId="10AAECDC" w:rsidR="00564676" w:rsidRDefault="00564676" w:rsidP="00564676">
      <w:pPr>
        <w:spacing w:after="120" w:line="276" w:lineRule="auto"/>
        <w:jc w:val="both"/>
      </w:pPr>
      <w:r>
        <w:t xml:space="preserve">Nafarroako Gorteetako kide den eta Unión del Pueblo Navarro (UPN) talde parlamentarioari atxikita dagoen Pedro González Felipe jaunak honako galdera hau aurkezten du, Nafarroako Gobernuko lehendakariak Osoko Bilkuran ahoz erantzun dezan:</w:t>
      </w:r>
    </w:p>
    <w:p w14:paraId="6F11A1AB" w14:textId="77777777" w:rsidR="00A4261B" w:rsidRDefault="00564676" w:rsidP="00564676">
      <w:pPr>
        <w:spacing w:after="120" w:line="276" w:lineRule="auto"/>
        <w:jc w:val="both"/>
      </w:pPr>
      <w:r>
        <w:t xml:space="preserve">Belateko tuneletako obren aldaketa dela-eta Kontu-hartzailetzako Zuzendaritza Nagusiak egindako eragozpen-ohar etengarria egin zenetik, era guztietako informazioak ezagutu dira Kontu-hartzailetzako Zuzendaritza Nagusiak salatutako irregulartasun administratiboari aurre egiteko Nafarroako Gobernuak egin dituen jarduketei dagokienez.</w:t>
      </w:r>
      <w:r>
        <w:t xml:space="preserve"> </w:t>
      </w:r>
      <w:r>
        <w:t xml:space="preserve">Hala ere, ez dakigu zertan den aldaketa horren izapidetzea, edo besteren bat egin ote den.</w:t>
      </w:r>
      <w:r>
        <w:t xml:space="preserve"> </w:t>
      </w:r>
    </w:p>
    <w:p w14:paraId="43E7265B" w14:textId="12740F17" w:rsidR="00564676" w:rsidRDefault="00564676" w:rsidP="00564676">
      <w:pPr>
        <w:spacing w:after="120" w:line="276" w:lineRule="auto"/>
        <w:jc w:val="both"/>
      </w:pPr>
      <w:r>
        <w:t xml:space="preserve">Horregatik, honako galdera hau egiten dizugu: zertan da Belateko tuneleko obren aldaketaren edo aldaketen izapidetzea?</w:t>
      </w:r>
    </w:p>
    <w:p w14:paraId="15B74A9A" w14:textId="345322B0" w:rsidR="00564676" w:rsidRDefault="00564676" w:rsidP="00564676">
      <w:pPr>
        <w:spacing w:after="120" w:line="276" w:lineRule="auto"/>
        <w:jc w:val="both"/>
      </w:pPr>
      <w:r>
        <w:t xml:space="preserve">Iruñean, 2026ko apirilaren 16an</w:t>
      </w:r>
    </w:p>
    <w:p w14:paraId="699BF188" w14:textId="4908648D" w:rsidR="00564676" w:rsidRDefault="00A4261B" w:rsidP="00564676">
      <w:pPr>
        <w:spacing w:after="120" w:line="276" w:lineRule="auto"/>
        <w:jc w:val="both"/>
      </w:pPr>
      <w:r>
        <w:t xml:space="preserve">Foru-parlamentaria: Pedro González Felipe</w:t>
      </w:r>
    </w:p>
    <w:sectPr w:rsidR="005646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C9"/>
    <w:rsid w:val="002A48F3"/>
    <w:rsid w:val="00564676"/>
    <w:rsid w:val="00963EC9"/>
    <w:rsid w:val="00A4261B"/>
    <w:rsid w:val="00F51F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22F9"/>
  <w15:chartTrackingRefBased/>
  <w15:docId w15:val="{21DA4444-813C-4604-ABDD-F844C1EC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797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2026-04-17T06:31:00Z</dcterms:created>
  <dcterms:modified xsi:type="dcterms:W3CDTF">2026-04-17T06:33:00Z</dcterms:modified>
</cp:coreProperties>
</file>