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E101C" w14:textId="153588D4" w:rsidR="005B7B33" w:rsidRDefault="005B7B33" w:rsidP="005B7B33">
      <w:pPr>
        <w:spacing w:after="120" w:line="276" w:lineRule="auto"/>
        <w:jc w:val="both"/>
      </w:pPr>
      <w:r>
        <w:t xml:space="preserve">26MOC-75</w:t>
      </w:r>
    </w:p>
    <w:p w14:paraId="3EEC9D80" w14:textId="05B95E3C" w:rsidR="0022141B" w:rsidRDefault="0022141B" w:rsidP="0022141B">
      <w:pPr>
        <w:spacing w:after="120" w:line="276" w:lineRule="auto"/>
        <w:jc w:val="both"/>
      </w:pPr>
      <w:r>
        <w:t xml:space="preserve">Nafarroako Gorteetako kide eta Nafarroako Alderdi Popularra (PPN) talde parlamentarioaren eledun den Javier García Jiménez jaunak, Parlamentuko Erregelamenduan xedatutakoaren babesean, honako mozio hau aurkezten du, Osoko Bilkuran eztabaidatu dadin eta Lehendakaritza eta Kultura, Kirol eta Turismo Batzordean egin dakion jarraipena:</w:t>
      </w:r>
    </w:p>
    <w:p w14:paraId="16631CBB" w14:textId="2435555B" w:rsidR="0022141B" w:rsidRDefault="0022141B" w:rsidP="0022141B">
      <w:pPr>
        <w:spacing w:after="120" w:line="276" w:lineRule="auto"/>
        <w:jc w:val="both"/>
      </w:pPr>
      <w:r>
        <w:t xml:space="preserve">Zioen azalpena</w:t>
      </w:r>
    </w:p>
    <w:p w14:paraId="535C9C93" w14:textId="5ED11582" w:rsidR="0022141B" w:rsidRDefault="0022141B" w:rsidP="0022141B">
      <w:pPr>
        <w:spacing w:after="120" w:line="276" w:lineRule="auto"/>
        <w:jc w:val="both"/>
      </w:pPr>
      <w:r>
        <w:t xml:space="preserve">Nafarroa, historikoki, futbolari eta, bereziki, Espainiako selekzio absolutuari estuki lotutako lurraldea da.</w:t>
      </w:r>
      <w:r>
        <w:t xml:space="preserve"> </w:t>
      </w:r>
      <w:r>
        <w:t xml:space="preserve">Hamarkadetan zehar, Foru Komunitateak jokalari ugari eman dizkio konbinatu nazionalari, eta horrek ekarpen nabarmena egin dio beren kirol-ibilbideari.</w:t>
      </w:r>
      <w:r>
        <w:t xml:space="preserve"> </w:t>
      </w:r>
      <w:r>
        <w:t xml:space="preserve">Batetik, figura historikoak, Ignacio Zoco, Jesús María Satrústegui, Jesús Glaría, José María Bakero edo Jon Andoni Goikoetxea kasu, eta, bestetik, jokalari berriagoak, hala nola Nacho Monreal, César Azpilicueta, Raúl García, Javi Martínez, David García eta Oihan Sancet, bai eta gaur egun deialdietan dauden beste batzuk ere, esate baterako, Nico Williams, Álex Remiro edo Mikel Merino.</w:t>
      </w:r>
    </w:p>
    <w:p w14:paraId="40913E68" w14:textId="4AD82A52" w:rsidR="0022141B" w:rsidRDefault="0022141B" w:rsidP="0022141B">
      <w:pPr>
        <w:spacing w:after="120" w:line="276" w:lineRule="auto"/>
        <w:jc w:val="both"/>
      </w:pPr>
      <w:r>
        <w:t xml:space="preserve">Nafarroako jokalarien ekarpen nabarmen hori erakargarri gehigarria da, eta Nafarroako herritarrek Espainiako selekzioarekiko duten interesa eta lotura areagotzen ditu.</w:t>
      </w:r>
    </w:p>
    <w:p w14:paraId="41CEF40C" w14:textId="541526BD" w:rsidR="0022141B" w:rsidRDefault="0022141B" w:rsidP="0022141B">
      <w:pPr>
        <w:spacing w:after="120" w:line="276" w:lineRule="auto"/>
        <w:jc w:val="both"/>
      </w:pPr>
      <w:r>
        <w:t xml:space="preserve">Hala ere, Nafarroak egoera berezia du: gizonezkoen selekzio absolutuak inoiz partidarik jokatu ez duen Espainiako 22 probintzietako bat da, eta, gainera, selekzio nazionalaren partidarik hartu ez duen autonomia-erkidego bakarra da.</w:t>
      </w:r>
      <w:r>
        <w:t xml:space="preserve"> </w:t>
      </w:r>
      <w:r>
        <w:t xml:space="preserve">Hori guztia, nahiz eta Espainiako selekzioaren lehen partida ofiziala 1920ko abuztuan jokatu zen; hortaz, mende bat baino gehiagoko historia metatzen du Nafarroan jokatu gabe.</w:t>
      </w:r>
    </w:p>
    <w:p w14:paraId="0B3E6CCF" w14:textId="232550B1" w:rsidR="0022141B" w:rsidRDefault="0022141B" w:rsidP="0022141B">
      <w:pPr>
        <w:spacing w:after="120" w:line="276" w:lineRule="auto"/>
        <w:jc w:val="both"/>
      </w:pPr>
      <w:r>
        <w:t xml:space="preserve">Are deigarriagoa da kontuan hartzen bada probintziako hiriburuak ez diren hiriak, hala nola Elx, Villarreal, Getafe, Leganés, Jerez, La Línea edo Cartagena, Espainiako selekzioaren topaketen egoitza izan direla.</w:t>
      </w:r>
    </w:p>
    <w:p w14:paraId="2194968F" w14:textId="29ADA0AE" w:rsidR="0022141B" w:rsidRDefault="0022141B" w:rsidP="0022141B">
      <w:pPr>
        <w:spacing w:after="120" w:line="276" w:lineRule="auto"/>
        <w:jc w:val="both"/>
      </w:pPr>
      <w:r>
        <w:t xml:space="preserve">Selekzio nazionala espainiar guztien ondarea da, eta, beraz, herritar guztiek izan beharko lukete aukera beren lurraldean hura ikusteko.</w:t>
      </w:r>
      <w:r>
        <w:t xml:space="preserve"> </w:t>
      </w:r>
      <w:r>
        <w:t xml:space="preserve">Nafarroa, gainera, tradizio eta futbolarekiko grina handiko erkidegoa da, Osasuna Klub Atletikoarekiko zaletasunak erakusten duen bezala, eskualdeko futbol erreferente nagusia eta Espainiako futbol klub historikoetako bat.</w:t>
      </w:r>
    </w:p>
    <w:p w14:paraId="61410D60" w14:textId="20056299" w:rsidR="0022141B" w:rsidRDefault="0022141B" w:rsidP="0022141B">
      <w:pPr>
        <w:spacing w:after="120" w:line="276" w:lineRule="auto"/>
        <w:jc w:val="both"/>
      </w:pPr>
      <w:r>
        <w:t xml:space="preserve">El Sadar estadioa, 2021ean amaitutako birmoldaketa sakon baten xede izan zena, azpiegitura modernoa da gaur egun, egungo estandarretara erabat egokituta dago eta lehen mailako kirol-ekitaldiak hartzeko gaitasun nahikoa du.</w:t>
      </w:r>
      <w:r>
        <w:t xml:space="preserve"> </w:t>
      </w:r>
      <w:r>
        <w:t xml:space="preserve">Izan ere, Stadium Database plataforma espezializatuak «2021eko munduko estadio hoberena» izendatu zuen.</w:t>
      </w:r>
    </w:p>
    <w:p w14:paraId="35D4A3D4" w14:textId="2D7B0E71" w:rsidR="0022141B" w:rsidRDefault="0022141B" w:rsidP="0022141B">
      <w:pPr>
        <w:spacing w:after="120" w:line="276" w:lineRule="auto"/>
        <w:jc w:val="both"/>
      </w:pPr>
      <w:r>
        <w:t xml:space="preserve">Gainera, El Sadarrek dagoeneko erakutsi du antolatzeko gaitasuna, nazioarteko ekitaldi garrantzitsuak hartu baititu, adibidez, 2022ko ekainaren 5ean Argentinaren eta Estoniaren artean egindako lagunarteko topaketa, 18.000 ikusle baino gehiago bildu zituena.</w:t>
      </w:r>
      <w:r>
        <w:t xml:space="preserve"> </w:t>
      </w:r>
      <w:r>
        <w:t xml:space="preserve">Era berean, urte horretan bertan, Espainiako emakumeen selekzioaren partida bat hartu zuen Ameriketako Estatu Batuen aurka. Partida horrek arrakasta izan zuen bai kirolaren aldetik, bai bertaratuei dagokienez, errekor historiko bat ezarri baitzuen une hartan.</w:t>
      </w:r>
    </w:p>
    <w:p w14:paraId="4391C841" w14:textId="44F56779" w:rsidR="0022141B" w:rsidRDefault="0022141B" w:rsidP="0022141B">
      <w:pPr>
        <w:spacing w:after="120" w:line="276" w:lineRule="auto"/>
        <w:jc w:val="both"/>
      </w:pPr>
      <w:r>
        <w:t xml:space="preserve">Duela gutxi ere Iruña izendatu dute 2030eko munduko txapelketan parte hartuko duten selekzioetako baten entrenamendurako azpiegoitza, eta horrek agerian uzten du antolatzeko duen gaitasuna eta nazioarteko futbol-ekitaldien agertoki izateko egokitasuna.</w:t>
      </w:r>
    </w:p>
    <w:p w14:paraId="20C3D3F6" w14:textId="7CF1E67E" w:rsidR="0022141B" w:rsidRDefault="0022141B" w:rsidP="0022141B">
      <w:pPr>
        <w:spacing w:after="120" w:line="276" w:lineRule="auto"/>
        <w:jc w:val="both"/>
      </w:pPr>
      <w:r>
        <w:t xml:space="preserve">Egia da Foru Komunitatean sentsibilitate politiko eta identitario desberdinak daudela, baina aniztasun horrek ez du oztopo izan behar, bizikidetza demokratikoaren erakusgarri baizik.</w:t>
      </w:r>
      <w:r>
        <w:t xml:space="preserve"> </w:t>
      </w:r>
      <w:r>
        <w:t xml:space="preserve">Badaude aurrekariak antzeko errealitateak dituzten beste autonomia-erkidego batzuetan, baita sentimendu independentistak indar handiagoa duen horietan ere, hala nola Euskadin edo Katalunian, non Espainiako selekzioak duela gutxi jokatu baititu norgehiagokak, bai 2022an, bai joan den martxoaren 31n, eta normaltasunez eta arrakastaz garatu dira.</w:t>
      </w:r>
    </w:p>
    <w:p w14:paraId="0EB0A961" w14:textId="3F1FD443" w:rsidR="0022141B" w:rsidRDefault="0022141B" w:rsidP="0022141B">
      <w:pPr>
        <w:spacing w:after="120" w:line="276" w:lineRule="auto"/>
        <w:jc w:val="both"/>
      </w:pPr>
      <w:r>
        <w:t xml:space="preserve">Espainiako selekzioak Nafarroan jokatzeko posibilitatea, garrantzi handiko kirol-ekitaldia izateaz gain, aukera bat ere izanen litzateke kohesioa indartzeko, komunitate ireki eta pluralaren irudia proiektatzeko, eta bere lurraldean selekzioaz gozatu nahi duten milaka nafarren eskaerari erantzuteko.</w:t>
      </w:r>
    </w:p>
    <w:p w14:paraId="5F077FE6" w14:textId="050F9728" w:rsidR="0022141B" w:rsidRDefault="0022141B" w:rsidP="0022141B">
      <w:pPr>
        <w:spacing w:after="120" w:line="276" w:lineRule="auto"/>
        <w:jc w:val="both"/>
      </w:pPr>
      <w:r>
        <w:t xml:space="preserve">Horregatik guztiagatik, eta kontuan hartuta, gainera, Nafarroako Futbol Federazioak bere mendeurrena dela-eta 2028an partida bat sustatzeko adierazi duen borondatea, egokia da Nafarroako erakundeek ekimen hori bultzatzea.</w:t>
      </w:r>
    </w:p>
    <w:p w14:paraId="3DC27F8F" w14:textId="77777777" w:rsidR="0022141B" w:rsidRDefault="0022141B" w:rsidP="0022141B">
      <w:pPr>
        <w:spacing w:after="120" w:line="276" w:lineRule="auto"/>
        <w:jc w:val="both"/>
      </w:pPr>
      <w:r>
        <w:t xml:space="preserve">Hortaz, Nafarroako Parlamentuak Nafarroako Gobernua premiatzen du:</w:t>
      </w:r>
    </w:p>
    <w:p w14:paraId="5BA75222" w14:textId="26EE3AC4" w:rsidR="0022141B" w:rsidRDefault="0022141B" w:rsidP="0022141B">
      <w:pPr>
        <w:spacing w:after="120" w:line="276" w:lineRule="auto"/>
        <w:jc w:val="both"/>
      </w:pPr>
      <w:r>
        <w:t xml:space="preserve">1.</w:t>
      </w:r>
      <w:r>
        <w:t xml:space="preserve"> </w:t>
      </w:r>
      <w:r>
        <w:t xml:space="preserve">El Sadar futbol-zelaian Espainiako gizonezkoen futbol-selekzio nagusiaren partida ofizial bat edo lagunarteko bat antolatzea susta dezan, Espainiako Futbol Federazioarekin lankidetzan.</w:t>
      </w:r>
    </w:p>
    <w:p w14:paraId="37B9EFD2" w14:textId="68EA3211" w:rsidR="0022141B" w:rsidRDefault="0022141B" w:rsidP="0022141B">
      <w:pPr>
        <w:spacing w:after="120" w:line="276" w:lineRule="auto"/>
        <w:jc w:val="both"/>
      </w:pPr>
      <w:r>
        <w:t xml:space="preserve">2.</w:t>
      </w:r>
      <w:r>
        <w:t xml:space="preserve"> </w:t>
      </w:r>
      <w:r>
        <w:t xml:space="preserve">Behar diren harremanak eta kudeaketak egitea erakunde eta organismo eskudunekin, partida hori jokatu ahal izateko, bereziki ekitaldi garrantzitsuen esparruan, 2028an Nafarroako Futbol Federazioa egitekoa den mendeurrena kasu.</w:t>
      </w:r>
    </w:p>
    <w:p w14:paraId="6D22695E" w14:textId="3F3C02A5" w:rsidR="0022141B" w:rsidRDefault="0022141B" w:rsidP="0022141B">
      <w:pPr>
        <w:spacing w:after="120" w:line="276" w:lineRule="auto"/>
        <w:jc w:val="both"/>
      </w:pPr>
      <w:r>
        <w:t xml:space="preserve">3.</w:t>
      </w:r>
      <w:r>
        <w:t xml:space="preserve"> </w:t>
      </w:r>
      <w:r>
        <w:t xml:space="preserve">Inplikatutako toki- eta kirol-entitateekin lankidetzan aritzea, ekitaldia behar bezala antolatzen dela bermatzeko eta Nafarroako Foru Komunitateko gizartean, kirolean eta ekonomian duen eragina maximizatzeko.</w:t>
      </w:r>
    </w:p>
    <w:p w14:paraId="3D83FA5F" w14:textId="7EE1B2A2" w:rsidR="0022141B" w:rsidRDefault="0022141B" w:rsidP="0022141B">
      <w:pPr>
        <w:spacing w:after="120" w:line="276" w:lineRule="auto"/>
        <w:jc w:val="both"/>
      </w:pPr>
      <w:r>
        <w:t xml:space="preserve">4.</w:t>
      </w:r>
      <w:r>
        <w:t xml:space="preserve"> </w:t>
      </w:r>
      <w:r>
        <w:t xml:space="preserve">Iruñeko Udalarekin koordinatuta, ekitaldia sustatzeko eta herritarrek parte hartzeko ekintzak bultzatzea, haren arrakasta bultzatzeko, betiere Nafarroako gizartean dauden sentsibilitateen pluraltasuna eta aniztasuna errespetatuz.</w:t>
      </w:r>
    </w:p>
    <w:p w14:paraId="0B28DAA4" w14:textId="77777777" w:rsidR="0022141B" w:rsidRDefault="0022141B" w:rsidP="0022141B">
      <w:pPr>
        <w:spacing w:after="120" w:line="276" w:lineRule="auto"/>
        <w:jc w:val="both"/>
      </w:pPr>
      <w:r>
        <w:t xml:space="preserve">Iruñean, 2026ko apirilaren 20an</w:t>
      </w:r>
    </w:p>
    <w:p w14:paraId="1DF46C61" w14:textId="1374121F" w:rsidR="0022141B" w:rsidRDefault="003F5821" w:rsidP="0022141B">
      <w:pPr>
        <w:spacing w:after="120" w:line="276" w:lineRule="auto"/>
        <w:jc w:val="both"/>
      </w:pPr>
      <w:r>
        <w:t xml:space="preserve">Foru-parlamentaria: Javier García Jiménez</w:t>
      </w:r>
    </w:p>
    <w:sectPr w:rsidR="002214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33"/>
    <w:rsid w:val="0022141B"/>
    <w:rsid w:val="002B072F"/>
    <w:rsid w:val="003F5821"/>
    <w:rsid w:val="005B7B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CA38F"/>
  <w15:chartTrackingRefBased/>
  <w15:docId w15:val="{8A9E1F78-C9D4-49B2-8311-DE17476E4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849</Words>
  <Characters>4672</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2026-04-24T06:02:00Z</dcterms:created>
  <dcterms:modified xsi:type="dcterms:W3CDTF">2026-04-24T06:09:00Z</dcterms:modified>
</cp:coreProperties>
</file>