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AF6E" w14:textId="13C52FB1" w:rsidR="004E78B9" w:rsidRDefault="008E281E" w:rsidP="004E78B9">
      <w:pPr>
        <w:spacing w:after="120" w:line="276" w:lineRule="auto"/>
        <w:jc w:val="both"/>
      </w:pPr>
      <w:r>
        <w:t>26POR-18</w:t>
      </w:r>
      <w:r w:rsidR="009C051B">
        <w:t>8</w:t>
      </w:r>
    </w:p>
    <w:p w14:paraId="6CF0042B" w14:textId="505A9223" w:rsidR="009C051B" w:rsidRDefault="009C051B" w:rsidP="009C051B">
      <w:pPr>
        <w:spacing w:after="120" w:line="276" w:lineRule="auto"/>
        <w:jc w:val="both"/>
      </w:pPr>
      <w:r>
        <w:t>Carlos Guzmán Pérez, parlamentario del Grupo Parlamentario Contigo Navarra</w:t>
      </w:r>
      <w:r w:rsidR="00C76582">
        <w:t>-</w:t>
      </w:r>
      <w:proofErr w:type="spellStart"/>
      <w:r>
        <w:t>Zurekin</w:t>
      </w:r>
      <w:proofErr w:type="spellEnd"/>
      <w:r>
        <w:t xml:space="preserve"> Nafarroa, al amparo de lo establecido en el </w:t>
      </w:r>
      <w:r w:rsidRPr="009C051B">
        <w:t>Reglamento</w:t>
      </w:r>
      <w:r>
        <w:t xml:space="preserve"> de la Cámara, presenta la siguiente pregunta oral de máxima actualidad para que sea contestada, por el Consejero de Educación del Gobierno de Navarra, en sesión del Pleno, prevista para el próximo día 21 de mayo de 2026.</w:t>
      </w:r>
    </w:p>
    <w:p w14:paraId="0C202671" w14:textId="564C9412" w:rsidR="009C051B" w:rsidRDefault="009C051B" w:rsidP="009C051B">
      <w:pPr>
        <w:spacing w:after="120" w:line="276" w:lineRule="auto"/>
        <w:jc w:val="both"/>
      </w:pPr>
      <w:r>
        <w:t xml:space="preserve">El pasado jueves, el Parlamento de Navarra con los votos a favor de UPN, PP y Vox, y las abstenciones de EH Bildu y </w:t>
      </w:r>
      <w:proofErr w:type="spellStart"/>
      <w:r>
        <w:t>Geroa</w:t>
      </w:r>
      <w:proofErr w:type="spellEnd"/>
      <w:r>
        <w:t xml:space="preserve"> Bai, aprobó una proposición de ley foral en materia de planificación educativa.</w:t>
      </w:r>
    </w:p>
    <w:p w14:paraId="4BBDC501" w14:textId="60AC0A4A" w:rsidR="009C051B" w:rsidRDefault="009C051B" w:rsidP="009C051B">
      <w:pPr>
        <w:spacing w:after="120" w:line="276" w:lineRule="auto"/>
        <w:jc w:val="both"/>
      </w:pPr>
      <w:r>
        <w:t>La proposición de ley foral establece una serie de mandatos ejecutivos que condicionan de manera evidente la planificación del sistema educativo navarro para el curso 2026-2027.</w:t>
      </w:r>
    </w:p>
    <w:p w14:paraId="44F82E7C" w14:textId="319E2BBD" w:rsidR="009C051B" w:rsidRDefault="009C051B" w:rsidP="009C051B">
      <w:pPr>
        <w:spacing w:after="120" w:line="276" w:lineRule="auto"/>
        <w:jc w:val="both"/>
      </w:pPr>
      <w:r>
        <w:t>Tras la aprobación de la citada proposición de ley foral, ¿en qué situación queda la planificación educativa del Departamento de Educación de la red educativa pública para el curso 2026-2027?</w:t>
      </w:r>
    </w:p>
    <w:p w14:paraId="0EC35E17" w14:textId="77AB10A8" w:rsidR="009C051B" w:rsidRDefault="009C051B" w:rsidP="009C051B">
      <w:pPr>
        <w:spacing w:after="120" w:line="276" w:lineRule="auto"/>
        <w:jc w:val="both"/>
      </w:pPr>
      <w:r>
        <w:t>Pamplona-Iruña, 18 de mayo de 2026</w:t>
      </w:r>
    </w:p>
    <w:p w14:paraId="78AAE63A" w14:textId="7D162A6F" w:rsidR="009C051B" w:rsidRDefault="009C051B" w:rsidP="009C051B">
      <w:pPr>
        <w:spacing w:after="120" w:line="276" w:lineRule="auto"/>
        <w:jc w:val="both"/>
      </w:pPr>
      <w:r>
        <w:t>El Parlamentario Foral: Carlos Guzmán Pérez</w:t>
      </w:r>
    </w:p>
    <w:sectPr w:rsidR="009C0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4E78B9"/>
    <w:rsid w:val="007D1E1D"/>
    <w:rsid w:val="008E281E"/>
    <w:rsid w:val="009C051B"/>
    <w:rsid w:val="00C76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2026-05-18T07:05:00Z</dcterms:created>
  <dcterms:modified xsi:type="dcterms:W3CDTF">2026-05-19T06:03:00Z</dcterms:modified>
</cp:coreProperties>
</file>