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AA07" w14:textId="72606458" w:rsidR="003D7188" w:rsidRDefault="003D7188" w:rsidP="003D7188">
      <w:pPr>
        <w:spacing w:after="120" w:line="276" w:lineRule="auto"/>
        <w:jc w:val="both"/>
      </w:pPr>
      <w:r>
        <w:t>26MOC-89</w:t>
      </w:r>
    </w:p>
    <w:p w14:paraId="35360810" w14:textId="0397E8B1" w:rsidR="003D7188" w:rsidRDefault="003D7188" w:rsidP="003D7188">
      <w:pPr>
        <w:spacing w:after="120" w:line="276" w:lineRule="auto"/>
        <w:jc w:val="both"/>
      </w:pPr>
      <w:r>
        <w:t>D</w:t>
      </w:r>
      <w:r>
        <w:t>.</w:t>
      </w:r>
      <w:r>
        <w:t xml:space="preserve">ª Ainhoa </w:t>
      </w:r>
      <w:proofErr w:type="spellStart"/>
      <w:r>
        <w:t>Unzu</w:t>
      </w:r>
      <w:proofErr w:type="spellEnd"/>
      <w:r>
        <w:t xml:space="preserve"> Garate, Portavoz del Grupo Parlamentario Partido Socialista de</w:t>
      </w:r>
      <w:r>
        <w:t xml:space="preserve"> </w:t>
      </w:r>
      <w:r>
        <w:t>Navarra, al amparo de lo establecido en el Reglamento de la Cámara, presenta la</w:t>
      </w:r>
      <w:r>
        <w:t xml:space="preserve"> </w:t>
      </w:r>
      <w:r>
        <w:t xml:space="preserve">siguiente </w:t>
      </w:r>
      <w:r>
        <w:t>moción</w:t>
      </w:r>
      <w:r>
        <w:t xml:space="preserve">, para su debate en </w:t>
      </w:r>
      <w:r>
        <w:t>Pleno</w:t>
      </w:r>
      <w:r>
        <w:t>.</w:t>
      </w:r>
    </w:p>
    <w:p w14:paraId="548C584A" w14:textId="5AC9A856" w:rsidR="003D7188" w:rsidRDefault="003D7188" w:rsidP="003D7188">
      <w:pPr>
        <w:spacing w:after="120" w:line="276" w:lineRule="auto"/>
        <w:jc w:val="both"/>
      </w:pPr>
      <w:r>
        <w:t xml:space="preserve">Solicitamos que el seguimiento del estado de cumplimiento de esta </w:t>
      </w:r>
      <w:r>
        <w:t xml:space="preserve">moción </w:t>
      </w:r>
      <w:r>
        <w:t>se realice</w:t>
      </w:r>
      <w:r>
        <w:t xml:space="preserve"> </w:t>
      </w:r>
      <w:r>
        <w:t>en la Comisión de Desarrollo Rural y Medio Ambiente.</w:t>
      </w:r>
    </w:p>
    <w:p w14:paraId="2723F7B6" w14:textId="477B40CD" w:rsidR="003D7188" w:rsidRDefault="003D7188" w:rsidP="003D7188">
      <w:pPr>
        <w:spacing w:after="120" w:line="276" w:lineRule="auto"/>
        <w:jc w:val="both"/>
      </w:pPr>
      <w:r>
        <w:t>Exposición de motivos</w:t>
      </w:r>
    </w:p>
    <w:p w14:paraId="008FFE89" w14:textId="10147C7B" w:rsidR="003D7188" w:rsidRDefault="003D7188" w:rsidP="003D7188">
      <w:pPr>
        <w:spacing w:after="120" w:line="276" w:lineRule="auto"/>
        <w:jc w:val="both"/>
      </w:pPr>
      <w:r>
        <w:t>El incremento continuado del coste de los fertilizantes está suponiendo una grave</w:t>
      </w:r>
      <w:r>
        <w:t xml:space="preserve"> </w:t>
      </w:r>
      <w:r>
        <w:t>dificultad para el sector agrario europeo y, especialmente, para agricultores y</w:t>
      </w:r>
      <w:r>
        <w:t xml:space="preserve"> </w:t>
      </w:r>
      <w:r>
        <w:t>ganaderos españoles, afectando directamente a la rentabilidad de las explotaciones, a</w:t>
      </w:r>
      <w:r>
        <w:t xml:space="preserve"> </w:t>
      </w:r>
      <w:r>
        <w:t>la competitividad del campo y a la seguridad alimentaria.</w:t>
      </w:r>
    </w:p>
    <w:p w14:paraId="7B780C57" w14:textId="3298D4E5" w:rsidR="003D7188" w:rsidRDefault="003D7188" w:rsidP="003D7188">
      <w:pPr>
        <w:spacing w:after="120" w:line="276" w:lineRule="auto"/>
        <w:jc w:val="both"/>
      </w:pPr>
      <w:r>
        <w:t>La Comisión Europea ha presentado recientemente un plan de acción sobre</w:t>
      </w:r>
      <w:r>
        <w:t xml:space="preserve"> </w:t>
      </w:r>
      <w:r>
        <w:t>fertilizantes que, si bien avanza en cuestiones relacionadas con la autonomía</w:t>
      </w:r>
      <w:r>
        <w:t xml:space="preserve"> </w:t>
      </w:r>
      <w:r>
        <w:t>estratégica y la sostenibilidad, resulta claramente insuficiente en materia de</w:t>
      </w:r>
      <w:r>
        <w:t xml:space="preserve"> </w:t>
      </w:r>
      <w:r>
        <w:t>financiación y medidas inmediatas para responder a la situación actual del sector</w:t>
      </w:r>
      <w:r>
        <w:t xml:space="preserve"> </w:t>
      </w:r>
      <w:r>
        <w:t>agrario.</w:t>
      </w:r>
    </w:p>
    <w:p w14:paraId="7ED5B3C4" w14:textId="6BE8F0CF" w:rsidR="003D7188" w:rsidRDefault="003D7188" w:rsidP="003D7188">
      <w:pPr>
        <w:spacing w:after="120" w:line="276" w:lineRule="auto"/>
        <w:jc w:val="both"/>
      </w:pPr>
      <w:r>
        <w:t>El propio ministro de Agricultura, Pesca y Alimentación, Luis Planas, ha reclamado una</w:t>
      </w:r>
      <w:r>
        <w:t xml:space="preserve"> </w:t>
      </w:r>
      <w:r>
        <w:t>mayor concreción, un calendario de aplicación claro y una dotación económica</w:t>
      </w:r>
      <w:r>
        <w:t xml:space="preserve"> </w:t>
      </w:r>
      <w:r>
        <w:t>suficiente por parte de la Comisión Europea, señalando que el Gobierno de España ya</w:t>
      </w:r>
      <w:r>
        <w:t xml:space="preserve"> </w:t>
      </w:r>
      <w:r>
        <w:t>ha movilizado ayudas directas para fertilizantes, mientras que la propuesta comunitaria</w:t>
      </w:r>
      <w:r>
        <w:t xml:space="preserve"> </w:t>
      </w:r>
      <w:r>
        <w:t>contempla una financiación claramente insuficiente para el conjunto de los Estados</w:t>
      </w:r>
      <w:r>
        <w:t xml:space="preserve"> </w:t>
      </w:r>
      <w:r>
        <w:t>miembros.</w:t>
      </w:r>
    </w:p>
    <w:p w14:paraId="1FCE24F4" w14:textId="0441F19F" w:rsidR="003D7188" w:rsidRDefault="003D7188" w:rsidP="003D7188">
      <w:pPr>
        <w:spacing w:after="120" w:line="276" w:lineRule="auto"/>
        <w:jc w:val="both"/>
      </w:pPr>
      <w:r>
        <w:t>La agricultura europea necesita medidas urgentes y reales que permitan garantizar el</w:t>
      </w:r>
      <w:r>
        <w:t xml:space="preserve"> </w:t>
      </w:r>
      <w:r>
        <w:t>acceso a fertilizantes a precios asumibles, evitar pérdidas de producción y proteger la</w:t>
      </w:r>
      <w:r>
        <w:t xml:space="preserve"> </w:t>
      </w:r>
      <w:r>
        <w:t>viabilidad económica de miles de explotaciones agrarias.</w:t>
      </w:r>
    </w:p>
    <w:p w14:paraId="5D68D592" w14:textId="19ADFE06" w:rsidR="003D7188" w:rsidRDefault="003D7188" w:rsidP="003D7188">
      <w:pPr>
        <w:spacing w:after="120" w:line="276" w:lineRule="auto"/>
        <w:jc w:val="both"/>
      </w:pPr>
      <w:r>
        <w:t>Por todo ello, el Grupo Parlamentario Partido Socialista de Navarra presenta la</w:t>
      </w:r>
      <w:r>
        <w:t xml:space="preserve"> </w:t>
      </w:r>
      <w:r>
        <w:t>siguiente</w:t>
      </w:r>
      <w:r>
        <w:t xml:space="preserve"> moción:</w:t>
      </w:r>
    </w:p>
    <w:p w14:paraId="6838EB58" w14:textId="45547EE8" w:rsidR="003D7188" w:rsidRDefault="003D7188" w:rsidP="003D7188">
      <w:pPr>
        <w:spacing w:after="120" w:line="276" w:lineRule="auto"/>
        <w:jc w:val="both"/>
      </w:pPr>
      <w:r>
        <w:t>El Parlamento de Navarra insta al Gobierno de España a que continúe defendiendo</w:t>
      </w:r>
      <w:r>
        <w:t xml:space="preserve"> </w:t>
      </w:r>
      <w:r>
        <w:t>ante la Comisión Europea y el Consejo de la Unión Europea la puesta en marcha de un</w:t>
      </w:r>
      <w:r>
        <w:t xml:space="preserve"> </w:t>
      </w:r>
      <w:r>
        <w:t>fondo extraordinario y suficientemente dotado para compensar el sobrecoste de los</w:t>
      </w:r>
      <w:r>
        <w:t xml:space="preserve"> </w:t>
      </w:r>
      <w:r>
        <w:t>fertilizantes soportado por agricultores y ganaderos.</w:t>
      </w:r>
    </w:p>
    <w:p w14:paraId="5CE26C55" w14:textId="178A7ACA" w:rsidR="003D7188" w:rsidRDefault="003D7188" w:rsidP="003D7188">
      <w:pPr>
        <w:spacing w:after="120" w:line="276" w:lineRule="auto"/>
        <w:jc w:val="both"/>
      </w:pPr>
      <w:r>
        <w:t>Pamplona, 21 de mayo de 2026</w:t>
      </w:r>
    </w:p>
    <w:p w14:paraId="369560E3" w14:textId="3B8EF92E" w:rsidR="003D7188" w:rsidRDefault="003D7188" w:rsidP="003D7188">
      <w:pPr>
        <w:spacing w:after="120" w:line="276" w:lineRule="auto"/>
        <w:jc w:val="both"/>
      </w:pPr>
      <w:r>
        <w:t xml:space="preserve">La Parlamentaria Foral: Ainhoa </w:t>
      </w:r>
      <w:proofErr w:type="spellStart"/>
      <w:r>
        <w:t>Unzu</w:t>
      </w:r>
      <w:proofErr w:type="spellEnd"/>
      <w:r>
        <w:t xml:space="preserve"> Garate</w:t>
      </w:r>
    </w:p>
    <w:sectPr w:rsidR="003D7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2026-05-21T10:45:00Z</dcterms:created>
  <dcterms:modified xsi:type="dcterms:W3CDTF">2026-05-21T10:49:00Z</dcterms:modified>
</cp:coreProperties>
</file>