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E0EA2" w14:textId="6E872187" w:rsidR="00D332CA" w:rsidRPr="000235BF" w:rsidRDefault="00DB0A71" w:rsidP="00D332CA">
      <w:pPr>
        <w:spacing w:after="120" w:line="276" w:lineRule="auto"/>
        <w:jc w:val="both"/>
      </w:pPr>
      <w:r>
        <w:t xml:space="preserve">26PES-180</w:t>
      </w:r>
    </w:p>
    <w:p w14:paraId="12222200" w14:textId="104125F9" w:rsidR="00247C78" w:rsidRPr="00247C78" w:rsidRDefault="00247C78" w:rsidP="00247C78">
      <w:pPr>
        <w:spacing w:after="120" w:line="276" w:lineRule="auto"/>
        <w:jc w:val="both"/>
      </w:pPr>
      <w:r>
        <w:t xml:space="preserve">Nafarroako Gorteetako kide den eta Unión del Pueblo Navarro (UPN) talde parlamentarioari atxikita dagoen Ana Elizalde Urmeneta andreak, Legebiltzarreko Erregelamenduan ezartzen denaren babesean, honako galdera hauek aurkezten ditu, Nafarroako Gobernuak idatziz erantzun ditzan:</w:t>
      </w:r>
    </w:p>
    <w:p w14:paraId="66EA31D2" w14:textId="34829AB4" w:rsidR="00247C78" w:rsidRPr="00247C78" w:rsidRDefault="00247C78" w:rsidP="00247C78">
      <w:pPr>
        <w:spacing w:after="120" w:line="276" w:lineRule="auto"/>
        <w:jc w:val="both"/>
      </w:pPr>
      <w:r>
        <w:t xml:space="preserve">Azkenaldian, Nafarroako Gobernuak, bai maila instituzionalean bai enpresa-mailan, Txinako Entitateekin dituen harremanak areagotu ditu.</w:t>
      </w:r>
      <w:r>
        <w:t xml:space="preserve"> </w:t>
      </w:r>
      <w:r>
        <w:t xml:space="preserve">Horretarako, bilerak egin dira Espainian –Madrilen zein Nafarroan–, Txinan edo tarteko tokietan; Parisen, esaterako.</w:t>
      </w:r>
    </w:p>
    <w:p w14:paraId="5364AFA4" w14:textId="6ED711B2" w:rsidR="00247C78" w:rsidRPr="00247C78" w:rsidRDefault="00247C78" w:rsidP="00247C78">
      <w:pPr>
        <w:spacing w:after="120" w:line="276" w:lineRule="auto"/>
        <w:jc w:val="both"/>
      </w:pPr>
      <w:r>
        <w:t xml:space="preserve">1.</w:t>
      </w:r>
      <w:r>
        <w:t xml:space="preserve"> </w:t>
      </w:r>
      <w:r>
        <w:t xml:space="preserve">Zer konpromiso hartu ditu Nafarroako Gobernuak bilerak egin dituen Txinako enpresekin?</w:t>
      </w:r>
    </w:p>
    <w:p w14:paraId="3DCFBF52" w14:textId="4BD8B153" w:rsidR="00247C78" w:rsidRPr="00247C78" w:rsidRDefault="00247C78" w:rsidP="00247C78">
      <w:pPr>
        <w:spacing w:after="120" w:line="276" w:lineRule="auto"/>
        <w:jc w:val="both"/>
      </w:pPr>
      <w:r>
        <w:t xml:space="preserve">2.</w:t>
      </w:r>
      <w:r>
        <w:t xml:space="preserve"> </w:t>
      </w:r>
      <w:r>
        <w:t xml:space="preserve">Nafarroako Gobernuaren eta/edo Sodenaren eta Txinako agintari edo enpresa zehatzen arteko harremana bultzatu edo erraztu dutenak zein pertsona fisiko edo juridiko izan dira?</w:t>
      </w:r>
    </w:p>
    <w:p w14:paraId="27F2266D" w14:textId="3B7C15B2" w:rsidR="00247C78" w:rsidRPr="00247C78" w:rsidRDefault="00247C78" w:rsidP="00247C78">
      <w:pPr>
        <w:spacing w:after="120" w:line="276" w:lineRule="auto"/>
        <w:jc w:val="both"/>
      </w:pPr>
      <w:r>
        <w:t xml:space="preserve">3.</w:t>
      </w:r>
      <w:r>
        <w:t xml:space="preserve"> </w:t>
      </w:r>
      <w:r>
        <w:t xml:space="preserve">Zer irizpideren arabera ezarri ditu Nafarroako Gobernuak harremanak Txinako administrazio zehatz batzuekin edo Txinako enpresa zehatz batzuekin?</w:t>
      </w:r>
    </w:p>
    <w:p w14:paraId="25C1308A" w14:textId="0FB8F832" w:rsidR="00727285" w:rsidRDefault="00247C78" w:rsidP="00247C78">
      <w:pPr>
        <w:spacing w:after="120" w:line="276" w:lineRule="auto"/>
        <w:jc w:val="both"/>
      </w:pPr>
      <w:r>
        <w:t xml:space="preserve">Iruñean, 2026ko ekainaren 4an</w:t>
      </w:r>
      <w:r>
        <w:t xml:space="preserve"> </w:t>
      </w:r>
    </w:p>
    <w:p w14:paraId="08DBD3D1" w14:textId="697ADE38" w:rsidR="000235BF" w:rsidRPr="000235BF" w:rsidRDefault="00247C78" w:rsidP="00727285">
      <w:pPr>
        <w:spacing w:after="120" w:line="276" w:lineRule="auto"/>
        <w:jc w:val="both"/>
      </w:pPr>
      <w:r>
        <w:t xml:space="preserve">Foru-parlamentaria: Ana Elizalde Urmeneta</w:t>
      </w:r>
    </w:p>
    <w:sectPr w:rsidR="000235BF" w:rsidRPr="000235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94"/>
    <w:rsid w:val="000235BF"/>
    <w:rsid w:val="0003528D"/>
    <w:rsid w:val="00036E94"/>
    <w:rsid w:val="00066FAD"/>
    <w:rsid w:val="001140EF"/>
    <w:rsid w:val="00121901"/>
    <w:rsid w:val="001720C4"/>
    <w:rsid w:val="00247C78"/>
    <w:rsid w:val="0027171C"/>
    <w:rsid w:val="00300D0E"/>
    <w:rsid w:val="003233B7"/>
    <w:rsid w:val="00494E9C"/>
    <w:rsid w:val="004A1160"/>
    <w:rsid w:val="004E6E5B"/>
    <w:rsid w:val="00503855"/>
    <w:rsid w:val="00586618"/>
    <w:rsid w:val="005E1E0A"/>
    <w:rsid w:val="006B4605"/>
    <w:rsid w:val="00723DE3"/>
    <w:rsid w:val="00727285"/>
    <w:rsid w:val="00756C4B"/>
    <w:rsid w:val="007B3D4E"/>
    <w:rsid w:val="00912431"/>
    <w:rsid w:val="00B517E3"/>
    <w:rsid w:val="00C62CF8"/>
    <w:rsid w:val="00CE5280"/>
    <w:rsid w:val="00D332CA"/>
    <w:rsid w:val="00D47FDB"/>
    <w:rsid w:val="00DB0A71"/>
    <w:rsid w:val="00DC1AE0"/>
    <w:rsid w:val="00E2478F"/>
    <w:rsid w:val="00E77FDB"/>
    <w:rsid w:val="00F1498B"/>
    <w:rsid w:val="00FA4B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2BDC"/>
  <w15:chartTrackingRefBased/>
  <w15:docId w15:val="{26E18682-EE72-4071-8C6E-B27B64C5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161</Words>
  <Characters>888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3</cp:revision>
  <dcterms:created xsi:type="dcterms:W3CDTF">2026-06-05T05:30:00Z</dcterms:created>
  <dcterms:modified xsi:type="dcterms:W3CDTF">2026-06-05T05:32:00Z</dcterms:modified>
</cp:coreProperties>
</file>