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9628" w14:textId="145CD09F" w:rsidR="007537F2" w:rsidRDefault="00AC4437" w:rsidP="007537F2">
      <w:pPr>
        <w:spacing w:after="120" w:line="276" w:lineRule="auto"/>
        <w:jc w:val="both"/>
      </w:pPr>
      <w:r>
        <w:t xml:space="preserve">26PES-195</w:t>
      </w:r>
    </w:p>
    <w:p w14:paraId="151A13A2" w14:textId="24747E9A" w:rsidR="00B93DF2" w:rsidRDefault="00B93DF2" w:rsidP="00B93DF2">
      <w:pPr>
        <w:spacing w:after="120" w:line="276" w:lineRule="auto"/>
        <w:jc w:val="both"/>
      </w:pPr>
      <w:r>
        <w:t xml:space="preserve">Nafarroako Gorteetako kide den eta Unión del Pueblo Navarro (UPN) talde parlamentarioari atxikita dagoen Mario Fabo Calero jaunak, Legebiltzarraren Erregelamenduan ezartzen denaren babesean, idatziz erantzuteko honako galdera hauek egiten ditu:</w:t>
      </w:r>
    </w:p>
    <w:p w14:paraId="03AB692D" w14:textId="2A4CA5D6" w:rsidR="00B93DF2" w:rsidRDefault="00B93DF2" w:rsidP="00B93DF2">
      <w:pPr>
        <w:spacing w:after="120" w:line="276" w:lineRule="auto"/>
        <w:jc w:val="both"/>
      </w:pPr>
      <w:r>
        <w:t xml:space="preserve">Nafarroako Foru Komunitateko bioetika-batzordeak “Bidaiderik gabeko adingabeen arretari buruzko analisi etikoa: Martzillako Behaketa eta Harrera Zentroaren kasua” izeneko txostena egin du.</w:t>
      </w:r>
    </w:p>
    <w:p w14:paraId="62CAFBFE" w14:textId="77777777" w:rsidR="00B93DF2" w:rsidRDefault="00B93DF2" w:rsidP="00B93DF2">
      <w:pPr>
        <w:spacing w:after="120" w:line="276" w:lineRule="auto"/>
        <w:jc w:val="both"/>
      </w:pPr>
      <w:r>
        <w:t xml:space="preserve">Txosten horren 5. orrialdeko azken paragrafoan honako hau adierazten da:</w:t>
      </w:r>
      <w:r>
        <w:t xml:space="preserve"> </w:t>
      </w:r>
    </w:p>
    <w:p w14:paraId="54BCE2F2" w14:textId="5982D264" w:rsidR="00B93DF2" w:rsidRDefault="00B93DF2" w:rsidP="00B93DF2">
      <w:pPr>
        <w:spacing w:after="120" w:line="276" w:lineRule="auto"/>
        <w:jc w:val="both"/>
      </w:pPr>
      <w:r>
        <w:t xml:space="preserve">«Zentroa ireki zenetik, behin eta berriz gertatu dira ihesak eta bizikidetzaren arloko gorabeherak behaketa eta harrera zentroan bertan nahiz espazio publikoetan (udal-igerilekua, tabernak, patioak eta kaleak). Horietako batzuk hedabideek hauspotu zituzten, ikuspegi lerratu eta sentsazionalista batetik abiatuta, eta sare sozialek ere elikatu zuten hori.</w:t>
      </w:r>
      <w:r>
        <w:t xml:space="preserve"> </w:t>
      </w:r>
      <w:r>
        <w:t xml:space="preserve">Kasu jakin batzuetan egiaztatu zen gatazkak ez zituztela adingabeek hasi, baizik eta nahita egindako kanpo-probokazioei erantzun zietela".</w:t>
      </w:r>
    </w:p>
    <w:p w14:paraId="6D5B50B4" w14:textId="77777777" w:rsidR="00B93DF2" w:rsidRDefault="00B93DF2" w:rsidP="00B93DF2">
      <w:pPr>
        <w:spacing w:after="120" w:line="276" w:lineRule="auto"/>
        <w:jc w:val="both"/>
      </w:pPr>
      <w:r>
        <w:t xml:space="preserve">Horregatik guztiagatik:</w:t>
      </w:r>
    </w:p>
    <w:p w14:paraId="5A338E13" w14:textId="05F2F756" w:rsidR="00B93DF2" w:rsidRDefault="00B93DF2" w:rsidP="00B93DF2">
      <w:pPr>
        <w:spacing w:after="120" w:line="276" w:lineRule="auto"/>
        <w:jc w:val="both"/>
      </w:pPr>
      <w:r>
        <w:t xml:space="preserve">• Zeintzuk izan ziren, zehazki, Marcillako behaketa eta harrera zentroan bizikidetza-istiluak eragin zituzten kanpo-probokazio horiek?</w:t>
      </w:r>
    </w:p>
    <w:p w14:paraId="06DE4DC4" w14:textId="77777777" w:rsidR="00B93DF2" w:rsidRDefault="00B93DF2" w:rsidP="00B93DF2">
      <w:pPr>
        <w:spacing w:after="120" w:line="276" w:lineRule="auto"/>
        <w:jc w:val="both"/>
      </w:pPr>
      <w:r>
        <w:t xml:space="preserve">• Noiz gertatu ziren nahita egindako kanpo-probokazio horiek?</w:t>
      </w:r>
    </w:p>
    <w:p w14:paraId="2E3FA6BB" w14:textId="16AE3C4F" w:rsidR="00B93DF2" w:rsidRDefault="00B93DF2" w:rsidP="00B93DF2">
      <w:pPr>
        <w:spacing w:after="120" w:line="276" w:lineRule="auto"/>
        <w:jc w:val="both"/>
      </w:pPr>
      <w:r>
        <w:t xml:space="preserve">• Zer gorabehera izan ziren nahita egindako kanpo-probokazio horien ondorioz?</w:t>
      </w:r>
    </w:p>
    <w:p w14:paraId="2DEA818A" w14:textId="4EB4F572" w:rsidR="00B93DF2" w:rsidRDefault="00B93DF2" w:rsidP="00B93DF2">
      <w:pPr>
        <w:spacing w:after="120" w:line="276" w:lineRule="auto"/>
        <w:jc w:val="both"/>
      </w:pPr>
      <w:r>
        <w:t xml:space="preserve">• Nortzuk izan ziren nahita egindako kanpo-probokazio horien arduradunak?</w:t>
      </w:r>
    </w:p>
    <w:p w14:paraId="5BC6CD26" w14:textId="19B89902" w:rsidR="00B93DF2" w:rsidRDefault="00B93DF2" w:rsidP="00B93DF2">
      <w:pPr>
        <w:spacing w:after="120" w:line="276" w:lineRule="auto"/>
        <w:jc w:val="both"/>
      </w:pPr>
      <w:r>
        <w:t xml:space="preserve">• Nola egiaztatu da nahita egindako kanpo-probokazio horiek gertatu direla?</w:t>
      </w:r>
    </w:p>
    <w:p w14:paraId="74B908D6" w14:textId="08390AE5" w:rsidR="00B93DF2" w:rsidRDefault="00B93DF2" w:rsidP="00B93DF2">
      <w:pPr>
        <w:spacing w:after="120" w:line="276" w:lineRule="auto"/>
        <w:jc w:val="both"/>
      </w:pPr>
      <w:r>
        <w:t xml:space="preserve">Iruñean, 2026ko ekainaren 17an</w:t>
      </w:r>
    </w:p>
    <w:p w14:paraId="47BC2F5D" w14:textId="393FE7B4" w:rsidR="00B93DF2" w:rsidRDefault="00B93DF2" w:rsidP="00B93DF2">
      <w:pPr>
        <w:spacing w:after="120" w:line="276" w:lineRule="auto"/>
        <w:jc w:val="both"/>
      </w:pPr>
      <w:r>
        <w:t xml:space="preserve">Foru-parlamentaria: Mario Fabo Calero</w:t>
      </w:r>
    </w:p>
    <w:sectPr w:rsidR="00B93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7"/>
    <w:rsid w:val="00391626"/>
    <w:rsid w:val="007537F2"/>
    <w:rsid w:val="00AC4437"/>
    <w:rsid w:val="00B9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0A19"/>
  <w15:chartTrackingRefBased/>
  <w15:docId w15:val="{A4DBCF6F-02EF-4A8F-8B15-6DBCC32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2026-06-17T12:34:00Z</dcterms:created>
  <dcterms:modified xsi:type="dcterms:W3CDTF">2026-06-17T12:37:00Z</dcterms:modified>
</cp:coreProperties>
</file>