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4B32" w14:textId="16BF8A82" w:rsidR="00934199" w:rsidRPr="00E613F8" w:rsidRDefault="00B07455" w:rsidP="00E613F8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613F8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</w:t>
      </w:r>
      <w:r w:rsidR="00E613F8" w:rsidRPr="00E613F8">
        <w:rPr>
          <w:rFonts w:asciiTheme="minorHAnsi" w:hAnsiTheme="minorHAnsi" w:cstheme="minorHAnsi"/>
          <w:color w:val="000000"/>
          <w:sz w:val="22"/>
          <w:szCs w:val="22"/>
        </w:rPr>
        <w:t>en relación con</w:t>
      </w:r>
      <w:r w:rsidRPr="00E613F8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r w:rsidR="002F227B" w:rsidRPr="00E613F8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E613F8">
        <w:rPr>
          <w:rFonts w:asciiTheme="minorHAnsi" w:hAnsiTheme="minorHAnsi" w:cstheme="minorHAnsi"/>
          <w:sz w:val="22"/>
          <w:szCs w:val="22"/>
        </w:rPr>
        <w:t>11-2</w:t>
      </w:r>
      <w:r w:rsidR="00012EE8" w:rsidRPr="00E613F8">
        <w:rPr>
          <w:rFonts w:asciiTheme="minorHAnsi" w:hAnsiTheme="minorHAnsi" w:cstheme="minorHAnsi"/>
          <w:sz w:val="22"/>
          <w:szCs w:val="22"/>
        </w:rPr>
        <w:t>6</w:t>
      </w:r>
      <w:r w:rsidRPr="00E613F8">
        <w:rPr>
          <w:rFonts w:asciiTheme="minorHAnsi" w:hAnsiTheme="minorHAnsi" w:cstheme="minorHAnsi"/>
          <w:sz w:val="22"/>
          <w:szCs w:val="22"/>
        </w:rPr>
        <w:t>/</w:t>
      </w:r>
      <w:r w:rsidR="002E2482" w:rsidRPr="00E613F8">
        <w:rPr>
          <w:rFonts w:asciiTheme="minorHAnsi" w:hAnsiTheme="minorHAnsi" w:cstheme="minorHAnsi"/>
          <w:sz w:val="22"/>
          <w:szCs w:val="22"/>
        </w:rPr>
        <w:t>PES</w:t>
      </w:r>
      <w:r w:rsidR="001F1C9D" w:rsidRPr="00E613F8">
        <w:rPr>
          <w:rFonts w:asciiTheme="minorHAnsi" w:hAnsiTheme="minorHAnsi" w:cstheme="minorHAnsi"/>
          <w:sz w:val="22"/>
          <w:szCs w:val="22"/>
        </w:rPr>
        <w:t>-00100</w:t>
      </w:r>
      <w:r w:rsidRPr="00E613F8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E613F8" w:rsidRPr="00E613F8">
        <w:rPr>
          <w:rFonts w:asciiTheme="minorHAnsi" w:hAnsiTheme="minorHAnsi" w:cstheme="minorHAnsi"/>
          <w:color w:val="000000"/>
          <w:sz w:val="22"/>
          <w:szCs w:val="22"/>
        </w:rPr>
        <w:t xml:space="preserve">don </w:t>
      </w:r>
      <w:r w:rsidR="001F1C9D" w:rsidRPr="00E613F8">
        <w:rPr>
          <w:rFonts w:asciiTheme="minorHAnsi" w:hAnsiTheme="minorHAnsi" w:cstheme="minorHAnsi"/>
          <w:color w:val="000000"/>
          <w:sz w:val="22"/>
          <w:szCs w:val="22"/>
        </w:rPr>
        <w:t>Félix Zapatero Soria</w:t>
      </w:r>
      <w:r w:rsidR="00BC3A3A" w:rsidRPr="00E613F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C3A3A" w:rsidRPr="00E613F8">
        <w:rPr>
          <w:rFonts w:asciiTheme="minorHAnsi" w:hAnsiTheme="minorHAnsi" w:cstheme="minorHAnsi"/>
          <w:sz w:val="22"/>
          <w:szCs w:val="22"/>
        </w:rPr>
        <w:t xml:space="preserve"> adscrito al Grupo Parlamentario</w:t>
      </w:r>
      <w:r w:rsidR="00E613F8">
        <w:rPr>
          <w:rFonts w:asciiTheme="minorHAnsi" w:hAnsiTheme="minorHAnsi" w:cstheme="minorHAnsi"/>
          <w:sz w:val="22"/>
          <w:szCs w:val="22"/>
        </w:rPr>
        <w:t xml:space="preserve"> Unión del Pueblo Navarro</w:t>
      </w:r>
      <w:r w:rsidR="00BC3A3A" w:rsidRPr="00E613F8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E613F8">
        <w:rPr>
          <w:rFonts w:asciiTheme="minorHAnsi" w:hAnsiTheme="minorHAnsi" w:cstheme="minorHAnsi"/>
          <w:sz w:val="22"/>
          <w:szCs w:val="22"/>
        </w:rPr>
        <w:t>sobre</w:t>
      </w:r>
      <w:r w:rsidR="001F1C9D" w:rsidRPr="00E613F8">
        <w:rPr>
          <w:rFonts w:asciiTheme="minorHAnsi" w:hAnsiTheme="minorHAnsi" w:cstheme="minorHAnsi"/>
          <w:sz w:val="22"/>
          <w:szCs w:val="22"/>
        </w:rPr>
        <w:t xml:space="preserve"> las medidas implantadas en 2024 para prevenir ataques de oso al ganado,</w:t>
      </w:r>
      <w:r w:rsidR="001C2E8E" w:rsidRPr="00E613F8">
        <w:rPr>
          <w:rFonts w:asciiTheme="minorHAnsi" w:hAnsiTheme="minorHAnsi" w:cstheme="minorHAnsi"/>
          <w:sz w:val="22"/>
          <w:szCs w:val="22"/>
        </w:rPr>
        <w:t xml:space="preserve"> </w:t>
      </w:r>
      <w:r w:rsidR="00BC3A3A" w:rsidRPr="00E613F8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6F6415" w:rsidRPr="00E613F8">
        <w:rPr>
          <w:rFonts w:asciiTheme="minorHAnsi" w:hAnsiTheme="minorHAnsi" w:cstheme="minorHAnsi"/>
          <w:sz w:val="22"/>
          <w:szCs w:val="22"/>
        </w:rPr>
        <w:t>responder a las preguntas planteada</w:t>
      </w:r>
      <w:r w:rsidR="00E55372" w:rsidRPr="00E613F8">
        <w:rPr>
          <w:rFonts w:asciiTheme="minorHAnsi" w:hAnsiTheme="minorHAnsi" w:cstheme="minorHAnsi"/>
          <w:sz w:val="22"/>
          <w:szCs w:val="22"/>
        </w:rPr>
        <w:t>s</w:t>
      </w:r>
      <w:r w:rsidRPr="00E613F8">
        <w:rPr>
          <w:rFonts w:asciiTheme="minorHAnsi" w:hAnsiTheme="minorHAnsi" w:cstheme="minorHAnsi"/>
          <w:sz w:val="22"/>
          <w:szCs w:val="22"/>
        </w:rPr>
        <w:t>:</w:t>
      </w:r>
    </w:p>
    <w:p w14:paraId="185C21A1" w14:textId="66995472" w:rsidR="006F6415" w:rsidRPr="00E613F8" w:rsidRDefault="006F6415" w:rsidP="00E613F8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613F8">
        <w:rPr>
          <w:rFonts w:asciiTheme="minorHAnsi" w:hAnsiTheme="minorHAnsi" w:cstheme="minorHAnsi"/>
          <w:b/>
          <w:sz w:val="22"/>
          <w:szCs w:val="22"/>
        </w:rPr>
        <w:t>Qué evaluación realiza el Departamento de Desarrollo Rural y Medio Ambiente de las medidas implantadas en 2024 para prevenir ataques de oso al ganado en el Pirineo navarro, particularmente en el Valle de Roncal</w:t>
      </w:r>
      <w:r w:rsidR="009F1B23">
        <w:rPr>
          <w:rFonts w:asciiTheme="minorHAnsi" w:hAnsiTheme="minorHAnsi" w:cstheme="minorHAnsi"/>
          <w:b/>
          <w:sz w:val="22"/>
          <w:szCs w:val="22"/>
        </w:rPr>
        <w:t>.</w:t>
      </w:r>
    </w:p>
    <w:p w14:paraId="32246A94" w14:textId="778A80F3" w:rsidR="006F6415" w:rsidRPr="00E613F8" w:rsidRDefault="006F6415" w:rsidP="00E613F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Desde el Departamento de Desarrollo Rural y Medio Ambiente </w:t>
      </w:r>
      <w:r w:rsidR="00E613F8">
        <w:rPr>
          <w:rFonts w:asciiTheme="minorHAnsi" w:hAnsiTheme="minorHAnsi" w:cstheme="minorHAnsi"/>
          <w:sz w:val="22"/>
          <w:szCs w:val="22"/>
        </w:rPr>
        <w:t xml:space="preserve">se </w:t>
      </w:r>
      <w:r w:rsidRPr="00E613F8">
        <w:rPr>
          <w:rFonts w:asciiTheme="minorHAnsi" w:hAnsiTheme="minorHAnsi" w:cstheme="minorHAnsi"/>
          <w:sz w:val="22"/>
          <w:szCs w:val="22"/>
        </w:rPr>
        <w:t>evalúa muy positivamente la acogida de la ayuda agroambiental sobre “Coexistencia entre ganadería existencia y grandes carnívoros” por parte de los ganaderos</w:t>
      </w:r>
      <w:r w:rsidR="00E613F8">
        <w:rPr>
          <w:rFonts w:asciiTheme="minorHAnsi" w:hAnsiTheme="minorHAnsi" w:cstheme="minorHAnsi"/>
          <w:sz w:val="22"/>
          <w:szCs w:val="22"/>
        </w:rPr>
        <w:t>,</w:t>
      </w:r>
      <w:r w:rsidRPr="00E613F8">
        <w:rPr>
          <w:rFonts w:asciiTheme="minorHAnsi" w:hAnsiTheme="minorHAnsi" w:cstheme="minorHAnsi"/>
          <w:sz w:val="22"/>
          <w:szCs w:val="22"/>
        </w:rPr>
        <w:t xml:space="preserve"> ya que, a pesar de ser una ayuda totalmente novedosa, se han acogido a ella numerosos solicitantes.</w:t>
      </w:r>
    </w:p>
    <w:p w14:paraId="7CA4C04F" w14:textId="77777777" w:rsidR="006F6415" w:rsidRPr="00E613F8" w:rsidRDefault="006F6415" w:rsidP="00E613F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Esta ayuda está abierta a todas las explotaciones de ganado ovino de Navarra, con objeto de fomentar la adopción de medidas de protección de los rebaños que pastan en extensivo y que pueden ser susceptibles de ataques procedentes de grandes predadores de la fauna silvestre. La medida está incluida como una ayuda agroambiental del actual Plan Estratégico de la PAC 2023-2027.</w:t>
      </w:r>
    </w:p>
    <w:p w14:paraId="63D4597D" w14:textId="283E573C" w:rsidR="00E55372" w:rsidRPr="00E613F8" w:rsidRDefault="006F6415" w:rsidP="00E613F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La ayuda tiene un compromiso a 5 años. Ha habido convocatoria en 2024 y en 2025, comprometiendo un gasto hasta 2029 de 1,3 M€.</w:t>
      </w:r>
    </w:p>
    <w:p w14:paraId="2548000E" w14:textId="77777777" w:rsidR="006F6415" w:rsidRPr="00E613F8" w:rsidRDefault="006F6415" w:rsidP="00E613F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En concreto en la campaña del 2024 se acogieron los siguientes ganaderos:</w:t>
      </w: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821"/>
        <w:gridCol w:w="1480"/>
        <w:gridCol w:w="2064"/>
        <w:gridCol w:w="1722"/>
      </w:tblGrid>
      <w:tr w:rsidR="006F6415" w:rsidRPr="006F6415" w14:paraId="0E09F784" w14:textId="77777777" w:rsidTr="00D51AD5">
        <w:trPr>
          <w:trHeight w:val="315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ADCFCF" w14:textId="77777777" w:rsidR="006F6415" w:rsidRPr="006F6415" w:rsidRDefault="006F6415" w:rsidP="006F641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F6415">
              <w:rPr>
                <w:rFonts w:cs="Arial"/>
                <w:b/>
                <w:bCs/>
                <w:color w:val="000000"/>
                <w:sz w:val="22"/>
                <w:szCs w:val="22"/>
              </w:rPr>
              <w:t>CAMPAÑA 2024</w:t>
            </w:r>
          </w:p>
        </w:tc>
      </w:tr>
      <w:tr w:rsidR="006F6415" w:rsidRPr="006F6415" w14:paraId="3A840854" w14:textId="77777777" w:rsidTr="00D51AD5">
        <w:trPr>
          <w:trHeight w:val="73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694916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25AB6D" w14:textId="77777777" w:rsidR="006F6415" w:rsidRPr="006F6415" w:rsidRDefault="006F6415" w:rsidP="006F641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Total de ganaderos acogidos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2E7E04" w14:textId="77777777" w:rsidR="006F6415" w:rsidRPr="006F6415" w:rsidRDefault="006F6415" w:rsidP="006F641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Importe total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A53E63" w14:textId="77777777" w:rsidR="006F6415" w:rsidRPr="006F6415" w:rsidRDefault="006F6415" w:rsidP="006F641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Total de ganaderos de Roncal-Salazar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573B1F" w14:textId="77777777" w:rsidR="006F6415" w:rsidRPr="006F6415" w:rsidRDefault="006F6415" w:rsidP="006F641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Importe total de los ganaderos de Roncal-Salazar</w:t>
            </w:r>
          </w:p>
        </w:tc>
      </w:tr>
      <w:tr w:rsidR="006F6415" w:rsidRPr="006F6415" w14:paraId="0E77217F" w14:textId="77777777" w:rsidTr="00D51AD5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03FED" w14:textId="77777777" w:rsidR="006F6415" w:rsidRPr="006F6415" w:rsidRDefault="006F6415" w:rsidP="006F6415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Medida 1. </w:t>
            </w:r>
            <w:r w:rsidRPr="006F6415">
              <w:rPr>
                <w:rFonts w:cs="Arial"/>
                <w:color w:val="000000"/>
                <w:sz w:val="18"/>
                <w:szCs w:val="18"/>
              </w:rPr>
              <w:t>GPS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156E5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6F6415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F42F7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6F6415">
              <w:rPr>
                <w:rFonts w:cs="Arial"/>
                <w:sz w:val="18"/>
                <w:szCs w:val="18"/>
              </w:rPr>
              <w:t>18.352 €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8EB46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15 (23 GPS)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6CBD9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5.704 €</w:t>
            </w:r>
          </w:p>
        </w:tc>
      </w:tr>
      <w:tr w:rsidR="006F6415" w:rsidRPr="006F6415" w14:paraId="5D0EF5EB" w14:textId="77777777" w:rsidTr="00D51AD5">
        <w:trPr>
          <w:trHeight w:val="49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CBA90" w14:textId="77777777" w:rsidR="006F6415" w:rsidRPr="006F6415" w:rsidRDefault="006F6415" w:rsidP="006F6415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Medida 2. </w:t>
            </w:r>
            <w:r w:rsidRPr="006F6415">
              <w:rPr>
                <w:rFonts w:cs="Arial"/>
                <w:color w:val="000000"/>
                <w:sz w:val="18"/>
                <w:szCs w:val="18"/>
              </w:rPr>
              <w:t>Estructuras pernoctación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DED59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6F6415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72A4D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6F6415">
              <w:rPr>
                <w:rFonts w:cs="Arial"/>
                <w:sz w:val="18"/>
                <w:szCs w:val="18"/>
              </w:rPr>
              <w:t>23.400 €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EA3F0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41177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5.400 €</w:t>
            </w:r>
          </w:p>
        </w:tc>
      </w:tr>
      <w:tr w:rsidR="006F6415" w:rsidRPr="006F6415" w14:paraId="61661B4A" w14:textId="77777777" w:rsidTr="00D51AD5">
        <w:trPr>
          <w:trHeight w:val="49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D2398" w14:textId="77777777" w:rsidR="006F6415" w:rsidRPr="006F6415" w:rsidRDefault="006F6415" w:rsidP="006F6415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>Medida 3.</w:t>
            </w:r>
            <w:r w:rsidRPr="006F6415">
              <w:rPr>
                <w:rFonts w:cs="Arial"/>
                <w:color w:val="000000"/>
                <w:sz w:val="18"/>
                <w:szCs w:val="18"/>
              </w:rPr>
              <w:t xml:space="preserve"> Perros guardianes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B554A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6F6415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3ADE7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6F6415">
              <w:rPr>
                <w:rFonts w:cs="Arial"/>
                <w:sz w:val="18"/>
                <w:szCs w:val="18"/>
              </w:rPr>
              <w:t>36.660 €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375B2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6 (6 perros)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71465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4.230 €</w:t>
            </w:r>
          </w:p>
        </w:tc>
      </w:tr>
      <w:tr w:rsidR="006F6415" w:rsidRPr="006F6415" w14:paraId="369CC8D6" w14:textId="77777777" w:rsidTr="00D51AD5">
        <w:trPr>
          <w:trHeight w:val="73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1D35B" w14:textId="77777777" w:rsidR="006F6415" w:rsidRPr="006F6415" w:rsidRDefault="006F6415" w:rsidP="006F6415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>Medida 4.</w:t>
            </w:r>
            <w:r w:rsidRPr="006F6415">
              <w:rPr>
                <w:rFonts w:cs="Arial"/>
                <w:color w:val="000000"/>
                <w:sz w:val="18"/>
                <w:szCs w:val="18"/>
              </w:rPr>
              <w:t xml:space="preserve"> Pastor de apoyo (solo aplicable en zona de riesgo)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60C00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6F6415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097B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 w:rsidRPr="006F6415">
              <w:rPr>
                <w:rFonts w:cs="Arial"/>
                <w:sz w:val="18"/>
                <w:szCs w:val="18"/>
              </w:rPr>
              <w:t>34.000 €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39756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AE68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34.000 €</w:t>
            </w:r>
          </w:p>
        </w:tc>
      </w:tr>
      <w:tr w:rsidR="006F6415" w:rsidRPr="006F6415" w14:paraId="3610DA2A" w14:textId="77777777" w:rsidTr="00D51AD5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D199BA" w14:textId="77777777" w:rsidR="006F6415" w:rsidRPr="006F6415" w:rsidRDefault="006F6415" w:rsidP="006F6415">
            <w:pPr>
              <w:spacing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>IMPORTE TOTAL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034231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0F58E6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sz w:val="18"/>
                <w:szCs w:val="18"/>
              </w:rPr>
              <w:t>112.412,00 €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D23636" w14:textId="77777777" w:rsidR="006F6415" w:rsidRPr="006F6415" w:rsidRDefault="006F6415" w:rsidP="006F6415">
            <w:pPr>
              <w:spacing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769A78" w14:textId="77777777" w:rsidR="006F6415" w:rsidRPr="006F6415" w:rsidRDefault="006F6415" w:rsidP="006F6415">
            <w:pPr>
              <w:spacing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>49.334,00 €</w:t>
            </w:r>
          </w:p>
        </w:tc>
      </w:tr>
    </w:tbl>
    <w:p w14:paraId="3EBC5191" w14:textId="77777777" w:rsidR="00E613F8" w:rsidRDefault="00E613F8" w:rsidP="006F6415">
      <w:pPr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</w:p>
    <w:p w14:paraId="5059C1BF" w14:textId="77777777" w:rsidR="00E613F8" w:rsidRDefault="00E613F8">
      <w:pPr>
        <w:spacing w:line="24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53D27EB1" w14:textId="3DA652C8" w:rsidR="006F6415" w:rsidRPr="00E613F8" w:rsidRDefault="006F6415" w:rsidP="00E613F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lastRenderedPageBreak/>
        <w:t xml:space="preserve">En la campaña del 2025, se volvió a presentar esta ayuda </w:t>
      </w:r>
      <w:r w:rsidR="00E613F8">
        <w:rPr>
          <w:rFonts w:asciiTheme="minorHAnsi" w:hAnsiTheme="minorHAnsi" w:cstheme="minorHAnsi"/>
          <w:sz w:val="22"/>
          <w:szCs w:val="22"/>
        </w:rPr>
        <w:t>a</w:t>
      </w:r>
      <w:r w:rsidRPr="00E613F8">
        <w:rPr>
          <w:rFonts w:asciiTheme="minorHAnsi" w:hAnsiTheme="minorHAnsi" w:cstheme="minorHAnsi"/>
          <w:sz w:val="22"/>
          <w:szCs w:val="22"/>
        </w:rPr>
        <w:t xml:space="preserve"> la que se acogieron los siguientes ganaderos:</w:t>
      </w: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900"/>
        <w:gridCol w:w="1360"/>
        <w:gridCol w:w="2126"/>
        <w:gridCol w:w="1560"/>
      </w:tblGrid>
      <w:tr w:rsidR="006F6415" w:rsidRPr="006F6415" w14:paraId="2DA97161" w14:textId="77777777" w:rsidTr="00D51AD5">
        <w:trPr>
          <w:trHeight w:val="315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B71B92" w14:textId="77777777" w:rsidR="006F6415" w:rsidRPr="006F6415" w:rsidRDefault="006F6415" w:rsidP="006F6415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F6415">
              <w:rPr>
                <w:rFonts w:cs="Arial"/>
                <w:b/>
                <w:bCs/>
                <w:color w:val="000000"/>
                <w:sz w:val="22"/>
                <w:szCs w:val="22"/>
              </w:rPr>
              <w:t>CAMPAÑA 2025</w:t>
            </w:r>
          </w:p>
        </w:tc>
      </w:tr>
      <w:tr w:rsidR="006F6415" w:rsidRPr="006F6415" w14:paraId="17CBDCCA" w14:textId="77777777" w:rsidTr="00D51AD5">
        <w:trPr>
          <w:trHeight w:val="97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F58B3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AAA94A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Total de ganaderos acogidos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2D42B1" w14:textId="77777777" w:rsidR="006F6415" w:rsidRPr="006F6415" w:rsidRDefault="006F6415" w:rsidP="006F641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Importe 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644CBA" w14:textId="77777777" w:rsidR="006F6415" w:rsidRPr="006F6415" w:rsidRDefault="006F6415" w:rsidP="006F641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Total de ganaderos de Roncal-Salazar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E05FE7" w14:textId="77777777" w:rsidR="006F6415" w:rsidRPr="006F6415" w:rsidRDefault="006F6415" w:rsidP="006F6415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Importe total de los ganaderos de Roncal-Salazar</w:t>
            </w:r>
          </w:p>
        </w:tc>
      </w:tr>
      <w:tr w:rsidR="006F6415" w:rsidRPr="006F6415" w14:paraId="7A2D2A1F" w14:textId="77777777" w:rsidTr="00D51AD5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1E9E3" w14:textId="77777777" w:rsidR="006F6415" w:rsidRPr="006F6415" w:rsidRDefault="006F6415" w:rsidP="006F6415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Medida 1. </w:t>
            </w:r>
            <w:r w:rsidRPr="006F6415">
              <w:rPr>
                <w:rFonts w:cs="Arial"/>
                <w:color w:val="000000"/>
                <w:sz w:val="18"/>
                <w:szCs w:val="18"/>
              </w:rPr>
              <w:t>GPS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64BEF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BD895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39.396 €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0A4EB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15 (29 GPS)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3AE94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8.526 €</w:t>
            </w:r>
          </w:p>
        </w:tc>
      </w:tr>
      <w:tr w:rsidR="006F6415" w:rsidRPr="006F6415" w14:paraId="6E0182F5" w14:textId="77777777" w:rsidTr="00D51AD5">
        <w:trPr>
          <w:trHeight w:val="49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5D69B" w14:textId="77777777" w:rsidR="006F6415" w:rsidRPr="006F6415" w:rsidRDefault="006F6415" w:rsidP="006F6415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Medida 2. </w:t>
            </w:r>
            <w:r w:rsidRPr="006F6415">
              <w:rPr>
                <w:rFonts w:cs="Arial"/>
                <w:color w:val="000000"/>
                <w:sz w:val="18"/>
                <w:szCs w:val="18"/>
              </w:rPr>
              <w:t>Estructuras pernoctación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6CF27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5D2A6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37.950 €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F0F15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27E3B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8.280 €</w:t>
            </w:r>
          </w:p>
        </w:tc>
      </w:tr>
      <w:tr w:rsidR="006F6415" w:rsidRPr="006F6415" w14:paraId="29EAC074" w14:textId="77777777" w:rsidTr="00D51AD5">
        <w:trPr>
          <w:trHeight w:val="49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9F600" w14:textId="77777777" w:rsidR="006F6415" w:rsidRPr="006F6415" w:rsidRDefault="006F6415" w:rsidP="006F6415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>Medida 3.</w:t>
            </w:r>
            <w:r w:rsidRPr="006F6415">
              <w:rPr>
                <w:rFonts w:cs="Arial"/>
                <w:color w:val="000000"/>
                <w:sz w:val="18"/>
                <w:szCs w:val="18"/>
              </w:rPr>
              <w:t xml:space="preserve"> Perros guardianes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F47B9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695D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54.285 €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9D081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8 (10 perros)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0B5C9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108.800 €</w:t>
            </w:r>
          </w:p>
        </w:tc>
      </w:tr>
      <w:tr w:rsidR="006F6415" w:rsidRPr="006F6415" w14:paraId="292FFC53" w14:textId="77777777" w:rsidTr="00D51AD5">
        <w:trPr>
          <w:trHeight w:val="73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F337" w14:textId="77777777" w:rsidR="006F6415" w:rsidRPr="006F6415" w:rsidRDefault="006F6415" w:rsidP="006F6415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>Medida 4.</w:t>
            </w:r>
            <w:r w:rsidRPr="006F6415">
              <w:rPr>
                <w:rFonts w:cs="Arial"/>
                <w:color w:val="000000"/>
                <w:sz w:val="18"/>
                <w:szCs w:val="18"/>
              </w:rPr>
              <w:t xml:space="preserve"> Pastor de apoyo (solo aplicable en zona de riesgo)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04CFC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64EBE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108.000 €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797C7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69572" w14:textId="77777777" w:rsidR="006F6415" w:rsidRPr="006F6415" w:rsidRDefault="006F6415" w:rsidP="006F6415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color w:val="000000"/>
                <w:sz w:val="18"/>
                <w:szCs w:val="18"/>
              </w:rPr>
              <w:t>108.000 €</w:t>
            </w:r>
          </w:p>
        </w:tc>
      </w:tr>
      <w:tr w:rsidR="006F6415" w:rsidRPr="006F6415" w14:paraId="757B9970" w14:textId="77777777" w:rsidTr="00D51AD5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EFC1B0" w14:textId="77777777" w:rsidR="006F6415" w:rsidRPr="006F6415" w:rsidRDefault="006F6415" w:rsidP="006F6415">
            <w:pPr>
              <w:spacing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>IMPORTE 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E645FD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17FEEF" w14:textId="77777777" w:rsidR="006F6415" w:rsidRPr="006F6415" w:rsidRDefault="006F6415" w:rsidP="006F6415">
            <w:pPr>
              <w:spacing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sz w:val="18"/>
                <w:szCs w:val="18"/>
              </w:rPr>
              <w:t>239.631,00 €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9BF2C2" w14:textId="77777777" w:rsidR="006F6415" w:rsidRPr="006F6415" w:rsidRDefault="006F6415" w:rsidP="006F6415">
            <w:pPr>
              <w:spacing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BCF7D0" w14:textId="77777777" w:rsidR="006F6415" w:rsidRPr="006F6415" w:rsidRDefault="006F6415" w:rsidP="006F6415">
            <w:pPr>
              <w:spacing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F6415">
              <w:rPr>
                <w:rFonts w:cs="Arial"/>
                <w:b/>
                <w:bCs/>
                <w:color w:val="000000"/>
                <w:sz w:val="18"/>
                <w:szCs w:val="18"/>
              </w:rPr>
              <w:t>131.586,00 €</w:t>
            </w:r>
          </w:p>
        </w:tc>
      </w:tr>
    </w:tbl>
    <w:p w14:paraId="21BA4457" w14:textId="77777777" w:rsidR="006F6415" w:rsidRPr="006F6415" w:rsidRDefault="006F6415" w:rsidP="006F6415">
      <w:pPr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</w:p>
    <w:p w14:paraId="22FD2FB2" w14:textId="23498D7B" w:rsidR="006F6415" w:rsidRPr="00E613F8" w:rsidRDefault="006F6415" w:rsidP="00E613F8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613F8">
        <w:rPr>
          <w:rFonts w:asciiTheme="minorHAnsi" w:hAnsiTheme="minorHAnsi" w:cstheme="minorHAnsi"/>
          <w:b/>
          <w:sz w:val="22"/>
          <w:szCs w:val="22"/>
        </w:rPr>
        <w:t>Qué resultados concretos han tenido dichas actuaciones en términos de reducción de incidencias, número de explotaciones beneficiarias, inversiones ejecutadas en 2025 y qué previsiones de continuidad o ampliación tiene para 2026</w:t>
      </w:r>
      <w:r w:rsidR="009F1B23">
        <w:rPr>
          <w:rFonts w:asciiTheme="minorHAnsi" w:hAnsiTheme="minorHAnsi" w:cstheme="minorHAnsi"/>
          <w:b/>
          <w:sz w:val="22"/>
          <w:szCs w:val="22"/>
        </w:rPr>
        <w:t>.</w:t>
      </w:r>
    </w:p>
    <w:p w14:paraId="494CFD0C" w14:textId="77777777" w:rsidR="006F6415" w:rsidRPr="00E613F8" w:rsidRDefault="006F6415" w:rsidP="007F2BC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La relación de ataques </w:t>
      </w:r>
      <w:r w:rsidR="00F51DA4" w:rsidRPr="00E613F8">
        <w:rPr>
          <w:rFonts w:asciiTheme="minorHAnsi" w:hAnsiTheme="minorHAnsi" w:cstheme="minorHAnsi"/>
          <w:sz w:val="22"/>
          <w:szCs w:val="22"/>
        </w:rPr>
        <w:t xml:space="preserve">en los años 2024 y 2025 </w:t>
      </w:r>
      <w:r w:rsidRPr="00E613F8">
        <w:rPr>
          <w:rFonts w:asciiTheme="minorHAnsi" w:hAnsiTheme="minorHAnsi" w:cstheme="minorHAnsi"/>
          <w:sz w:val="22"/>
          <w:szCs w:val="22"/>
        </w:rPr>
        <w:t>son los siguientes:</w:t>
      </w:r>
    </w:p>
    <w:p w14:paraId="29948FE0" w14:textId="77777777" w:rsidR="006F6415" w:rsidRPr="00E613F8" w:rsidRDefault="006F6415" w:rsidP="00E613F8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En el 2024 hubo 13 ataques, con el resultado de 20 ovejas muertas y 1 aborto. </w:t>
      </w:r>
    </w:p>
    <w:p w14:paraId="43604809" w14:textId="57C56905" w:rsidR="006F6415" w:rsidRPr="00E613F8" w:rsidRDefault="006F6415" w:rsidP="00E613F8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En el 2025, 0 ataques 0 ovejas muertas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3EABB16C" w14:textId="77777777" w:rsidR="00A22A29" w:rsidRPr="00E613F8" w:rsidRDefault="006F6415" w:rsidP="007F2BC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Dado el escaso plazo de tiempo transcurrido desde el comienzo de la aplicación de estas medidas de protección, no es posible realizar una valoración entre el nº de ataques y las medidas aplicadas. Sí que se puede indicar que en 2024 y 2025 no ha habido ningún ataque a beneficiarios de estas ayudas.</w:t>
      </w:r>
    </w:p>
    <w:p w14:paraId="48505561" w14:textId="77777777" w:rsidR="006F6415" w:rsidRPr="00E613F8" w:rsidRDefault="006F6415" w:rsidP="007F2BC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Además de las medidas de protección establecidas por los ganaderos, la Dirección General de Medio Ambiente viene realizando diversas inversiones destinadas a la mejora de la actividad ganadera en el valle de Roncal. Las inversiones realizada</w:t>
      </w:r>
      <w:r w:rsidR="00A22A29" w:rsidRPr="00E613F8">
        <w:rPr>
          <w:rFonts w:asciiTheme="minorHAnsi" w:hAnsiTheme="minorHAnsi" w:cstheme="minorHAnsi"/>
          <w:sz w:val="22"/>
          <w:szCs w:val="22"/>
        </w:rPr>
        <w:t xml:space="preserve">s </w:t>
      </w:r>
      <w:r w:rsidRPr="00E613F8">
        <w:rPr>
          <w:rFonts w:asciiTheme="minorHAnsi" w:hAnsiTheme="minorHAnsi" w:cstheme="minorHAnsi"/>
          <w:sz w:val="22"/>
          <w:szCs w:val="22"/>
        </w:rPr>
        <w:t>en 2024 y 2025 son las siguientes: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3837"/>
      </w:tblGrid>
      <w:tr w:rsidR="006F6415" w:rsidRPr="006F6415" w14:paraId="5BD9B8DB" w14:textId="77777777" w:rsidTr="00A22A29">
        <w:tc>
          <w:tcPr>
            <w:tcW w:w="3937" w:type="dxa"/>
          </w:tcPr>
          <w:p w14:paraId="035DBDE7" w14:textId="77777777" w:rsidR="006F6415" w:rsidRPr="006F6415" w:rsidRDefault="006F6415" w:rsidP="006F6415">
            <w:pPr>
              <w:autoSpaceDE w:val="0"/>
              <w:autoSpaceDN w:val="0"/>
              <w:adjustRightInd w:val="0"/>
              <w:rPr>
                <w:rFonts w:eastAsia="Calibri" w:cs="Arial"/>
                <w:sz w:val="22"/>
                <w:szCs w:val="22"/>
              </w:rPr>
            </w:pPr>
            <w:r w:rsidRPr="006F6415">
              <w:rPr>
                <w:rFonts w:eastAsia="Calibri" w:cs="Arial"/>
                <w:sz w:val="22"/>
                <w:szCs w:val="22"/>
              </w:rPr>
              <w:t>SERVICIO DE BIODIVERSIDAD Y GESTIÓN PISCÍCOLA EN 2024</w:t>
            </w:r>
          </w:p>
        </w:tc>
        <w:tc>
          <w:tcPr>
            <w:tcW w:w="3837" w:type="dxa"/>
          </w:tcPr>
          <w:p w14:paraId="3E4AEFAE" w14:textId="77777777" w:rsidR="006F6415" w:rsidRPr="006F6415" w:rsidRDefault="006F6415" w:rsidP="006F6415">
            <w:pPr>
              <w:autoSpaceDE w:val="0"/>
              <w:autoSpaceDN w:val="0"/>
              <w:adjustRightInd w:val="0"/>
              <w:rPr>
                <w:rFonts w:eastAsia="Calibri" w:cs="Arial"/>
                <w:sz w:val="22"/>
                <w:szCs w:val="22"/>
              </w:rPr>
            </w:pPr>
            <w:r w:rsidRPr="006F6415">
              <w:rPr>
                <w:rFonts w:eastAsia="Calibri" w:cs="Arial"/>
                <w:sz w:val="22"/>
                <w:szCs w:val="22"/>
              </w:rPr>
              <w:t>78.559,32</w:t>
            </w:r>
          </w:p>
        </w:tc>
      </w:tr>
      <w:tr w:rsidR="006F6415" w:rsidRPr="006F6415" w14:paraId="69911063" w14:textId="77777777" w:rsidTr="00A22A29">
        <w:tc>
          <w:tcPr>
            <w:tcW w:w="3937" w:type="dxa"/>
          </w:tcPr>
          <w:p w14:paraId="4A9590CF" w14:textId="77777777" w:rsidR="006F6415" w:rsidRPr="006F6415" w:rsidRDefault="006F6415" w:rsidP="006F6415">
            <w:pPr>
              <w:autoSpaceDE w:val="0"/>
              <w:autoSpaceDN w:val="0"/>
              <w:adjustRightInd w:val="0"/>
              <w:rPr>
                <w:rFonts w:eastAsia="Calibri" w:cs="Arial"/>
                <w:sz w:val="22"/>
                <w:szCs w:val="22"/>
              </w:rPr>
            </w:pPr>
            <w:r w:rsidRPr="006F6415">
              <w:rPr>
                <w:rFonts w:eastAsia="Calibri" w:cs="Arial"/>
                <w:sz w:val="22"/>
                <w:szCs w:val="22"/>
              </w:rPr>
              <w:t>SERVICIO FORESTAL Y GESTIÓN CINEGÉTICA EN 2024</w:t>
            </w:r>
          </w:p>
        </w:tc>
        <w:tc>
          <w:tcPr>
            <w:tcW w:w="3837" w:type="dxa"/>
          </w:tcPr>
          <w:p w14:paraId="66E13A93" w14:textId="77777777" w:rsidR="006F6415" w:rsidRPr="006F6415" w:rsidRDefault="006F6415" w:rsidP="006F6415">
            <w:pPr>
              <w:autoSpaceDE w:val="0"/>
              <w:autoSpaceDN w:val="0"/>
              <w:adjustRightInd w:val="0"/>
              <w:rPr>
                <w:rFonts w:eastAsia="Calibri" w:cs="Arial"/>
                <w:sz w:val="22"/>
                <w:szCs w:val="22"/>
              </w:rPr>
            </w:pPr>
            <w:r w:rsidRPr="006F6415">
              <w:rPr>
                <w:rFonts w:eastAsia="Calibri" w:cs="Arial"/>
                <w:sz w:val="22"/>
                <w:szCs w:val="22"/>
              </w:rPr>
              <w:t>216.259,00</w:t>
            </w:r>
          </w:p>
        </w:tc>
      </w:tr>
      <w:tr w:rsidR="006F6415" w:rsidRPr="006F6415" w14:paraId="0B1A4AD7" w14:textId="77777777" w:rsidTr="00A22A29">
        <w:tc>
          <w:tcPr>
            <w:tcW w:w="3937" w:type="dxa"/>
          </w:tcPr>
          <w:p w14:paraId="7D2E90E2" w14:textId="77777777" w:rsidR="006F6415" w:rsidRPr="006F6415" w:rsidRDefault="006F6415" w:rsidP="006F6415">
            <w:pPr>
              <w:autoSpaceDE w:val="0"/>
              <w:autoSpaceDN w:val="0"/>
              <w:adjustRightInd w:val="0"/>
              <w:rPr>
                <w:rFonts w:eastAsia="Calibri" w:cs="Arial"/>
                <w:sz w:val="22"/>
                <w:szCs w:val="22"/>
              </w:rPr>
            </w:pPr>
            <w:r w:rsidRPr="006F6415">
              <w:rPr>
                <w:rFonts w:eastAsia="Calibri" w:cs="Arial"/>
                <w:sz w:val="22"/>
                <w:szCs w:val="22"/>
              </w:rPr>
              <w:t>SERVICIO DE BIODIVERSIDAD Y GESTIÓN PISCÍCOLA EN 2025</w:t>
            </w:r>
          </w:p>
        </w:tc>
        <w:tc>
          <w:tcPr>
            <w:tcW w:w="3837" w:type="dxa"/>
          </w:tcPr>
          <w:p w14:paraId="7E793605" w14:textId="77777777" w:rsidR="006F6415" w:rsidRPr="006F6415" w:rsidRDefault="006F6415" w:rsidP="006F6415">
            <w:pPr>
              <w:autoSpaceDE w:val="0"/>
              <w:autoSpaceDN w:val="0"/>
              <w:adjustRightInd w:val="0"/>
              <w:rPr>
                <w:rFonts w:eastAsia="Calibri" w:cs="Arial"/>
                <w:sz w:val="22"/>
                <w:szCs w:val="22"/>
              </w:rPr>
            </w:pPr>
            <w:r w:rsidRPr="006F6415">
              <w:rPr>
                <w:rFonts w:eastAsia="Calibri" w:cs="Arial"/>
                <w:sz w:val="22"/>
                <w:szCs w:val="22"/>
              </w:rPr>
              <w:t>233.441,90</w:t>
            </w:r>
          </w:p>
        </w:tc>
      </w:tr>
      <w:tr w:rsidR="006F6415" w:rsidRPr="006F6415" w14:paraId="033A2FAF" w14:textId="77777777" w:rsidTr="00A22A29">
        <w:tc>
          <w:tcPr>
            <w:tcW w:w="3937" w:type="dxa"/>
          </w:tcPr>
          <w:p w14:paraId="0AB5D8AD" w14:textId="77777777" w:rsidR="006F6415" w:rsidRPr="006F6415" w:rsidRDefault="006F6415" w:rsidP="006F6415">
            <w:pPr>
              <w:autoSpaceDE w:val="0"/>
              <w:autoSpaceDN w:val="0"/>
              <w:adjustRightInd w:val="0"/>
              <w:rPr>
                <w:rFonts w:eastAsia="Calibri" w:cs="Arial"/>
                <w:sz w:val="22"/>
                <w:szCs w:val="22"/>
              </w:rPr>
            </w:pPr>
            <w:r w:rsidRPr="006F6415">
              <w:rPr>
                <w:rFonts w:eastAsia="Calibri" w:cs="Arial"/>
                <w:sz w:val="22"/>
                <w:szCs w:val="22"/>
              </w:rPr>
              <w:t>SERVICIO FORESTAL Y GESTIÓN CINEGÉTICA EN 2025</w:t>
            </w:r>
          </w:p>
        </w:tc>
        <w:tc>
          <w:tcPr>
            <w:tcW w:w="3837" w:type="dxa"/>
          </w:tcPr>
          <w:p w14:paraId="7D460BA8" w14:textId="77777777" w:rsidR="006F6415" w:rsidRPr="006F6415" w:rsidRDefault="006F6415" w:rsidP="006F6415">
            <w:pPr>
              <w:autoSpaceDE w:val="0"/>
              <w:autoSpaceDN w:val="0"/>
              <w:adjustRightInd w:val="0"/>
              <w:rPr>
                <w:rFonts w:eastAsia="Calibri" w:cs="Arial"/>
                <w:sz w:val="22"/>
                <w:szCs w:val="22"/>
              </w:rPr>
            </w:pPr>
            <w:r w:rsidRPr="006F6415">
              <w:rPr>
                <w:rFonts w:eastAsia="Calibri" w:cs="Arial"/>
                <w:sz w:val="22"/>
                <w:szCs w:val="22"/>
              </w:rPr>
              <w:t>297.572,18</w:t>
            </w:r>
          </w:p>
        </w:tc>
      </w:tr>
    </w:tbl>
    <w:p w14:paraId="6A440598" w14:textId="77777777" w:rsidR="006F6415" w:rsidRPr="006F6415" w:rsidRDefault="006F6415" w:rsidP="006F6415">
      <w:pPr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</w:p>
    <w:p w14:paraId="27C40B28" w14:textId="77777777" w:rsidR="006F6415" w:rsidRPr="00E613F8" w:rsidRDefault="006F6415" w:rsidP="00E613F8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lastRenderedPageBreak/>
        <w:t>En 2024 por parte del Servicio del Biodiversidad y Gestión Piscícola se han llevado a cabo las siguientes inversiones:</w:t>
      </w:r>
    </w:p>
    <w:p w14:paraId="26ECD20D" w14:textId="4B5ACDA4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Limpieza de trocha camino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Ezkaurre</w:t>
      </w:r>
      <w:proofErr w:type="spellEnd"/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6643125D" w14:textId="758FEAD6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Adquisición lámparas para ahuyentar a los osos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36246B3A" w14:textId="2D3100EA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Adquisición de equipos de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fototrampeo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seguimiento oso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2E326A10" w14:textId="4BFCDD82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Arreglo de la manga ganadera de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Itoleta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(Garde)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5F1BA10E" w14:textId="3ECAAF86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Adquisición de 6 pastores eléctricos para grandes carnívoros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41FE8D99" w14:textId="77777777" w:rsidR="006F6415" w:rsidRPr="00E613F8" w:rsidRDefault="006F6415" w:rsidP="00E613F8">
      <w:pPr>
        <w:autoSpaceDE w:val="0"/>
        <w:autoSpaceDN w:val="0"/>
        <w:adjustRightInd w:val="0"/>
        <w:spacing w:after="120"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Por parte del Servicio del Forestal y Gestión Cinegética se han llevado a cabo las siguientes inversiones:</w:t>
      </w:r>
    </w:p>
    <w:p w14:paraId="5D8AF58E" w14:textId="5B6295BF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Continuación de la obra de mejora de pista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Mintxate-Burguiarte</w:t>
      </w:r>
      <w:proofErr w:type="spellEnd"/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36FB33A9" w14:textId="7017992D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Abrevaderos y arreglo de cierre en Sasi (2023-2024). Mejora de infraestructuras ganaderas (pasos canadienses en Maze y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Mintxate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>)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5DF9A386" w14:textId="545C4204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Proyecto de ordenación forestal del Monte comunal de Garde (2024-2025). Ayudas a Trabajos Forestales campaña 2023-2024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0E611E5E" w14:textId="77777777" w:rsidR="006F6415" w:rsidRPr="00E613F8" w:rsidRDefault="006F6415" w:rsidP="00E613F8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En 2025 por parte del Servicio del Biodiversidad y Gestión Piscícola se han llevado a cabo las siguientes inversiones:</w:t>
      </w:r>
    </w:p>
    <w:p w14:paraId="5018FC65" w14:textId="725D783B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Compra de varillas, baterías y cargador de baterías para pastor eléctrico y tarjetas para cámaras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fototrampeo</w:t>
      </w:r>
      <w:proofErr w:type="spellEnd"/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6997986A" w14:textId="06DA550A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Trabajos de mejora de infraestructuras para ganadería extensiva en zonas oseras del valle de Roncal, en concreto en las chabolas de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Lutoa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Yeguaceros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(Puerto de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Belagua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>)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77BEFFA8" w14:textId="00FD1FCD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Trabajos de desbroce para mantenimiento de áreas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pascícolas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en Punta Barrena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7562D879" w14:textId="09B9B3AC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Trabajos de mantenimiento de plantación lineal en Punta Barrena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5F2EB7E6" w14:textId="77777777" w:rsidR="006F6415" w:rsidRPr="00E613F8" w:rsidRDefault="006F6415" w:rsidP="00E613F8">
      <w:pPr>
        <w:autoSpaceDE w:val="0"/>
        <w:autoSpaceDN w:val="0"/>
        <w:adjustRightInd w:val="0"/>
        <w:spacing w:after="120"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Por parte del Servicio del Forestal y Gestión Cinegética se han llevado a cabo las siguientes inversiones:</w:t>
      </w:r>
    </w:p>
    <w:p w14:paraId="47FA983C" w14:textId="77777777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Mejora de Infraestructuras ganaderas en Roncal (2025-2026). </w:t>
      </w:r>
    </w:p>
    <w:p w14:paraId="73AF1DB8" w14:textId="77777777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Mejora pista antiincendios entre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Iciz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y alto de Igal-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Vidángoz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. (Afecta a Roncal y Salazar). </w:t>
      </w:r>
    </w:p>
    <w:p w14:paraId="20141993" w14:textId="342E89CE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Actuaciones urgentes mejora pista forestal de acceso al Monte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Kalbeira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(Garde)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3E25EE73" w14:textId="78696B47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Actuaciones en majadal Grande, portillo del trozo y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Armentadoia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. Pendiente de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validacion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técnica. Coste aproximado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503987A5" w14:textId="77777777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Plan de pastos de la Junta en Uztarroz (en el marco de Encargo INTIA Asistencia ganadería y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prevencion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de Incendios). Finalizado. </w:t>
      </w:r>
    </w:p>
    <w:p w14:paraId="4A15A4ED" w14:textId="26FD66AA" w:rsidR="006F6415" w:rsidRPr="00E613F8" w:rsidRDefault="006F6415" w:rsidP="00E613F8">
      <w:pPr>
        <w:numPr>
          <w:ilvl w:val="1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Ayudas a Trabajos Forestales campaña 2024-2025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28CDCAF1" w14:textId="77777777" w:rsidR="006F6415" w:rsidRPr="00E613F8" w:rsidRDefault="006F6415" w:rsidP="00E613F8">
      <w:pPr>
        <w:pStyle w:val="Default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lastRenderedPageBreak/>
        <w:t>Las inversiones previstas por parte de la Dirección General en 2026 son las siguientes:</w:t>
      </w:r>
    </w:p>
    <w:p w14:paraId="6B62643C" w14:textId="77777777" w:rsidR="006F6415" w:rsidRPr="00E613F8" w:rsidRDefault="006F6415" w:rsidP="00E613F8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Por parte del Servicio de Biodiversidad y Gestión Piscícola: </w:t>
      </w:r>
    </w:p>
    <w:p w14:paraId="43827663" w14:textId="62583E14" w:rsidR="006F6415" w:rsidRPr="00E613F8" w:rsidRDefault="006F6415" w:rsidP="00E613F8">
      <w:pPr>
        <w:pStyle w:val="Default"/>
        <w:numPr>
          <w:ilvl w:val="1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Trabajos de mantenimiento de infraestructuras para ganadería extensiva en zonas oseras del valle de Roncal, en concreto en la chabola de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Subicea</w:t>
      </w:r>
      <w:proofErr w:type="spellEnd"/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7F049944" w14:textId="77777777" w:rsidR="006F6415" w:rsidRPr="00E613F8" w:rsidRDefault="006F6415" w:rsidP="00E613F8">
      <w:pPr>
        <w:pStyle w:val="Default"/>
        <w:numPr>
          <w:ilvl w:val="1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Recuperación de pastizal mediante corta de pinos en la zona de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Calveira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>-Idoia (Garde) para mejora del hábitat de oso y perdiz pardilla.</w:t>
      </w:r>
    </w:p>
    <w:p w14:paraId="6E78B5B8" w14:textId="77777777" w:rsidR="006F6415" w:rsidRPr="00E613F8" w:rsidRDefault="006F6415" w:rsidP="00E613F8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Por parte del Servicio Forestal y Gestión Cinegética:</w:t>
      </w:r>
    </w:p>
    <w:p w14:paraId="27E042F7" w14:textId="6E52798D" w:rsidR="006F6415" w:rsidRPr="00E613F8" w:rsidRDefault="006F6415" w:rsidP="00E613F8">
      <w:pPr>
        <w:pStyle w:val="Default"/>
        <w:numPr>
          <w:ilvl w:val="1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Proyecto de mejora de la pista forestal de acceso al Monte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Kalbeira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(Garde) Fase II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6175BF97" w14:textId="77777777" w:rsidR="006F6415" w:rsidRPr="00E613F8" w:rsidRDefault="006F6415" w:rsidP="00E613F8">
      <w:pPr>
        <w:pStyle w:val="Default"/>
        <w:numPr>
          <w:ilvl w:val="1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Mejora pista antiincendios entre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Iciz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y alto de Igal-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Vidángoz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. (Afecta a Roncal y Salazar). </w:t>
      </w:r>
    </w:p>
    <w:p w14:paraId="7D43F717" w14:textId="6D0E12D3" w:rsidR="006F6415" w:rsidRPr="00E613F8" w:rsidRDefault="006F6415" w:rsidP="00E613F8">
      <w:pPr>
        <w:pStyle w:val="Default"/>
        <w:numPr>
          <w:ilvl w:val="1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Mejora de Infraestructuras ganaderas en Roncal (2025-2026). Pista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Berroeta</w:t>
      </w:r>
      <w:proofErr w:type="spellEnd"/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336B3B7F" w14:textId="0B94A6A7" w:rsidR="006F6415" w:rsidRPr="00E613F8" w:rsidRDefault="006F6415" w:rsidP="00E613F8">
      <w:pPr>
        <w:pStyle w:val="Default"/>
        <w:numPr>
          <w:ilvl w:val="1"/>
          <w:numId w:val="1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Ayudas a Trabajos Forestales campaña 2025-2026</w:t>
      </w:r>
      <w:r w:rsidR="009F1B23">
        <w:rPr>
          <w:rFonts w:asciiTheme="minorHAnsi" w:hAnsiTheme="minorHAnsi" w:cstheme="minorHAnsi"/>
          <w:sz w:val="22"/>
          <w:szCs w:val="22"/>
        </w:rPr>
        <w:t>.</w:t>
      </w:r>
    </w:p>
    <w:p w14:paraId="3D7AB4B0" w14:textId="2235E758" w:rsidR="006F6415" w:rsidRPr="00E613F8" w:rsidRDefault="006F6415" w:rsidP="007F2BC8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Por otro lado, y como trabajo anual y en coordinación con el resto de </w:t>
      </w:r>
      <w:proofErr w:type="gramStart"/>
      <w:r w:rsidR="007F2BC8">
        <w:rPr>
          <w:rFonts w:asciiTheme="minorHAnsi" w:hAnsiTheme="minorHAnsi" w:cstheme="minorHAnsi"/>
          <w:sz w:val="22"/>
          <w:szCs w:val="22"/>
        </w:rPr>
        <w:t>a</w:t>
      </w:r>
      <w:r w:rsidRPr="00E613F8">
        <w:rPr>
          <w:rFonts w:asciiTheme="minorHAnsi" w:hAnsiTheme="minorHAnsi" w:cstheme="minorHAnsi"/>
          <w:sz w:val="22"/>
          <w:szCs w:val="22"/>
        </w:rPr>
        <w:t>dministraciones</w:t>
      </w:r>
      <w:proofErr w:type="gramEnd"/>
      <w:r w:rsidRPr="00E613F8">
        <w:rPr>
          <w:rFonts w:asciiTheme="minorHAnsi" w:hAnsiTheme="minorHAnsi" w:cstheme="minorHAnsi"/>
          <w:sz w:val="22"/>
          <w:szCs w:val="22"/>
        </w:rPr>
        <w:t xml:space="preserve"> del Pirineo, se realiza un seguimiento de los indicios de oso mediante la colocación de trampas de pelo, cámaras de </w:t>
      </w:r>
      <w:proofErr w:type="spellStart"/>
      <w:r w:rsidRPr="00E613F8">
        <w:rPr>
          <w:rFonts w:asciiTheme="minorHAnsi" w:hAnsiTheme="minorHAnsi" w:cstheme="minorHAnsi"/>
          <w:sz w:val="22"/>
          <w:szCs w:val="22"/>
        </w:rPr>
        <w:t>fototrampeo</w:t>
      </w:r>
      <w:proofErr w:type="spellEnd"/>
      <w:r w:rsidRPr="00E613F8">
        <w:rPr>
          <w:rFonts w:asciiTheme="minorHAnsi" w:hAnsiTheme="minorHAnsi" w:cstheme="minorHAnsi"/>
          <w:sz w:val="22"/>
          <w:szCs w:val="22"/>
        </w:rPr>
        <w:t xml:space="preserve"> y transectos en las zonas de presencia de oso.</w:t>
      </w:r>
    </w:p>
    <w:p w14:paraId="6FB1D447" w14:textId="77777777" w:rsidR="00644AC6" w:rsidRPr="00E613F8" w:rsidRDefault="006F6415" w:rsidP="007F2BC8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 xml:space="preserve">Además, durante el año 2025 se procedido con difusión de información a través de la web: </w:t>
      </w:r>
      <w:hyperlink r:id="rId7" w:history="1">
        <w:r w:rsidRPr="00E613F8">
          <w:rPr>
            <w:rFonts w:asciiTheme="minorHAnsi" w:hAnsiTheme="minorHAnsi" w:cstheme="minorHAnsi"/>
            <w:sz w:val="22"/>
            <w:szCs w:val="22"/>
          </w:rPr>
          <w:t>www.ososennavarra.es</w:t>
        </w:r>
      </w:hyperlink>
      <w:r w:rsidRPr="00E613F8">
        <w:rPr>
          <w:rFonts w:asciiTheme="minorHAnsi" w:hAnsiTheme="minorHAnsi" w:cstheme="minorHAnsi"/>
          <w:sz w:val="22"/>
          <w:szCs w:val="22"/>
        </w:rPr>
        <w:t>. Esta web surgió como parte de una de las principales demandas por parte de los ganaderos y los entes municipales de recibir información sobre la presencia de indicios de oso pardo.</w:t>
      </w:r>
    </w:p>
    <w:p w14:paraId="57C54EDC" w14:textId="0C5701D9" w:rsidR="00A56CCF" w:rsidRPr="00E613F8" w:rsidRDefault="00A56CCF" w:rsidP="007F2BC8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613F8">
        <w:rPr>
          <w:rFonts w:asciiTheme="minorHAnsi" w:hAnsiTheme="minorHAnsi" w:cstheme="minorHAnsi"/>
          <w:color w:val="000000"/>
          <w:sz w:val="22"/>
          <w:szCs w:val="22"/>
        </w:rPr>
        <w:t>Es cuanto tengo el honor de informar a V.E.</w:t>
      </w:r>
      <w:r w:rsidR="00BF37AF" w:rsidRPr="00E613F8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E613F8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7F2BC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D4141EE" w14:textId="2A410023" w:rsidR="00934199" w:rsidRPr="00E613F8" w:rsidRDefault="00013AEC" w:rsidP="00E613F8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613F8">
        <w:rPr>
          <w:rFonts w:asciiTheme="minorHAnsi" w:hAnsiTheme="minorHAnsi" w:cstheme="minorHAnsi"/>
          <w:color w:val="000000"/>
          <w:sz w:val="22"/>
          <w:szCs w:val="22"/>
        </w:rPr>
        <w:t>En Pamplona, 13 de mayo de 2026</w:t>
      </w:r>
    </w:p>
    <w:p w14:paraId="7982322B" w14:textId="3B309861" w:rsidR="0083638A" w:rsidRPr="00E613F8" w:rsidRDefault="007F2BC8" w:rsidP="00E613F8">
      <w:pPr>
        <w:spacing w:after="120"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E613F8">
        <w:rPr>
          <w:rFonts w:asciiTheme="minorHAnsi" w:hAnsiTheme="minorHAnsi" w:cstheme="minorHAnsi"/>
          <w:sz w:val="22"/>
          <w:szCs w:val="22"/>
        </w:rPr>
        <w:t>El Consejero de Desarrollo Rural y Medio Ambiente</w:t>
      </w:r>
      <w:r w:rsidR="00E613F8">
        <w:rPr>
          <w:rFonts w:asciiTheme="minorHAnsi" w:hAnsiTheme="minorHAnsi" w:cstheme="minorHAnsi"/>
          <w:sz w:val="22"/>
          <w:szCs w:val="22"/>
        </w:rPr>
        <w:t xml:space="preserve">: </w:t>
      </w:r>
      <w:r w:rsidR="0083638A" w:rsidRPr="00E613F8">
        <w:rPr>
          <w:rFonts w:asciiTheme="minorHAnsi" w:hAnsiTheme="minorHAnsi" w:cstheme="minorHAnsi"/>
          <w:color w:val="000000"/>
          <w:sz w:val="22"/>
          <w:szCs w:val="22"/>
        </w:rPr>
        <w:t>José María Aierdi Fernández de Barrena</w:t>
      </w:r>
    </w:p>
    <w:sectPr w:rsidR="0083638A" w:rsidRPr="00E613F8" w:rsidSect="00E613F8">
      <w:headerReference w:type="default" r:id="rId8"/>
      <w:footerReference w:type="even" r:id="rId9"/>
      <w:footerReference w:type="default" r:id="rId10"/>
      <w:pgSz w:w="11906" w:h="16838" w:code="9"/>
      <w:pgMar w:top="1701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1AB3" w14:textId="77777777" w:rsidR="001F0BDF" w:rsidRDefault="001F0BDF" w:rsidP="00381BB8">
      <w:pPr>
        <w:pStyle w:val="Encabezado"/>
      </w:pPr>
      <w:r>
        <w:separator/>
      </w:r>
    </w:p>
  </w:endnote>
  <w:endnote w:type="continuationSeparator" w:id="0">
    <w:p w14:paraId="53A3533A" w14:textId="77777777" w:rsidR="001F0BDF" w:rsidRDefault="001F0BDF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F0EA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1F1C9D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proofErr w:type="spellStart"/>
    <w:r w:rsidR="008E5BBA" w:rsidRPr="008E5BBA">
      <w:rPr>
        <w:rStyle w:val="Nmerodepgina"/>
        <w:rFonts w:cs="Arial"/>
        <w:highlight w:val="yellow"/>
      </w:rPr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4032" w14:textId="120714DC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E29E" w14:textId="77777777" w:rsidR="001F0BDF" w:rsidRDefault="001F0BDF" w:rsidP="00381BB8">
      <w:pPr>
        <w:pStyle w:val="Encabezado"/>
      </w:pPr>
      <w:r>
        <w:separator/>
      </w:r>
    </w:p>
  </w:footnote>
  <w:footnote w:type="continuationSeparator" w:id="0">
    <w:p w14:paraId="5CCB4F7C" w14:textId="77777777" w:rsidR="001F0BDF" w:rsidRDefault="001F0BDF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323B" w14:textId="224C66DB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F3B84"/>
    <w:multiLevelType w:val="hybridMultilevel"/>
    <w:tmpl w:val="E0CCA232"/>
    <w:lvl w:ilvl="0" w:tplc="9C7E30FE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4207A"/>
    <w:multiLevelType w:val="hybridMultilevel"/>
    <w:tmpl w:val="0798D6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E2D1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98651477">
    <w:abstractNumId w:val="8"/>
  </w:num>
  <w:num w:numId="2" w16cid:durableId="1260795830">
    <w:abstractNumId w:val="4"/>
  </w:num>
  <w:num w:numId="3" w16cid:durableId="1449617175">
    <w:abstractNumId w:val="9"/>
  </w:num>
  <w:num w:numId="4" w16cid:durableId="1636913882">
    <w:abstractNumId w:val="16"/>
  </w:num>
  <w:num w:numId="5" w16cid:durableId="1974095535">
    <w:abstractNumId w:val="1"/>
  </w:num>
  <w:num w:numId="6" w16cid:durableId="2136633274">
    <w:abstractNumId w:val="14"/>
  </w:num>
  <w:num w:numId="7" w16cid:durableId="1908146491">
    <w:abstractNumId w:val="6"/>
  </w:num>
  <w:num w:numId="8" w16cid:durableId="1767533450">
    <w:abstractNumId w:val="5"/>
  </w:num>
  <w:num w:numId="9" w16cid:durableId="1161120775">
    <w:abstractNumId w:val="7"/>
  </w:num>
  <w:num w:numId="10" w16cid:durableId="21273812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8611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8448964">
    <w:abstractNumId w:val="17"/>
  </w:num>
  <w:num w:numId="13" w16cid:durableId="1198468453">
    <w:abstractNumId w:val="2"/>
  </w:num>
  <w:num w:numId="14" w16cid:durableId="1136295058">
    <w:abstractNumId w:val="13"/>
  </w:num>
  <w:num w:numId="15" w16cid:durableId="621810559">
    <w:abstractNumId w:val="0"/>
  </w:num>
  <w:num w:numId="16" w16cid:durableId="1304851741">
    <w:abstractNumId w:val="10"/>
  </w:num>
  <w:num w:numId="17" w16cid:durableId="1733769518">
    <w:abstractNumId w:val="12"/>
  </w:num>
  <w:num w:numId="18" w16cid:durableId="1642881648">
    <w:abstractNumId w:val="15"/>
  </w:num>
  <w:num w:numId="19" w16cid:durableId="879901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9D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2EE8"/>
    <w:rsid w:val="00013AEC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2FA3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BDF"/>
    <w:rsid w:val="001F0C84"/>
    <w:rsid w:val="001F1C9D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A7D4B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4AC6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6F6415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2BC8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27D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1B23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2A29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72"/>
    <w:rsid w:val="00E553A0"/>
    <w:rsid w:val="00E55B02"/>
    <w:rsid w:val="00E55B42"/>
    <w:rsid w:val="00E55F6B"/>
    <w:rsid w:val="00E5618F"/>
    <w:rsid w:val="00E56876"/>
    <w:rsid w:val="00E6032E"/>
    <w:rsid w:val="00E60513"/>
    <w:rsid w:val="00E613F8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5D1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48D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6DD5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1DA4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E5ACD"/>
  <w15:chartTrackingRefBased/>
  <w15:docId w15:val="{15EAEF8E-056C-48BC-B441-98B590C2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4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sosennavarr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PES.dot</Template>
  <TotalTime>4</TotalTime>
  <Pages>4</Pages>
  <Words>1126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D167402</dc:creator>
  <cp:keywords/>
  <cp:lastModifiedBy>Martin Cestao, Nerea</cp:lastModifiedBy>
  <cp:revision>3</cp:revision>
  <cp:lastPrinted>2018-10-15T10:28:00Z</cp:lastPrinted>
  <dcterms:created xsi:type="dcterms:W3CDTF">2026-05-13T13:18:00Z</dcterms:created>
  <dcterms:modified xsi:type="dcterms:W3CDTF">2026-06-02T07:33:00Z</dcterms:modified>
</cp:coreProperties>
</file>