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9D65" w14:textId="3E610CF5" w:rsidR="00E84E0E" w:rsidRDefault="009C6DC3" w:rsidP="00B318DE">
      <w:pPr>
        <w:spacing w:after="120" w:line="276" w:lineRule="auto"/>
        <w:jc w:val="both"/>
      </w:pPr>
      <w:r>
        <w:t>26PES-</w:t>
      </w:r>
      <w:r w:rsidR="00B318DE">
        <w:t>20</w:t>
      </w:r>
      <w:r w:rsidR="002E0853">
        <w:t>1</w:t>
      </w:r>
    </w:p>
    <w:p w14:paraId="05256E3D" w14:textId="6768AE8D" w:rsidR="002E0853" w:rsidRDefault="002E0853" w:rsidP="002E0853">
      <w:pPr>
        <w:spacing w:after="120" w:line="276" w:lineRule="auto"/>
        <w:jc w:val="both"/>
      </w:pPr>
      <w:r>
        <w:t xml:space="preserve">Doña Raquel Garbayo </w:t>
      </w:r>
      <w:proofErr w:type="spellStart"/>
      <w:r>
        <w:t>Berdonces</w:t>
      </w:r>
      <w:proofErr w:type="spellEnd"/>
      <w:r>
        <w:t>, miembro de las Cortes de Navarra,</w:t>
      </w:r>
      <w:r>
        <w:t xml:space="preserve"> </w:t>
      </w:r>
      <w:r>
        <w:t>adscrita del Grupo Parlamentario Unión del Pueblo Navarro (UPN), al amparo</w:t>
      </w:r>
      <w:r>
        <w:t xml:space="preserve"> </w:t>
      </w:r>
      <w:r>
        <w:t>de lo dispuesto en el Reglamento de la Cámara, realiza la siguiente pregunta</w:t>
      </w:r>
      <w:r>
        <w:t xml:space="preserve"> </w:t>
      </w:r>
      <w:r>
        <w:t>escrita al Gobierno de Navarra:</w:t>
      </w:r>
    </w:p>
    <w:p w14:paraId="1F8E5564" w14:textId="23856307" w:rsidR="002E0853" w:rsidRDefault="002E0853" w:rsidP="002E0853">
      <w:pPr>
        <w:spacing w:after="120" w:line="276" w:lineRule="auto"/>
        <w:jc w:val="both"/>
      </w:pPr>
      <w:r>
        <w:t>¿Qué medidas concretas tiene previsto adoptar el Gobierno de Navarra para</w:t>
      </w:r>
      <w:r>
        <w:t xml:space="preserve"> </w:t>
      </w:r>
      <w:r>
        <w:t>mejorar la atención y las condiciones de vida de las personas sin hogar que</w:t>
      </w:r>
      <w:r>
        <w:t xml:space="preserve"> </w:t>
      </w:r>
      <w:r>
        <w:t>actualmente sobreviven en asentamientos improvisados junto al río Arga,</w:t>
      </w:r>
      <w:r>
        <w:t xml:space="preserve"> </w:t>
      </w:r>
      <w:r>
        <w:t>especialmente ante situaciones de riesgo como olas de calor o inundaciones?</w:t>
      </w:r>
    </w:p>
    <w:p w14:paraId="326EA0EA" w14:textId="6CB25CAC" w:rsidR="002E0853" w:rsidRDefault="002E0853" w:rsidP="002E0853">
      <w:pPr>
        <w:spacing w:after="120" w:line="276" w:lineRule="auto"/>
        <w:jc w:val="both"/>
      </w:pPr>
      <w:r>
        <w:t>Pamplona</w:t>
      </w:r>
      <w:r>
        <w:t>, 23 de junio de 2026</w:t>
      </w:r>
    </w:p>
    <w:p w14:paraId="2C3ADBE9" w14:textId="6585ECEF" w:rsidR="002E0853" w:rsidRDefault="002E0853" w:rsidP="002E0853">
      <w:pPr>
        <w:spacing w:after="120" w:line="276" w:lineRule="auto"/>
        <w:jc w:val="both"/>
      </w:pPr>
      <w:r>
        <w:t xml:space="preserve">La Parlamentaria Foral: </w:t>
      </w:r>
      <w:r>
        <w:t xml:space="preserve">Raquel Garbayo </w:t>
      </w:r>
      <w:proofErr w:type="spellStart"/>
      <w:r>
        <w:t>Berdonces</w:t>
      </w:r>
      <w:proofErr w:type="spellEnd"/>
    </w:p>
    <w:sectPr w:rsidR="002E0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DC3"/>
    <w:rsid w:val="002E0853"/>
    <w:rsid w:val="009C6DC3"/>
    <w:rsid w:val="00B318DE"/>
    <w:rsid w:val="00E8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7FFD"/>
  <w15:chartTrackingRefBased/>
  <w15:docId w15:val="{CF3BEE0E-F0C5-438B-8C1E-A49FAC05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2026-06-24T08:08:00Z</dcterms:created>
  <dcterms:modified xsi:type="dcterms:W3CDTF">2026-06-24T08:09:00Z</dcterms:modified>
</cp:coreProperties>
</file>