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Gobierno de Navarra en cuanto a los posibles avances en la negociación del Convenio Económico, formulada por el Ilmo. Sr. D. Jokin Castiella Imaz.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Jokin Castiella Imaz, componente del Grupo Parlamentario Geroa Bai, al amparo de lo dispuesto en el Reglamento de esta Cámara, presenta la siguiente pregunta oral, con el fin de que sea respondida en el Pleno del día 2 de noviembre de 2017 por la Presidenta del Gobierno de Navarra:</w:t>
      </w:r>
    </w:p>
    <w:p>
      <w:pPr>
        <w:pStyle w:val="0"/>
        <w:suppressAutoHyphens w:val="false"/>
        <w:rPr>
          <w:rStyle w:val="1"/>
        </w:rPr>
      </w:pPr>
      <w:r>
        <w:rPr>
          <w:rStyle w:val="1"/>
        </w:rPr>
        <w:t xml:space="preserve">En el Pleno del Congreso de los Diputados del 18 de octubre, el Ministro de Hacienda, Sr. Montoro, en respuesta a una pregunta del diputado Aitor Esteban, sobre cuándo piensa remitir el Ejecutivo a las Cortes los acuerdos sobre la nueva ley quinquenal del cupo y la ley de modificación del Concierto Económico, el Ministro ha asegurado que "estarán aprobadas antes de que finalice este ejercicio".</w:t>
      </w:r>
    </w:p>
    <w:p>
      <w:pPr>
        <w:pStyle w:val="0"/>
        <w:suppressAutoHyphens w:val="false"/>
        <w:rPr>
          <w:rStyle w:val="1"/>
        </w:rPr>
      </w:pPr>
      <w:r>
        <w:rPr>
          <w:rStyle w:val="1"/>
        </w:rPr>
        <w:t xml:space="preserve">Junto a ello, el Sr. Montoro ha dicho que a la reforma de las leyes vascas se sumará la reforma del Convenio Económico de Navarra, al que ha dicho que se le van a “extender buena parte de las nuevas definiciones” del Concierto vasco.</w:t>
      </w:r>
    </w:p>
    <w:p>
      <w:pPr>
        <w:pStyle w:val="0"/>
        <w:suppressAutoHyphens w:val="false"/>
        <w:rPr>
          <w:rStyle w:val="1"/>
        </w:rPr>
      </w:pPr>
      <w:r>
        <w:rPr>
          <w:rStyle w:val="1"/>
        </w:rPr>
        <w:t xml:space="preserve">Ante estas manifestaciones por parte del Ministro,</w:t>
      </w:r>
    </w:p>
    <w:p>
      <w:pPr>
        <w:pStyle w:val="0"/>
        <w:suppressAutoHyphens w:val="false"/>
        <w:rPr>
          <w:rStyle w:val="1"/>
        </w:rPr>
      </w:pPr>
      <w:r>
        <w:rPr>
          <w:rStyle w:val="1"/>
        </w:rPr>
        <w:t xml:space="preserve">¿Qué valoración hace el Gobierno de Navarra sobre los posibles avances en la negociación del Convenio Económico?</w:t>
      </w:r>
    </w:p>
    <w:p>
      <w:pPr>
        <w:pStyle w:val="0"/>
        <w:suppressAutoHyphens w:val="false"/>
        <w:rPr>
          <w:rStyle w:val="1"/>
        </w:rPr>
      </w:pPr>
      <w:r>
        <w:rPr>
          <w:rStyle w:val="1"/>
        </w:rPr>
        <w:t xml:space="preserve">Pamplona-lruñea, 18 de octubre de 2017</w:t>
      </w:r>
    </w:p>
    <w:p>
      <w:pPr>
        <w:pStyle w:val="0"/>
        <w:suppressAutoHyphens w:val="false"/>
        <w:rPr>
          <w:rStyle w:val="1"/>
        </w:rPr>
      </w:pPr>
      <w:r>
        <w:rPr>
          <w:rStyle w:val="1"/>
        </w:rPr>
        <w:t xml:space="preserve">El Parlamentario Foral: Jokin Castiella Imaz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