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irakaskuntzen antolaketa aldatzeari buruzkoa eta ikastetxe jakin batzuetan PAI programako saioak gutxitzeari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ikastetxetan aldatu egin da ikaskuntzen antolamendua eta murriztu egin da Ingelesez Ikasteko Programako eskola-saioen kopurua, 146/2016 Foru Aginduan jasotako oinarrizko alderdiei dagokienez egindako erregulazioa alde batera utzita. Zein da horri buruz duzun iritzia kontseilari zaren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