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situación de la sanidad pública navarra,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del Grupo Parlamentario Unión del Pueblo Navarro, en uso de las facultades que le confiere el Reglamento de la Cámara y con base en lo que se señala en la siguiente exposición de motivos.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deterioro que se está produciendo en la sanidad pública; el desproporcionado gasto, que no está sirviendo para mejorar la atención de los pacientes; y la falta de control en los contratos del Servicio de Prestaciones y Conciertos: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se interpela al Consejero de Salud del Gobierno de Navarra sobre la situación de la sanidad pública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