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5 de febrero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interpelación sobre la reorganización del transporte sanitario urgente y de emergencias, formulada por la Ilma. Sra. D.ª María Luisa de Simón Caballero.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Disponer que su tramitación tenga lugar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5 de febrero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INTERPELACIÓN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Marisa de Simón Caballero, parlamentaria de la APF lzquierda-Ezkerra, al amparo de lo establecido en el Reglamento del Parlamento de Navarra, presenta para su debate y votación en la Junta de Portavoces la siguiente interpelación al Consejero de Salud.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reestructuración del transporte sanitario en Navarra ha formado parte, durante años, de la agenda política y la reivindicación de diferentes colectivos políticos, profesionales y sindicales. A lo largo de esta legislatura la Mesa de Transporte Sanitario ha desarrollado un proceso de análisis y debate en profundidad sobre el modelo de transporte y atención sanitaria que ha concluido en una apuesta por la modificación de su estructura y funcionamiento, así como por una reversión a la gestión pública de diferentes recursos.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Interpelación sobre la política general del de Departamento de Salud en relación con la reorganización del transporte sanitario urgente y de emergencias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 de febrero de 2018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Marisa de Simón Caballero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