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Errioxako lurraldean N-232 errepidetik zirkulatzea debekatuta duten ibilgailu astunak Nafarroako Erriberan barna iragateak N-121-C errepidean izanen duen eragina gutxitzeko konponbideei, neurriei eta epeei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Garapen Ekonomikorako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konponbide, neurri eta epe darabilzue gogoan Errioxako lurraldean N-232 errepidetik zirkulatzea debekatuta duten ibilgailu astunak Nafarroako Erriberan barna iragateak N-121-C errepidean izanen duen eragina gutxitzeko?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