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febrero de 2018, la Comisión de Educación de la Cámara rechazó la moción por la que se insta al Gobierno de Navarra a ofertar plazas suficientes en el Programa de inmersión lingüística ‘English Week’, de modo que puedan participar todos los alumnos que lo deseen, presentada por el Ilmo. Sr. D. Javier García Jiménez y publicada en el Boletín Oficial del Parlamento de Navarra núm. 19 de 16 de febrero de 2018.</w:t>
      </w:r>
    </w:p>
    <w:p>
      <w:pPr>
        <w:pStyle w:val="0"/>
        <w:suppressAutoHyphens w:val="false"/>
        <w:rPr>
          <w:rStyle w:val="1"/>
        </w:rPr>
      </w:pPr>
      <w:r>
        <w:rPr>
          <w:rStyle w:val="1"/>
        </w:rPr>
        <w:t xml:space="preserve">Pamplona, 1 de marzo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