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asumir la construcción de un nuevo pabellón polideportivo en Tudela, presentada por la Ilma. Sra. D.ª Cristina Altuna Ochotorena.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Cristina Altuna Ochotorena, miembro del Grupo Parlamentario de Unión del Pueblo Navarro (UPN), de acuerdo con el Reglamento de la Cámara, presenta para su debate y votación en Pleno, la siguiente moción para que el Gobierno de Navarra asuma la realización de un nuevo pabellón en Tudela.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Tudela adolece en la actualidad de falta de espacios polideportivos. Esta situación hace casi imposible cuadrar fechas para que todos los equipos de la ciudad puedan entrenar y jugar.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Además, existen dificultades para que los equipos que normalmente entrenan al aire libre puedan trasladar su actividad a un pabellón cubierto cuando las inclemencias del tiempo lo exigen.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otro lado, existen obstáculos para poder alquilar este espacio a deportistas interesados en su uso para la práctica deportiva (baloncesto, balonmano, futbol sala, etc.), porque estos están ocupados al cien por cien.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todo ello, se suma la necesidad urgente de que el único equipo en la élite nacional que existe en la Ribera disponga de unas instalaciones dignas y en condiciones para poder jugar y evitar así que se tengan que trasladar fuera de Tudela para jugar los partidos de casa.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este escenario, el Ayuntamiento de Tudela aprobó un proyecto para reformar el Ciudad de Tudela con un presupuesto estimado de 833.762 euros. Las últimas informaciones, sin embargo, apuntan a que el coste de la reforma podía elevarse a unos 1,5 millones de euros, casi el doble. Tampoco se descarta que la cifra pueda seguir aumentando.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este nuevo escenario económico, parece razonable reflexionar sobre la idoneidad de construir una nueva instalación que dé respuesta a todas las necesidades planteadas.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insta al Gobierno de Navarra a que asuma la construcción de un nuevo pabellón polideportivo en la segunda ciudad de Navarra de forma urgente.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Gobierno de Navarra a que realice, junto al Futbol Sala Ribera de Navarra, las gestiones con la liga para que pueda seguir jugando en el Ciudad de Tudela mientras se concluyen las obras.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Altuna Ochotorena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