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Gobernuak lindano-hondakinen maparik ote duen jakitekoa. Galdera 2018ko urtarrilaren 19ko 6. Nafarroako Parlamentuko Aldizkari Ofizialean argitaratu zen.</w:t>
      </w:r>
    </w:p>
    <w:p>
      <w:pPr>
        <w:pStyle w:val="0"/>
        <w:suppressAutoHyphens w:val="false"/>
        <w:rPr>
          <w:rStyle w:val="1"/>
        </w:rPr>
      </w:pPr>
      <w:r>
        <w:rPr>
          <w:rStyle w:val="1"/>
        </w:rPr>
        <w:t xml:space="preserve">Iruñean, 2018ko otsailaren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 bat egin du lindanoak osasun publikorako dakartzan arriskuei buruz eta lindanoaren produkzioan sortzen diren hondakinei eman izan zaien tratamendu desegokiari buruz (9-18-/PES-00008). Landa Garapeneko, Ingurumeneko eta Toki Administrazioko kontseilariak Ingurumeneko eta Lurraldearen Antolamenduko Zuzendaritza Nagusitik helarazi dioten informazio hau ematen dio:</w:t>
      </w:r>
    </w:p>
    <w:p>
      <w:pPr>
        <w:pStyle w:val="0"/>
        <w:suppressAutoHyphens w:val="false"/>
        <w:rPr>
          <w:rStyle w:val="1"/>
        </w:rPr>
      </w:pPr>
      <w:r>
        <w:rPr>
          <w:rStyle w:val="1"/>
        </w:rPr>
        <w:t xml:space="preserve">Lindano pestizidak, izen hori baitu HCHren gamma-isomeroak, 50eko hamarkadan fabrikatu zen Nafarroako inguruetan, Bilboko eta Sabiñanigoko inguruetan kokatutako planta industrialetan.</w:t>
      </w:r>
    </w:p>
    <w:p>
      <w:pPr>
        <w:pStyle w:val="0"/>
        <w:suppressAutoHyphens w:val="false"/>
        <w:rPr>
          <w:rStyle w:val="1"/>
        </w:rPr>
      </w:pPr>
      <w:r>
        <w:rPr>
          <w:rStyle w:val="1"/>
        </w:rPr>
        <w:t xml:space="preserve">Fabrikazio horrek HCHaren hondakin ugari sortzen zituen. Hondakin horiek molekula beraren beste isomero batzuen nahasketa batek osatuta zeuden; isomero horiek, berriz, ez dute aplikaziorik nekazaritzarako pestizida gisa, eta horretarako baldintza tekniko prekarioetan –gaur egungo ezagutza zientifiko te teknikoen argitara– gaitutako hondakindegietan gordailatu ziren.</w:t>
      </w:r>
    </w:p>
    <w:p>
      <w:pPr>
        <w:pStyle w:val="0"/>
        <w:suppressAutoHyphens w:val="false"/>
        <w:rPr>
          <w:rStyle w:val="1"/>
        </w:rPr>
      </w:pPr>
      <w:r>
        <w:rPr>
          <w:rStyle w:val="1"/>
        </w:rPr>
        <w:t xml:space="preserve">Horrek eragin du geroztik zuzenketa- eta deskontaminazio-jarduketak egitea, eta bereziki garrantzitsuak izan dira Sabiñanigon egindakoak, HCH hondarrak Gállego ibaira irits ez zitezen; halaber, jarduketa puntual ugari egin dira, era berean, Bilboko inguruetan, hirigintza-garapen berriak egitearen karietara.</w:t>
      </w:r>
    </w:p>
    <w:p>
      <w:pPr>
        <w:pStyle w:val="0"/>
        <w:suppressAutoHyphens w:val="false"/>
        <w:rPr>
          <w:rStyle w:val="1"/>
        </w:rPr>
      </w:pPr>
      <w:r>
        <w:rPr>
          <w:rStyle w:val="1"/>
        </w:rPr>
        <w:t xml:space="preserve">Nafarroan ez zen hondakindegirik izan, baina jakin zen edo susmoa izan zen isurketa puntual batzuk egin zirela, agian lurren jabeak zama hori zeraman garraiolariari baimena izanda, hartara garraiolariak jatorritik urrunago zegoen beste toki batera joateko kostuak gutxitzeko.</w:t>
      </w:r>
    </w:p>
    <w:p>
      <w:pPr>
        <w:pStyle w:val="0"/>
        <w:suppressAutoHyphens w:val="false"/>
        <w:rPr>
          <w:rStyle w:val="1"/>
        </w:rPr>
      </w:pPr>
      <w:r>
        <w:rPr>
          <w:rStyle w:val="1"/>
        </w:rPr>
        <w:t xml:space="preserve">Identifikatutako balizko tokiei buruz, esan dezakegu bata Vianan dagoela eta bestea Iguzkitzan.</w:t>
      </w:r>
    </w:p>
    <w:p>
      <w:pPr>
        <w:pStyle w:val="0"/>
        <w:suppressAutoHyphens w:val="false"/>
        <w:rPr>
          <w:rStyle w:val="1"/>
          <w:u w:val="single"/>
        </w:rPr>
      </w:pPr>
      <w:r>
        <w:rPr>
          <w:rStyle w:val="1"/>
          <w:u w:val="single"/>
        </w:rPr>
        <w:t xml:space="preserve">Viana</w:t>
      </w:r>
    </w:p>
    <w:p>
      <w:pPr>
        <w:pStyle w:val="0"/>
        <w:suppressAutoHyphens w:val="false"/>
        <w:rPr>
          <w:rStyle w:val="1"/>
        </w:rPr>
      </w:pPr>
      <w:r>
        <w:rPr>
          <w:rStyle w:val="1"/>
        </w:rPr>
        <w:t xml:space="preserve">1991n, Udalaren komunikazio bat jaso zen, zeinean isurketa bat identifikatzen baitzuen bere udal barrutian (solic Ayto Viana HCH 1991.pdf). Ingurumen Kalitatearen Zerbitzuak tokia bisitatu zuen, arazoari buruzko balorazio bat egin zuen, azterlan hidrogeologiko bat barne (in Hidrogeológico Viana 2003-1991.pdf), eta txosten bat egin zuen (inf HCH Viana 1991.pdf). Hartan, egoeraren balorazioa egiten zen esanez arriskurik ez zegoela, eta gomendio batzuk ematen ziren. Emandako ofizio eta txostenak gehitu ditugu.</w:t>
      </w:r>
    </w:p>
    <w:p>
      <w:pPr>
        <w:pStyle w:val="0"/>
        <w:suppressAutoHyphens w:val="false"/>
        <w:rPr>
          <w:rStyle w:val="1"/>
          <w:u w:val="single"/>
        </w:rPr>
      </w:pPr>
      <w:r>
        <w:rPr>
          <w:rStyle w:val="1"/>
          <w:u w:val="single"/>
        </w:rPr>
        <w:t xml:space="preserve">Iguzkitza</w:t>
      </w:r>
    </w:p>
    <w:p>
      <w:pPr>
        <w:pStyle w:val="0"/>
        <w:suppressAutoHyphens w:val="false"/>
        <w:rPr>
          <w:rStyle w:val="1"/>
        </w:rPr>
      </w:pPr>
      <w:r>
        <w:rPr>
          <w:rStyle w:val="1"/>
        </w:rPr>
        <w:t xml:space="preserve">Bildutako datuen arabera, jakin da isurketa bat egon zela toki jakin batean, eta une hartan bertan gertakariaren lekuko izandako pertsonak edo pertsonek isuritakoa erretirarazi zutela. Hartu-eman batzuk izan ziren Osasun Publikoaren Institutuarekin. Ez dago jasota egitate horiei buruzko dokumentaziorik. Informazio horretatik ondoriozta daiteke arrasto gutxi batzuk gera daitezkeela gaur egun lur orotako motoen zirkuitu gisa erabiltzen den tokian.</w:t>
      </w:r>
    </w:p>
    <w:p>
      <w:pPr>
        <w:pStyle w:val="0"/>
        <w:suppressAutoHyphens w:val="false"/>
        <w:rPr>
          <w:rStyle w:val="1"/>
        </w:rPr>
      </w:pPr>
      <w:r>
        <w:rPr>
          <w:rStyle w:val="1"/>
        </w:rPr>
        <w:t xml:space="preserve">2016an, Udalari eskatu zitzaion informazio zehatzagoa eman zezala, garatu beharreko ekintzak ebaluatzeko. Erantzunik ez da jaso ordea (respuesta a Igúzquiza 2016 2.xml).</w:t>
      </w:r>
    </w:p>
    <w:p>
      <w:pPr>
        <w:pStyle w:val="0"/>
        <w:suppressAutoHyphens w:val="false"/>
        <w:rPr>
          <w:rStyle w:val="1"/>
        </w:rPr>
      </w:pPr>
      <w:r>
        <w:rPr>
          <w:rStyle w:val="1"/>
        </w:rPr>
        <w:t xml:space="preserve">Nolanahi ere, bi kasuek tamaina oso txikia dute; aldez aurretik, ez da osasun arrisku garrantzitsurik identifikatzen, eta egungo egoeraren balorazio bat izapidetzen ari da.</w:t>
      </w:r>
    </w:p>
    <w:p>
      <w:pPr>
        <w:pStyle w:val="0"/>
        <w:suppressAutoHyphens w:val="false"/>
        <w:rPr>
          <w:rStyle w:val="1"/>
        </w:rPr>
      </w:pPr>
      <w:r>
        <w:rPr>
          <w:rStyle w:val="1"/>
        </w:rPr>
        <w:t xml:space="preserve">Gai hori kazetarien zenbait informaziotan planteatu izan da behin baino gehiagotan, batez ere Sabiñanigo aldeko hondakindegien egoerari buruzko albisteekin batera; izan ere, bertan zenbait neurri diseinatu eta gauzatu dira azken hamarkadetan.</w:t>
      </w:r>
    </w:p>
    <w:p>
      <w:pPr>
        <w:pStyle w:val="0"/>
        <w:suppressAutoHyphens w:val="false"/>
        <w:rPr>
          <w:rStyle w:val="1"/>
        </w:rPr>
      </w:pPr>
      <w:r>
        <w:rPr>
          <w:rStyle w:val="1"/>
        </w:rPr>
        <w:t xml:space="preserve">Horietatik azkena aurten izan da, Ecologistas en Acción erakundeak bultzatutako kanpainaren ondoren; izan ere, kanpaina horretan azpimarra jartzen da oraindik ere substantzia horiek dauden tokietan, eta sumoa du identifikatu gabeko toki ugari egon daitezkeela, eta hondakinak aurkitu direla ibaietako uretan.</w:t>
      </w:r>
    </w:p>
    <w:p>
      <w:pPr>
        <w:pStyle w:val="0"/>
        <w:suppressAutoHyphens w:val="false"/>
        <w:rPr>
          <w:rStyle w:val="1"/>
        </w:rPr>
      </w:pPr>
      <w:r>
        <w:rPr>
          <w:rStyle w:val="1"/>
        </w:rPr>
        <w:t xml:space="preserve">2016an, gai hori autonomia-erkidegoek MAPAMArekin duten lantaldean aztertu da, lurzoru kutsatuen gaiaren harira. Izan ere, prentsak argitaratutako albisteei buruz hitz egin zen, baina ez da jarduketa zehatzik egin.</w:t>
      </w:r>
    </w:p>
    <w:p>
      <w:pPr>
        <w:pStyle w:val="0"/>
        <w:suppressAutoHyphens w:val="false"/>
        <w:rPr>
          <w:rStyle w:val="1"/>
        </w:rPr>
      </w:pPr>
      <w:r>
        <w:rPr>
          <w:rStyle w:val="1"/>
        </w:rPr>
        <w:t xml:space="preserve">Aipatu den bezala, substantzia horiek dauden tokien egungo egoera baloratzen ari da ukitutako udalekin. Horretarako, bisita teknikoak, zundaketak egiteko kanpainak eta kontrolak aurreikusi dira, toki horietan, substantzia horiei dagokienez, gaur egun dagoen egoeraren baloratzeko.</w:t>
      </w:r>
    </w:p>
    <w:p>
      <w:pPr>
        <w:pStyle w:val="0"/>
        <w:suppressAutoHyphens w:val="false"/>
        <w:rPr>
          <w:rStyle w:val="1"/>
        </w:rPr>
      </w:pPr>
      <w:r>
        <w:rPr>
          <w:rStyle w:val="1"/>
        </w:rPr>
        <w:t xml:space="preserve">Aurrekoaren harira eta egindako galderei dagokienez:</w:t>
      </w:r>
    </w:p>
    <w:p>
      <w:pPr>
        <w:pStyle w:val="0"/>
        <w:suppressAutoHyphens w:val="false"/>
        <w:rPr>
          <w:rStyle w:val="1"/>
        </w:rPr>
      </w:pPr>
      <w:r>
        <w:rPr>
          <w:rStyle w:val="1"/>
        </w:rPr>
        <w:t xml:space="preserve">Nafarroako Gobernuak ba al du lindano-hondakinen kokalekuen maparik?</w:t>
      </w:r>
    </w:p>
    <w:p>
      <w:pPr>
        <w:pStyle w:val="0"/>
        <w:suppressAutoHyphens w:val="false"/>
        <w:rPr>
          <w:rStyle w:val="1"/>
        </w:rPr>
      </w:pPr>
      <w:r>
        <w:rPr>
          <w:rStyle w:val="1"/>
        </w:rPr>
        <w:t xml:space="preserve">Ezagutzen diren kokalekuak aipatutako biak dira, Viana eta Iguzkitza, eta honako kokapena dute:</w:t>
      </w:r>
    </w:p>
    <w:p>
      <w:pPr>
        <w:pStyle w:val="0"/>
        <w:suppressAutoHyphens w:val="false"/>
        <w:rPr>
          <w:rStyle w:val="1"/>
        </w:rPr>
      </w:pPr>
      <w:r>
        <w:rPr>
          <w:rStyle w:val="1"/>
        </w:rPr>
        <w:t xml:space="preserve">– Vianan, honako isurketa-gunea honako koordenadetan dago: ETRS89 UTM 30N, 550292, 4703058.</w:t>
      </w:r>
    </w:p>
    <w:p>
      <w:pPr>
        <w:pStyle w:val="0"/>
        <w:suppressAutoHyphens w:val="false"/>
        <w:rPr>
          <w:rStyle w:val="1"/>
        </w:rPr>
      </w:pPr>
      <w:r>
        <w:rPr>
          <w:rStyle w:val="1"/>
        </w:rPr>
        <w:t xml:space="preserve">http://sitna.navarra.es/navegar/utm.aspx?x=550292&amp;y=4703058</w:t>
      </w:r>
    </w:p>
    <w:p>
      <w:pPr>
        <w:pStyle w:val="0"/>
        <w:suppressAutoHyphens w:val="false"/>
        <w:rPr>
          <w:rStyle w:val="1"/>
        </w:rPr>
      </w:pPr>
      <w:r>
        <w:rPr>
          <w:rStyle w:val="1"/>
        </w:rPr>
        <w:t xml:space="preserve">– Iguzkitzan, isurketa-gunearen gutxi gorabeherako koordenadak hauek dira: ETRS89 UTM 30N, 576465, 4721399. Litekeena da beste isurketa puntual bat egotea gune horren ekialdean.</w:t>
      </w:r>
    </w:p>
    <w:p>
      <w:pPr>
        <w:pStyle w:val="0"/>
        <w:suppressAutoHyphens w:val="false"/>
        <w:rPr>
          <w:rStyle w:val="1"/>
        </w:rPr>
      </w:pPr>
      <w:r>
        <w:rPr>
          <w:rStyle w:val="1"/>
        </w:rPr>
        <w:t xml:space="preserve">http://sitna.navarra.es/navegar/utm.aspx?x=576465&amp;y=4721399</w:t>
      </w:r>
    </w:p>
    <w:p>
      <w:pPr>
        <w:pStyle w:val="0"/>
        <w:suppressAutoHyphens w:val="false"/>
        <w:rPr>
          <w:rStyle w:val="1"/>
        </w:rPr>
      </w:pPr>
      <w:r>
        <w:rPr>
          <w:rStyle w:val="1"/>
        </w:rPr>
        <w:t xml:space="preserve">Zer tratamendu eman zaie leku horiei, eta zer jarduketa egin nahi dira?</w:t>
      </w:r>
    </w:p>
    <w:p>
      <w:pPr>
        <w:pStyle w:val="0"/>
        <w:suppressAutoHyphens w:val="false"/>
        <w:rPr>
          <w:rStyle w:val="1"/>
        </w:rPr>
      </w:pPr>
      <w:r>
        <w:rPr>
          <w:rStyle w:val="1"/>
        </w:rPr>
        <w:t xml:space="preserve">Gaur arte egin diren jarduketak aurreko testuan aipatutakoak dira.</w:t>
      </w:r>
    </w:p>
    <w:p>
      <w:pPr>
        <w:pStyle w:val="0"/>
        <w:suppressAutoHyphens w:val="false"/>
        <w:rPr>
          <w:rStyle w:val="1"/>
        </w:rPr>
      </w:pPr>
      <w:r>
        <w:rPr>
          <w:rStyle w:val="1"/>
        </w:rPr>
        <w:t xml:space="preserve">Azkeneko jarduketa izan da Ekonomia Zirkularraren eta Uraren Zerbitzuko teknikariek 2018ko otsailaren 12an kokalekuetara egindako bisita, kokaleku bakoitzean ukitutako udaletako ordezkariekin eta egindako hondakinen isurketen lekukoekin batera.</w:t>
      </w:r>
    </w:p>
    <w:p>
      <w:pPr>
        <w:pStyle w:val="0"/>
        <w:suppressAutoHyphens w:val="false"/>
        <w:rPr>
          <w:rStyle w:val="1"/>
        </w:rPr>
      </w:pPr>
      <w:r>
        <w:rPr>
          <w:rStyle w:val="1"/>
        </w:rPr>
        <w:t xml:space="preserve">Kokaleku bakoitzera egindako bisitaren ondoren, honako jarduketa hauek baloratzen dira:</w:t>
      </w:r>
    </w:p>
    <w:p>
      <w:pPr>
        <w:pStyle w:val="0"/>
        <w:suppressAutoHyphens w:val="false"/>
        <w:rPr>
          <w:rStyle w:val="1"/>
        </w:rPr>
      </w:pPr>
      <w:r>
        <w:rPr>
          <w:rStyle w:val="1"/>
        </w:rPr>
        <w:t xml:space="preserve">– Viana.</w:t>
      </w:r>
    </w:p>
    <w:p>
      <w:pPr>
        <w:pStyle w:val="0"/>
        <w:suppressAutoHyphens w:val="false"/>
        <w:rPr>
          <w:rStyle w:val="1"/>
        </w:rPr>
      </w:pPr>
      <w:r>
        <w:rPr>
          <w:rStyle w:val="1"/>
        </w:rPr>
        <w:t xml:space="preserve">1991n kokalekuaren, detektatutako hondakinaren eta horren arriskuaren azterketa bat egin zen. Alde batetik, hondakinen isurketa gertatu zen legartegian lehengoratze-prozesu bat izan zen gero, haren topografia aldatu zuena; bestetik, horren ondotik Lurzorua kutsa dezaketen jardueren zerrenda eta lurzoruak kutsatu gisa deklaratzeko irizpideak eta estandarrak ezartzen dituen urtarrilaren 14ko 9/2005 Errege Dekretua eta Hondakinei eta Lurzoru Kutsatuei buruzko uztailaren 28ko 22/2011 Legea argitaratu ziren. Hori dela eta, egiten ari diren jarduketen helburua da kokaleku horiek arau horien argitara ebaluatzea.</w:t>
      </w:r>
    </w:p>
    <w:p>
      <w:pPr>
        <w:pStyle w:val="0"/>
        <w:suppressAutoHyphens w:val="false"/>
        <w:rPr>
          <w:rStyle w:val="1"/>
        </w:rPr>
      </w:pPr>
      <w:r>
        <w:rPr>
          <w:rStyle w:val="1"/>
        </w:rPr>
        <w:t xml:space="preserve">– Iguzkitza.</w:t>
      </w:r>
    </w:p>
    <w:p>
      <w:pPr>
        <w:pStyle w:val="0"/>
        <w:suppressAutoHyphens w:val="false"/>
        <w:rPr>
          <w:rStyle w:val="1"/>
        </w:rPr>
      </w:pPr>
      <w:r>
        <w:rPr>
          <w:rStyle w:val="1"/>
        </w:rPr>
        <w:t xml:space="preserve">Lekuko gehiagorekin zehaztea isurketa-guneen kokapena, eta bere garaian hondakina erretiratu zenez, ebaluatzea lurzoru horretan kutsatzailerik geratu den. Kutsatzailerik badagoela detektatuz gero, aipatutako legediaren aplikazioa ebaluatzea.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otsailaren 20an</w:t>
      </w:r>
    </w:p>
    <w:p>
      <w:pPr>
        <w:pStyle w:val="0"/>
        <w:suppressAutoHyphens w:val="false"/>
        <w:rPr>
          <w:rStyle w:val="1"/>
        </w:rPr>
      </w:pPr>
      <w:r>
        <w:rPr>
          <w:rStyle w:val="1"/>
        </w:rPr>
        <w:t xml:space="preserve">Landa Garapeneko, Ingurumeneko eta Toki Administrazioko kontseilaria: Isabel Elizalde Arretxea</w:t>
      </w:r>
    </w:p>
    <w:p>
      <w:pPr>
        <w:pStyle w:val="0"/>
        <w:suppressAutoHyphens w:val="false"/>
        <w:rPr>
          <w:rStyle w:val="1"/>
        </w:rPr>
      </w:pPr>
      <w:r>
        <w:rPr>
          <w:rStyle w:val="1"/>
        </w:rPr>
        <w:t xml:space="preserve">(Oharra: Aipatu eranskina foru parlamentarien eskura dago Parlamentuaren kudeaketarako Agora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