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2018ko apirilaren 23an egindako bilkuran, Eledunen Batzarrari entzun ondoren, erabaki hau hartu zuen, besteak beste:</w:t>
      </w:r>
    </w:p>
    <w:p>
      <w:pPr>
        <w:pStyle w:val="0"/>
        <w:suppressAutoHyphens w:val="false"/>
        <w:rPr>
          <w:rStyle w:val="1"/>
        </w:rPr>
      </w:pPr>
      <w:r>
        <w:rPr>
          <w:rStyle w:val="1"/>
        </w:rPr>
        <w:t xml:space="preserve">1. Izapidetzeko onartzea Alberto Catalán Higueras jaunak aurkeztutako galdera, Datuak Babesteko Espainiako Bulegoak emandako ebazpenari buruzkoa. Ebazpen horren bidez deklaratzen da ezen Nafarroako Osasun Publikoaren eta Lan Osasunaren Institutuak urratu egin duela Datuak Babesteari buruzko Lege Organikoaren 4.2 eta 10 artikuluetan xedatutakoa..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w:t>
      </w:r>
      <w:r>
        <w:rPr>
          <w:rStyle w:val="1"/>
        </w:rPr>
        <w:t xml:space="preserve"> Nafarroako Gobernuari igortzea, Legebiltzarreko Erregelamenduko 194. artikuluak agindutakoari jarraikiz, idatzizko erantzuna bidal dezan.</w:t>
      </w:r>
    </w:p>
    <w:p>
      <w:pPr>
        <w:pStyle w:val="0"/>
        <w:suppressAutoHyphens w:val="false"/>
        <w:rPr>
          <w:rStyle w:val="1"/>
        </w:rPr>
      </w:pPr>
      <w:r>
        <w:rPr>
          <w:rStyle w:val="1"/>
        </w:rPr>
        <w:t xml:space="preserve">Iruñean, 2018ko apirilaren 23an</w:t>
      </w:r>
    </w:p>
    <w:p>
      <w:pPr>
        <w:pStyle w:val="0"/>
        <w:suppressAutoHyphens w:val="false"/>
        <w:rPr>
          <w:rStyle w:val="1"/>
        </w:rPr>
      </w:pPr>
      <w:r>
        <w:rPr>
          <w:rStyle w:val="1"/>
        </w:rPr>
        <w:t xml:space="preserve">Lehendakaria: Ainhoa Aznárez Igarza</w:t>
      </w:r>
    </w:p>
    <w:p>
      <w:pPr>
        <w:pStyle w:val="2"/>
        <w:suppressAutoHyphens w:val="false"/>
        <w:rPr/>
      </w:pPr>
      <w:r>
        <w:rPr/>
        <w:t xml:space="preserve">GALDERAREN TESTUA</w:t>
      </w:r>
    </w:p>
    <w:p>
      <w:pPr>
        <w:pStyle w:val="0"/>
        <w:suppressAutoHyphens w:val="false"/>
        <w:rPr>
          <w:rStyle w:val="1"/>
        </w:rPr>
      </w:pPr>
      <w:r>
        <w:rPr>
          <w:rStyle w:val="1"/>
        </w:rPr>
        <w:t xml:space="preserve">Nafarroako Gorteetako kide den eta Unión del Pueblo Navarro (UPN) talde parlamentarioari atxikita dagoen Alberto Catalán Higueras jaunak, Legebiltzarreko Erregelamenduan ezarritakoaren babesean, honako galdera hau aurkezten du, idatziz erantzun dakion:</w:t>
      </w:r>
    </w:p>
    <w:p>
      <w:pPr>
        <w:pStyle w:val="0"/>
        <w:suppressAutoHyphens w:val="false"/>
        <w:rPr>
          <w:rStyle w:val="1"/>
        </w:rPr>
      </w:pPr>
      <w:r>
        <w:rPr>
          <w:rStyle w:val="1"/>
        </w:rPr>
        <w:t xml:space="preserve">– Datuak Babesteko Espainiako Bulegoak ebazpen bidez deklaratu du Nafarroako Osasun Publikoaren eta Lan Osasunaren Institutuak urratu egin dituela Datuak Babesteari buruzko Lege Organikoaren 4.2 eta 10. artikuluetan xedatutakoa, irakasleen WhatsApp-eko talde bat sortu baitzuen Hezkuntza Departamentuak emandako irakasleen datuekin, hori arau-hauste larria izanik 44.3.c) eta 44.3.d) artikuluen arabera. Nafarroako Gobernuak zer neurri hartu du halakorik berriro ere gerta ez dadin?</w:t>
      </w:r>
    </w:p>
    <w:p>
      <w:pPr>
        <w:pStyle w:val="0"/>
        <w:suppressAutoHyphens w:val="false"/>
        <w:rPr>
          <w:rStyle w:val="1"/>
        </w:rPr>
      </w:pPr>
      <w:r>
        <w:rPr>
          <w:rStyle w:val="1"/>
        </w:rPr>
        <w:t xml:space="preserve">Corellan, 2018ko apirilaren 19an</w:t>
      </w:r>
    </w:p>
    <w:p>
      <w:pPr>
        <w:pStyle w:val="0"/>
        <w:suppressAutoHyphens w:val="false"/>
        <w:rPr>
          <w:rStyle w:val="1"/>
        </w:rPr>
      </w:pPr>
      <w:r>
        <w:rPr>
          <w:rStyle w:val="1"/>
        </w:rPr>
        <w:t xml:space="preserve">Foru parlamentaria: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