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Fiterotik Cascantera doan NA-6900 errepideko Fiteroko zubiaren egoerari buruzkoa. Galdera 2018ko apirilaren 27ko 53. Nafarroako Parlamentuko Aldizkari Ofizialean argitaratu zen.</w:t>
      </w:r>
    </w:p>
    <w:p>
      <w:pPr>
        <w:pStyle w:val="0"/>
        <w:suppressAutoHyphens w:val="false"/>
        <w:rPr>
          <w:rStyle w:val="1"/>
        </w:rPr>
      </w:pPr>
      <w:r>
        <w:rPr>
          <w:rStyle w:val="1"/>
        </w:rPr>
        <w:t xml:space="preserve">Iruñean, 2018ko maiatzaren 24an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parlamentu taldeari atxikitako foru parlamentari Alberto Catalán Higueras jaunak, Nafarroako Parlamentuko Erregelamenduak ezarritakoaren babesean, galdera egin du Fiteroko zubiaren gaur egungo egoerari buruz (9-18/PES-00096). Hona Garapen Ekonomikorako kontseilariak ematen dion erantzuna:</w:t>
      </w:r>
    </w:p>
    <w:p>
      <w:pPr>
        <w:pStyle w:val="0"/>
        <w:suppressAutoHyphens w:val="false"/>
        <w:rPr>
          <w:rStyle w:val="1"/>
          <w:shadow w:val="true"/>
        </w:rPr>
      </w:pPr>
      <w:r>
        <w:rPr>
          <w:rStyle w:val="1"/>
          <w:shadow w:val="true"/>
        </w:rPr>
        <w:t xml:space="preserve">– Zein da Fiterotik Cascantera doan NA-6900 errepideak zeharkatzen duen Fiteroko zubiaren gaur egungo egoera?</w:t>
      </w:r>
    </w:p>
    <w:p>
      <w:pPr>
        <w:pStyle w:val="0"/>
        <w:suppressAutoHyphens w:val="false"/>
        <w:rPr>
          <w:rStyle w:val="1"/>
        </w:rPr>
      </w:pPr>
      <w:r>
        <w:rPr>
          <w:rStyle w:val="1"/>
        </w:rPr>
        <w:t xml:space="preserve">Fiteroko zubia, zeinaren zaharberritze-obrak 2016ko apirilean amaitu baitziren, adreiluzko eraikuntzaren adibide berezi bat da, zeren eta harrizko zubiak oso ugari diren arren, eskasak baitira adreiluzko gangak dauzkatenak. Izan ere, konpondutako gangak 1828ko uholde batean partzialki suntsitu zen zubi bat 1843an berreraikitzearen emaitza dira. Izan ere, ikus daiteke zutoinak eta estriboak jatorrizko harrizko fabrikakoak direla. Zubia 1986an zabaldu zen jatorrizko zubiaren bi aldeetan atxikitako haga-pareak jarriz.</w:t>
      </w:r>
    </w:p>
    <w:p>
      <w:pPr>
        <w:pStyle w:val="0"/>
        <w:suppressAutoHyphens w:val="false"/>
        <w:rPr>
          <w:rStyle w:val="1"/>
        </w:rPr>
      </w:pPr>
      <w:r>
        <w:rPr>
          <w:rStyle w:val="1"/>
        </w:rPr>
        <w:t xml:space="preserve">2013an, anomalia batzuk aurkitu ziren plataforman eta ahokoetan (gangaren paramentu bertikalak), bereziki Fitero aldekoetan. Horiek direla eta, baimendutako gehieneko zama mugatzea aholkatu zuten. Azterlan xeheagoa egin ondoren, erabaki zen egituraren erresistentzia-gaitasuna segurtatzeko konponbidea zela hariak buloiekin jostea eta oholtza iragazgaiztea galtzadako zoruaren azpian hormigoizko lauza bat eginez. Proiektua eta haren betetzea kontu handiz egin dira, eraikuntza noble horren itxuran eraginik ia batere ez izateko. Horren emaitza egitura bat da, zeinean ibilgailu astunak iragateko erresistentzia-gaitasuna berrezarri baita.</w:t>
      </w:r>
    </w:p>
    <w:p>
      <w:pPr>
        <w:pStyle w:val="0"/>
        <w:suppressAutoHyphens w:val="false"/>
        <w:rPr>
          <w:rStyle w:val="1"/>
          <w:shadow w:val="true"/>
        </w:rPr>
      </w:pPr>
      <w:r>
        <w:rPr>
          <w:rStyle w:val="1"/>
          <w:shadow w:val="true"/>
        </w:rPr>
        <w:t xml:space="preserve">– Zergatik mugatu da zubi horretan ibilgailu-zirkulazioa?</w:t>
      </w:r>
    </w:p>
    <w:p>
      <w:pPr>
        <w:pStyle w:val="0"/>
        <w:suppressAutoHyphens w:val="false"/>
        <w:rPr>
          <w:rStyle w:val="1"/>
        </w:rPr>
      </w:pPr>
      <w:r>
        <w:rPr>
          <w:rStyle w:val="1"/>
        </w:rPr>
        <w:t xml:space="preserve">Gaur egun, debekurik ez dago gehieneko pisu baimendua betetzen duten ibilgailuak iragateko; alabaina, kontrako norabidearen lehentasuna dago (R-5 eta R-6 seinaleak), galtzadak egituran daukan 5,60 metroko zabalera zorrotzarengatik. </w:t>
      </w:r>
    </w:p>
    <w:p>
      <w:pPr>
        <w:pStyle w:val="0"/>
        <w:suppressAutoHyphens w:val="false"/>
        <w:rPr>
          <w:rStyle w:val="1"/>
          <w:shadow w:val="true"/>
        </w:rPr>
      </w:pPr>
      <w:r>
        <w:rPr>
          <w:rStyle w:val="1"/>
          <w:shadow w:val="true"/>
        </w:rPr>
        <w:t xml:space="preserve">– Inolako arazorik al du?</w:t>
      </w:r>
    </w:p>
    <w:p>
      <w:pPr>
        <w:pStyle w:val="0"/>
        <w:suppressAutoHyphens w:val="false"/>
        <w:rPr>
          <w:rStyle w:val="1"/>
          <w:shadow w:val="true"/>
        </w:rPr>
      </w:pPr>
      <w:r>
        <w:rPr>
          <w:rStyle w:val="1"/>
          <w:shadow w:val="true"/>
        </w:rPr>
        <w:t xml:space="preserve">Baiezkoan, zehaztu:</w:t>
      </w:r>
    </w:p>
    <w:p>
      <w:pPr>
        <w:pStyle w:val="0"/>
        <w:suppressAutoHyphens w:val="false"/>
        <w:rPr>
          <w:rStyle w:val="1"/>
          <w:shadow w:val="true"/>
        </w:rPr>
      </w:pPr>
      <w:r>
        <w:rPr>
          <w:rStyle w:val="1"/>
          <w:shadow w:val="true"/>
        </w:rPr>
        <w:t xml:space="preserve">– - Zubi horretan 2016ko otsailean, martxoan eta apirilean eginiko konponketa partzialak ez al ditu eman espero izandako emaitzak?</w:t>
      </w:r>
    </w:p>
    <w:p>
      <w:pPr>
        <w:pStyle w:val="0"/>
        <w:suppressAutoHyphens w:val="false"/>
        <w:rPr>
          <w:rStyle w:val="1"/>
          <w:shadow w:val="true"/>
        </w:rPr>
      </w:pPr>
      <w:r>
        <w:rPr>
          <w:rStyle w:val="1"/>
          <w:shadow w:val="true"/>
        </w:rPr>
        <w:t xml:space="preserve">– Zer irizpidetan oinarrituta egin zen jarduketa partzial hura, eta ez egitura osoa sendotzeko orokorrago bat?</w:t>
      </w:r>
    </w:p>
    <w:p>
      <w:pPr>
        <w:pStyle w:val="0"/>
        <w:suppressAutoHyphens w:val="false"/>
        <w:rPr>
          <w:rStyle w:val="1"/>
        </w:rPr>
      </w:pPr>
      <w:r>
        <w:rPr>
          <w:rStyle w:val="1"/>
        </w:rPr>
        <w:t xml:space="preserve">“Nafarroako Foru Komunitateko errepide-sareko zubien egituraren azterketarako laguntza teknikoa” kontratuaren bitartez, teknikari adituek aldizka ikuskapenak egiten dituzte Nafarroako Gobernuaren errepide-sareko iragate-obra guztietan, prebentzio-neurri gisa.</w:t>
      </w:r>
    </w:p>
    <w:p>
      <w:pPr>
        <w:pStyle w:val="0"/>
        <w:suppressAutoHyphens w:val="false"/>
        <w:rPr>
          <w:rStyle w:val="1"/>
        </w:rPr>
      </w:pPr>
      <w:r>
        <w:rPr>
          <w:rStyle w:val="1"/>
        </w:rPr>
        <w:t xml:space="preserve">Ikuskatze espezializatuko lan horri esker zubiko gangek pairatzen zuten isurpena detektatu zen, bereziki ezkerreko aldekoa. Horrenbestez, aztertu zen eta programatu zen zenbait mantentze- eta kontserbazio-lan egitea Alhama ibaiaren gaineko egituran, Cascante-Fitero NA-6900 errepidearen 19+470 kilometro puntuan, Fitero herriaren sarreran, “Tuterako Kontserbazio Zentroaren Errepideen Kontserbazio Integrala” kontratuaren aurrekontuaren kargura. Obrak Garapen Ekonomikorako Departamentuko Kontserbazio Zerbitzuak egin zituen. Gangaren eta tinpanoen konfigurazioa eta egiturazko funtzionamendua errespetatzen zituen konponbide bat planteatu zen, zeinak aukera eman baitzuen galdutako erresistentzia-gaitasuna berrezartzeko eta obrari funtzionaltasuna itzultzeko, hainbat astez zubiko trafikoa itxi behar izan gabe. Jarduketa horrek egituraren errehabilitazio integrala ekarri zuen, baina haren bilakaeraren jarraipena egitea gomendatzen zen. Agerikoa den bezala, jarduketa horrek isurpenen arazoa konpondu zuen, horixe baitzen zubiak pairatzen zuena, baina ez zuen bermatzen aurrerantzean beste arrazoi batzuetatik heldutako patologiak ez gertatzea.</w:t>
      </w:r>
    </w:p>
    <w:p>
      <w:pPr>
        <w:pStyle w:val="0"/>
        <w:suppressAutoHyphens w:val="false"/>
        <w:rPr>
          <w:rStyle w:val="1"/>
          <w:shadow w:val="true"/>
        </w:rPr>
      </w:pPr>
      <w:r>
        <w:rPr>
          <w:rStyle w:val="1"/>
          <w:shadow w:val="true"/>
        </w:rPr>
        <w:t xml:space="preserve">– Zer urrats egiteko asmoa du orain Nafarroako Gobernuak, zubiaren erabilera bermatzeko?</w:t>
      </w:r>
    </w:p>
    <w:p>
      <w:pPr>
        <w:pStyle w:val="0"/>
        <w:suppressAutoHyphens w:val="false"/>
        <w:rPr>
          <w:rStyle w:val="1"/>
          <w:shadow w:val="true"/>
        </w:rPr>
      </w:pPr>
      <w:r>
        <w:rPr>
          <w:rStyle w:val="1"/>
          <w:shadow w:val="true"/>
        </w:rPr>
        <w:t xml:space="preserve">– Zer epetan?</w:t>
      </w:r>
    </w:p>
    <w:p>
      <w:pPr>
        <w:pStyle w:val="0"/>
        <w:suppressAutoHyphens w:val="false"/>
        <w:rPr>
          <w:rStyle w:val="1"/>
          <w:shadow w:val="true"/>
        </w:rPr>
      </w:pPr>
      <w:r>
        <w:rPr>
          <w:rStyle w:val="1"/>
          <w:shadow w:val="true"/>
        </w:rPr>
        <w:t xml:space="preserve">– Zer aurrekonturekin?</w:t>
      </w:r>
    </w:p>
    <w:p>
      <w:pPr>
        <w:pStyle w:val="0"/>
        <w:suppressAutoHyphens w:val="false"/>
        <w:rPr>
          <w:rStyle w:val="1"/>
        </w:rPr>
      </w:pPr>
      <w:r>
        <w:rPr>
          <w:rStyle w:val="1"/>
          <w:shadow w:val="true"/>
        </w:rPr>
        <w:t xml:space="preserve">– Berri eman al zaio Fiteroko Udalari?</w:t>
      </w:r>
      <w:r>
        <w:rPr>
          <w:rStyle w:val="1"/>
        </w:rPr>
      </w:r>
    </w:p>
    <w:p>
      <w:pPr>
        <w:pStyle w:val="0"/>
        <w:suppressAutoHyphens w:val="false"/>
        <w:rPr>
          <w:rStyle w:val="1"/>
        </w:rPr>
      </w:pPr>
      <w:r>
        <w:rPr>
          <w:rStyle w:val="1"/>
        </w:rPr>
        <w:t xml:space="preserve">Egituraren errehabilitazioa egin ondoren, ikusizko ikuskatzearen bertatik bertarako errekonozimendu lanekin batera, egitura topografikoki sestran jartzeko lana egiten da aldizka; horrekin guztiarekin, egituraren berezko mugimenduak eta haien bilakaera zehaztu nahi dira, eta mugimendu diferentzialak bereizi. Azkenik, 2018ko apirilaren 10ean, erdiko zutoinean zundaketa bat egin da, betelanean erabilitako materialak aztertzeko, eta beste zundaketa bat ezkerreko estriboan, azken hori ingurunean hezetasunak daudelako, jatorri zehaztu gabekoak, egitura kaltetu dezaketenak.</w:t>
      </w:r>
    </w:p>
    <w:p>
      <w:pPr>
        <w:pStyle w:val="0"/>
        <w:suppressAutoHyphens w:val="false"/>
        <w:rPr>
          <w:rStyle w:val="1"/>
        </w:rPr>
      </w:pPr>
      <w:r>
        <w:rPr>
          <w:rStyle w:val="1"/>
        </w:rPr>
        <w:t xml:space="preserve">Zubiko eskuineko aldean, uraren kanalizazio bat badago, gaur egun jada zerbitzuan ez dagoena; hori dela eta, hodi hori kentzea pentsatzen ari da.</w:t>
      </w:r>
    </w:p>
    <w:p>
      <w:pPr>
        <w:pStyle w:val="0"/>
        <w:suppressAutoHyphens w:val="false"/>
        <w:rPr>
          <w:rStyle w:val="1"/>
        </w:rPr>
      </w:pPr>
      <w:r>
        <w:rPr>
          <w:rStyle w:val="1"/>
        </w:rPr>
        <w:t xml:space="preserve">Ez da aurreikusi inongo jarduketarik egitea Alhama ibaiaren gaineko pasabidean.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22an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