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EE" w:rsidRDefault="00AD5019">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án Higueras sobre la plaza de Dirección del Centro de Apoyo al Profesorado (CAP) de Tudela, publicada en el Boletín Oficial del Parlamento de Navarra núm. 76 de 1 de junio de 2018.</w:t>
      </w:r>
    </w:p>
    <w:p w:rsidR="00221BEE" w:rsidRDefault="00AD5019">
      <w:pPr>
        <w:rPr>
          <w:rStyle w:val="Normal1"/>
        </w:rPr>
      </w:pPr>
      <w:r>
        <w:rPr>
          <w:rStyle w:val="Normal1"/>
        </w:rPr>
        <w:t>Pamplona, 25 de junio de 2018</w:t>
      </w:r>
    </w:p>
    <w:p w:rsidR="00221BEE" w:rsidRDefault="00AD5019">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221BEE" w:rsidRPr="00AD5019" w:rsidRDefault="00AD5019">
      <w:pPr>
        <w:pStyle w:val="Lcaptulo"/>
        <w:rPr>
          <w:lang w:val="es-ES"/>
        </w:rPr>
      </w:pPr>
      <w:r w:rsidRPr="00AD5019">
        <w:rPr>
          <w:lang w:val="es-ES"/>
        </w:rPr>
        <w:t>CONTESTA</w:t>
      </w:r>
      <w:r w:rsidRPr="00AD5019">
        <w:rPr>
          <w:lang w:val="es-ES"/>
        </w:rPr>
        <w:t>CIÓN</w:t>
      </w:r>
    </w:p>
    <w:p w:rsidR="00221BEE" w:rsidRDefault="00AD5019">
      <w:pPr>
        <w:rPr>
          <w:rStyle w:val="Normal1"/>
        </w:rPr>
      </w:pPr>
      <w:r>
        <w:rPr>
          <w:rStyle w:val="Normal1"/>
        </w:rPr>
        <w:t>En relación con la pregunta escrita 9-18/PES-0125, presentada por el Ilmo. Sr. D. Alberto Catalán Higueras, del Grupo Parlamentario Unión del Pueblo Navarro (UPN), la Consejera de Educación del Gobierno de Navarra informa:</w:t>
      </w:r>
    </w:p>
    <w:p w:rsidR="00221BEE" w:rsidRDefault="00AD5019">
      <w:pPr>
        <w:rPr>
          <w:rStyle w:val="Normal1"/>
        </w:rPr>
      </w:pPr>
      <w:r>
        <w:rPr>
          <w:rStyle w:val="Normal1"/>
        </w:rPr>
        <w:t>En documento anexo se da res</w:t>
      </w:r>
      <w:r>
        <w:rPr>
          <w:rStyle w:val="Normal1"/>
        </w:rPr>
        <w:t>puesta a la pregunta escrita.</w:t>
      </w:r>
    </w:p>
    <w:p w:rsidR="00221BEE" w:rsidRDefault="00AD5019">
      <w:pPr>
        <w:rPr>
          <w:rStyle w:val="Normal1"/>
        </w:rPr>
      </w:pPr>
      <w:proofErr w:type="spellStart"/>
      <w:r>
        <w:rPr>
          <w:rStyle w:val="Normal1"/>
        </w:rPr>
        <w:t>Iruñean</w:t>
      </w:r>
      <w:proofErr w:type="spellEnd"/>
      <w:r>
        <w:rPr>
          <w:rStyle w:val="Normal1"/>
        </w:rPr>
        <w:t xml:space="preserve">, 2018ko </w:t>
      </w:r>
      <w:proofErr w:type="spellStart"/>
      <w:r>
        <w:rPr>
          <w:rStyle w:val="Normal1"/>
        </w:rPr>
        <w:t>ekainaren</w:t>
      </w:r>
      <w:proofErr w:type="spellEnd"/>
      <w:r>
        <w:rPr>
          <w:rStyle w:val="Normal1"/>
        </w:rPr>
        <w:t xml:space="preserve"> 22an / Pamplona, 22 de junio de 2018</w:t>
      </w:r>
    </w:p>
    <w:p w:rsidR="00221BEE" w:rsidRDefault="00AD5019">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Solana Arana</w:t>
      </w:r>
    </w:p>
    <w:p w:rsidR="00AD5019" w:rsidRDefault="00AD5019">
      <w:pPr>
        <w:rPr>
          <w:rStyle w:val="Normal1"/>
        </w:rPr>
        <w:sectPr w:rsidR="00AD5019">
          <w:pgSz w:w="11906" w:h="16838"/>
          <w:pgMar w:top="1417" w:right="1701" w:bottom="1417" w:left="1701" w:header="708" w:footer="708" w:gutter="0"/>
          <w:cols w:space="708"/>
          <w:docGrid w:linePitch="360"/>
        </w:sectPr>
      </w:pPr>
    </w:p>
    <w:p w:rsidR="00AD5019" w:rsidRPr="0057529C" w:rsidRDefault="00AD5019" w:rsidP="00AD5019">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AD5019" w:rsidRPr="0057529C" w:rsidRDefault="00AD5019" w:rsidP="00AD5019">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AD5019"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AD5019" w:rsidRPr="00AD5019"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ind w:right="62"/>
              <w:rPr>
                <w:rFonts w:ascii="Calibri" w:eastAsia="Calibri" w:hAnsi="Calibri" w:cs="Calibri"/>
                <w:sz w:val="17"/>
                <w:szCs w:val="17"/>
                <w:lang w:val="es-ES_tradnl"/>
              </w:rPr>
            </w:pPr>
          </w:p>
          <w:p w:rsidR="00AD5019" w:rsidRPr="0057529C" w:rsidRDefault="00AD5019"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ind w:right="65"/>
              <w:rPr>
                <w:rFonts w:ascii="Calibri" w:eastAsia="Calibri" w:hAnsi="Calibri" w:cs="Calibri"/>
                <w:sz w:val="26"/>
                <w:szCs w:val="26"/>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D5019"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ind w:right="62"/>
              <w:rPr>
                <w:rFonts w:ascii="Calibri" w:eastAsia="Calibri" w:hAnsi="Calibri" w:cs="Calibri"/>
                <w:sz w:val="17"/>
                <w:szCs w:val="17"/>
                <w:lang w:val="es-ES_tradnl"/>
              </w:rPr>
            </w:pPr>
          </w:p>
          <w:p w:rsidR="00AD5019" w:rsidRPr="0057529C" w:rsidRDefault="00AD5019"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rPr>
                <w:rFonts w:ascii="Calibri" w:eastAsia="Calibri" w:hAnsi="Calibri" w:cs="Calibri"/>
                <w:sz w:val="18"/>
                <w:szCs w:val="18"/>
                <w:lang w:val="es-ES_tradnl"/>
              </w:rPr>
            </w:pPr>
          </w:p>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ind w:right="65"/>
              <w:rPr>
                <w:rFonts w:ascii="Calibri" w:eastAsia="Calibri" w:hAnsi="Calibri" w:cs="Calibri"/>
                <w:sz w:val="26"/>
                <w:szCs w:val="26"/>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AD5019" w:rsidRPr="00AD5019"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ind w:right="62"/>
              <w:rPr>
                <w:rFonts w:ascii="Calibri" w:eastAsia="Calibri" w:hAnsi="Calibri" w:cs="Calibri"/>
                <w:sz w:val="17"/>
                <w:szCs w:val="17"/>
                <w:lang w:val="es-ES_tradnl"/>
              </w:rPr>
            </w:pPr>
          </w:p>
          <w:p w:rsidR="00AD5019" w:rsidRPr="0057529C" w:rsidRDefault="00AD5019"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ind w:right="65"/>
              <w:rPr>
                <w:rFonts w:ascii="Calibri" w:eastAsia="Calibri" w:hAnsi="Calibri" w:cs="Calibri"/>
                <w:sz w:val="26"/>
                <w:szCs w:val="26"/>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AD5019"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ind w:right="62"/>
              <w:rPr>
                <w:rFonts w:ascii="Calibri" w:eastAsia="Calibri" w:hAnsi="Calibri" w:cs="Calibri"/>
                <w:sz w:val="17"/>
                <w:szCs w:val="17"/>
                <w:lang w:val="es-ES_tradnl"/>
              </w:rPr>
            </w:pPr>
          </w:p>
          <w:p w:rsidR="00AD5019" w:rsidRPr="0057529C" w:rsidRDefault="00AD5019"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rPr>
                <w:rFonts w:ascii="Calibri" w:eastAsia="Calibri" w:hAnsi="Calibri" w:cs="Calibri"/>
                <w:sz w:val="18"/>
                <w:szCs w:val="18"/>
                <w:lang w:val="es-ES_tradnl"/>
              </w:rPr>
            </w:pPr>
          </w:p>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right="65"/>
              <w:rPr>
                <w:rFonts w:ascii="Calibri" w:eastAsia="Calibri" w:hAnsi="Calibri" w:cs="Calibri"/>
                <w:sz w:val="18"/>
                <w:szCs w:val="18"/>
                <w:lang w:val="es-ES_tradnl"/>
              </w:rPr>
            </w:pPr>
          </w:p>
          <w:p w:rsidR="00AD5019" w:rsidRPr="0057529C" w:rsidRDefault="00AD5019" w:rsidP="005A6379">
            <w:pPr>
              <w:pStyle w:val="TableParagraph"/>
              <w:spacing w:before="11"/>
              <w:ind w:right="65"/>
              <w:rPr>
                <w:rFonts w:ascii="Calibri" w:eastAsia="Calibri" w:hAnsi="Calibri" w:cs="Calibri"/>
                <w:sz w:val="17"/>
                <w:szCs w:val="17"/>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rPr>
                <w:rFonts w:ascii="Calibri" w:eastAsia="Calibri" w:hAnsi="Calibri" w:cs="Calibri"/>
                <w:sz w:val="18"/>
                <w:szCs w:val="18"/>
                <w:lang w:val="es-ES_tradnl"/>
              </w:rPr>
            </w:pPr>
          </w:p>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AD5019" w:rsidRPr="00AD5019"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ind w:right="65"/>
              <w:rPr>
                <w:rFonts w:ascii="Calibri" w:eastAsia="Calibri" w:hAnsi="Calibri" w:cs="Calibri"/>
                <w:sz w:val="26"/>
                <w:szCs w:val="26"/>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AD5019"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ind w:right="62"/>
              <w:rPr>
                <w:rFonts w:ascii="Calibri" w:eastAsia="Calibri" w:hAnsi="Calibri" w:cs="Calibri"/>
                <w:sz w:val="17"/>
                <w:szCs w:val="17"/>
                <w:lang w:val="es-ES_tradnl"/>
              </w:rPr>
            </w:pPr>
          </w:p>
          <w:p w:rsidR="00AD5019" w:rsidRPr="0057529C" w:rsidRDefault="00AD5019"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rPr>
                <w:rFonts w:ascii="Calibri" w:eastAsia="Calibri" w:hAnsi="Calibri" w:cs="Calibri"/>
                <w:sz w:val="18"/>
                <w:szCs w:val="18"/>
                <w:lang w:val="es-ES_tradnl"/>
              </w:rPr>
            </w:pPr>
          </w:p>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right="65"/>
              <w:rPr>
                <w:rFonts w:ascii="Calibri" w:eastAsia="Calibri" w:hAnsi="Calibri" w:cs="Calibri"/>
                <w:sz w:val="18"/>
                <w:szCs w:val="18"/>
                <w:lang w:val="es-ES_tradnl"/>
              </w:rPr>
            </w:pPr>
          </w:p>
          <w:p w:rsidR="00AD5019" w:rsidRPr="0057529C" w:rsidRDefault="00AD5019" w:rsidP="005A6379">
            <w:pPr>
              <w:pStyle w:val="TableParagraph"/>
              <w:spacing w:before="11"/>
              <w:ind w:right="65"/>
              <w:rPr>
                <w:rFonts w:ascii="Calibri" w:eastAsia="Calibri" w:hAnsi="Calibri" w:cs="Calibri"/>
                <w:sz w:val="17"/>
                <w:szCs w:val="17"/>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AD5019" w:rsidRPr="00AD5019"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ind w:right="62"/>
              <w:rPr>
                <w:rFonts w:ascii="Calibri" w:eastAsia="Calibri" w:hAnsi="Calibri" w:cs="Calibri"/>
                <w:sz w:val="17"/>
                <w:szCs w:val="17"/>
                <w:lang w:val="es-ES_tradnl"/>
              </w:rPr>
            </w:pPr>
          </w:p>
          <w:p w:rsidR="00AD5019" w:rsidRPr="0057529C" w:rsidRDefault="00AD5019"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ind w:right="65"/>
              <w:rPr>
                <w:rFonts w:ascii="Calibri" w:eastAsia="Calibri" w:hAnsi="Calibri" w:cs="Calibri"/>
                <w:sz w:val="26"/>
                <w:szCs w:val="26"/>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D5019"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ind w:right="62"/>
              <w:rPr>
                <w:rFonts w:ascii="Calibri" w:eastAsia="Calibri" w:hAnsi="Calibri" w:cs="Calibri"/>
                <w:sz w:val="17"/>
                <w:szCs w:val="17"/>
                <w:lang w:val="es-ES_tradnl"/>
              </w:rPr>
            </w:pPr>
          </w:p>
          <w:p w:rsidR="00AD5019" w:rsidRPr="0057529C" w:rsidRDefault="00AD5019"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ind w:right="65"/>
              <w:rPr>
                <w:rFonts w:ascii="Calibri" w:eastAsia="Calibri" w:hAnsi="Calibri" w:cs="Calibri"/>
                <w:sz w:val="26"/>
                <w:szCs w:val="26"/>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AD5019" w:rsidRPr="00AD5019"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ind w:right="62"/>
              <w:rPr>
                <w:rFonts w:ascii="Calibri" w:eastAsia="Calibri" w:hAnsi="Calibri" w:cs="Calibri"/>
                <w:sz w:val="17"/>
                <w:szCs w:val="17"/>
                <w:lang w:val="es-ES_tradnl"/>
              </w:rPr>
            </w:pPr>
          </w:p>
          <w:p w:rsidR="00AD5019" w:rsidRPr="0057529C" w:rsidRDefault="00AD5019"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ind w:right="65"/>
              <w:rPr>
                <w:rFonts w:ascii="Calibri" w:eastAsia="Calibri" w:hAnsi="Calibri" w:cs="Calibri"/>
                <w:sz w:val="26"/>
                <w:szCs w:val="26"/>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D5019" w:rsidRPr="00AD5019"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ind w:right="62"/>
              <w:rPr>
                <w:rFonts w:ascii="Calibri" w:eastAsia="Calibri" w:hAnsi="Calibri" w:cs="Calibri"/>
                <w:sz w:val="17"/>
                <w:szCs w:val="17"/>
                <w:lang w:val="es-ES_tradnl"/>
              </w:rPr>
            </w:pPr>
          </w:p>
          <w:p w:rsidR="00AD5019" w:rsidRPr="0057529C" w:rsidRDefault="00AD5019"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rPr>
                <w:rFonts w:ascii="Calibri" w:eastAsia="Calibri" w:hAnsi="Calibri" w:cs="Calibri"/>
                <w:sz w:val="26"/>
                <w:szCs w:val="26"/>
                <w:lang w:val="es-ES_tradnl"/>
              </w:rPr>
            </w:pPr>
          </w:p>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2"/>
              <w:ind w:right="65"/>
              <w:rPr>
                <w:rFonts w:ascii="Calibri" w:eastAsia="Calibri" w:hAnsi="Calibri" w:cs="Calibri"/>
                <w:sz w:val="26"/>
                <w:szCs w:val="26"/>
                <w:lang w:val="es-ES_tradnl"/>
              </w:rPr>
            </w:pPr>
          </w:p>
          <w:p w:rsidR="00AD5019" w:rsidRPr="0057529C" w:rsidRDefault="00AD5019"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1"/>
              <w:rPr>
                <w:rFonts w:ascii="Calibri" w:eastAsia="Calibri" w:hAnsi="Calibri" w:cs="Calibri"/>
                <w:sz w:val="17"/>
                <w:szCs w:val="17"/>
                <w:lang w:val="es-ES_tradnl"/>
              </w:rPr>
            </w:pPr>
          </w:p>
          <w:p w:rsidR="00AD5019" w:rsidRPr="0057529C" w:rsidRDefault="00AD5019"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D5019" w:rsidRPr="00AD5019"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D5019" w:rsidRPr="0057529C" w:rsidRDefault="00AD5019"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AD5019" w:rsidRPr="0057529C" w:rsidRDefault="00AD5019" w:rsidP="00AD5019">
      <w:pPr>
        <w:rPr>
          <w:lang w:val="es-ES_tradnl"/>
        </w:rPr>
      </w:pPr>
    </w:p>
    <w:p w:rsidR="00AD5019" w:rsidRPr="00AD5019" w:rsidRDefault="00AD5019">
      <w:pPr>
        <w:rPr>
          <w:rStyle w:val="Normal1"/>
          <w:lang w:val="es-ES_tradnl"/>
        </w:rPr>
      </w:pPr>
      <w:bookmarkStart w:id="0" w:name="_GoBack"/>
      <w:bookmarkEnd w:id="0"/>
    </w:p>
    <w:sectPr w:rsidR="00AD5019" w:rsidRPr="00AD5019" w:rsidSect="00AD5019">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221BEE"/>
    <w:rsid w:val="00221BEE"/>
    <w:rsid w:val="00AD50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AD5019"/>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D5019"/>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AD5019"/>
    <w:rPr>
      <w:rFonts w:ascii="Calibri" w:eastAsia="Calibri" w:hAnsi="Calibri" w:cstheme="minorBidi"/>
      <w:sz w:val="24"/>
      <w:szCs w:val="24"/>
      <w:lang w:bidi="ar-SA"/>
    </w:rPr>
  </w:style>
  <w:style w:type="paragraph" w:customStyle="1" w:styleId="TableParagraph">
    <w:name w:val="Table Paragraph"/>
    <w:basedOn w:val="Normal"/>
    <w:uiPriority w:val="1"/>
    <w:qFormat/>
    <w:rsid w:val="00AD5019"/>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3730</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2018-08-28T10:18:00Z</dcterms:created>
  <dcterms:modified xsi:type="dcterms:W3CDTF">2018-08-28T10:19:00Z</dcterms:modified>
</cp:coreProperties>
</file>