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el Plan Estratégico de Atención a la Diversidad, formulada por el Ilmo. Sr. D. Carlos Gimeno Gurpegui.</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17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INTERPELACIÓN</w:t>
      </w:r>
    </w:p>
    <w:p>
      <w:pPr>
        <w:pStyle w:val="0"/>
        <w:suppressAutoHyphens w:val="false"/>
        <w:rPr>
          <w:rStyle w:val="1"/>
        </w:rPr>
      </w:pPr>
      <w:r>
        <w:rPr>
          <w:rStyle w:val="1"/>
        </w:rPr>
        <w:t xml:space="preserve">Carlos Gimeno Gurpegui, Parlamentario Foral adscrito al Grupo Parlamentario Partido Socialista de Navarra, al amparo de lo establecido en el Reglamento de la Cámara, presenta la siguiente interpelación para su debate en Pleno: </w:t>
      </w:r>
    </w:p>
    <w:p>
      <w:pPr>
        <w:pStyle w:val="0"/>
        <w:suppressAutoHyphens w:val="false"/>
        <w:rPr>
          <w:rStyle w:val="1"/>
        </w:rPr>
      </w:pPr>
      <w:r>
        <w:rPr>
          <w:rStyle w:val="1"/>
        </w:rPr>
        <w:t xml:space="preserve">Interpelación al Gobierno de Navarra sobre el Plan Estratégico de Atención a la Diversidad </w:t>
      </w:r>
    </w:p>
    <w:p>
      <w:pPr>
        <w:pStyle w:val="0"/>
        <w:suppressAutoHyphens w:val="false"/>
        <w:rPr>
          <w:rStyle w:val="1"/>
        </w:rPr>
      </w:pPr>
      <w:r>
        <w:rPr>
          <w:rStyle w:val="1"/>
        </w:rPr>
        <w:t xml:space="preserve">En Pamplona, a 13 de septiembre de 2018 </w:t>
      </w:r>
    </w:p>
    <w:p>
      <w:pPr>
        <w:pStyle w:val="0"/>
        <w:suppressAutoHyphens w:val="false"/>
        <w:rPr>
          <w:rStyle w:val="1"/>
          <w:spacing w:val="-2.88"/>
        </w:rPr>
      </w:pPr>
      <w:r>
        <w:rPr>
          <w:rStyle w:val="1"/>
          <w:spacing w:val="-2.88"/>
        </w:rPr>
        <w:t xml:space="preserve">El Parlamentario Foral: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