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estudio sobre la afectación en las ventas del comercio minorista de Pamplona provocada por el Plan de Movilidad del Ayuntamiento de Pamplona,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17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para su debate en el Pleno la siguiente moción para instar al Gobierno de Navarra a elaborar un estudio sobre la afectación en las ventas del Comercio Minorista de Pamplona provocada por el Plan de Movilidad del Ayuntamiento de Pamplona.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A lo largo del pasado año el Ayuntamiento de Pamplona ha llevado a cabo una remodelación del tráfico de la capital de Navarra, impidiendo el acceso de coches a determinadas zonas de la ciudad, reduciendo plazas de aparcamiento y cambiando el sentido en numerosas calles del centro.</w:t>
      </w:r>
    </w:p>
    <w:p>
      <w:pPr>
        <w:pStyle w:val="0"/>
        <w:suppressAutoHyphens w:val="false"/>
        <w:rPr>
          <w:rStyle w:val="1"/>
          <w:spacing w:val="-0.961"/>
        </w:rPr>
      </w:pPr>
      <w:r>
        <w:rPr>
          <w:rStyle w:val="1"/>
          <w:spacing w:val="-0.961"/>
        </w:rPr>
        <w:t xml:space="preserve">Este plan, que el Ayuntamiento denominó "de amabilización", ha perjudicado de manera considerable las ventas del pequeño comercio de Pamplona, puesto que ante la imposibilidad de acceder en coche al centro y teniendo en cuenta por el contrario las facilidades de acceso y aparcamiento de las grandes superficies de la Comarca de Pamplona, han visto cómo los consumidores desplazaban sus compras a dichas grandes superficies.</w:t>
      </w:r>
    </w:p>
    <w:p>
      <w:pPr>
        <w:pStyle w:val="0"/>
        <w:suppressAutoHyphens w:val="false"/>
        <w:rPr>
          <w:rStyle w:val="1"/>
        </w:rPr>
      </w:pPr>
      <w:r>
        <w:rPr>
          <w:rStyle w:val="1"/>
        </w:rPr>
        <w:t xml:space="preserve">El Ayuntamiento y las diferentes asociaciones de comerciantes de los barrios pamploneses han entrado en una guerra de cifras sobre el perjuicio que dicho plan de movilidad ha ocasionado en las ventas.</w:t>
      </w:r>
    </w:p>
    <w:p>
      <w:pPr>
        <w:pStyle w:val="0"/>
        <w:suppressAutoHyphens w:val="false"/>
        <w:rPr>
          <w:rStyle w:val="1"/>
        </w:rPr>
      </w:pPr>
      <w:r>
        <w:rPr>
          <w:rStyle w:val="1"/>
        </w:rPr>
        <w:t xml:space="preserve">Teniendo en cuenta que el Departamento de Desarrollo Económico tiene entre sus competencias la Dirección General de Comercio, entendemos que es momento de que tome las riendas, y asuma su papel de defensor del Comercio Minorista de Pamplona.</w:t>
      </w:r>
    </w:p>
    <w:p>
      <w:pPr>
        <w:pStyle w:val="0"/>
        <w:suppressAutoHyphens w:val="false"/>
        <w:rPr>
          <w:rStyle w:val="1"/>
        </w:rPr>
      </w:pPr>
      <w:r>
        <w:rPr>
          <w:rStyle w:val="1"/>
        </w:rPr>
        <w:t xml:space="preserve">Consideramos necesario que se realice un estudio objetivo y ecuánime sobre esta situación.</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realizar un estudio sobre la afectación en las ventas del Comercio Minorista de Pamplona que ha provocado el Plan de Movilidad del Ayuntamiento de Pamplona.</w:t>
      </w:r>
    </w:p>
    <w:p>
      <w:pPr>
        <w:pStyle w:val="0"/>
        <w:suppressAutoHyphens w:val="false"/>
        <w:rPr>
          <w:rStyle w:val="1"/>
        </w:rPr>
      </w:pPr>
      <w:r>
        <w:rPr>
          <w:rStyle w:val="1"/>
        </w:rPr>
        <w:t xml:space="preserve">Pamplona, 7 de septiembre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