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Findus janari izoztuen enpresaren bulegoak Madrilen jartzeari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Osoko Bilkuran ahoz erantzun dezan:</w:t>
      </w:r>
    </w:p>
    <w:p>
      <w:pPr>
        <w:pStyle w:val="0"/>
        <w:suppressAutoHyphens w:val="false"/>
        <w:rPr>
          <w:rStyle w:val="1"/>
        </w:rPr>
      </w:pPr>
      <w:r>
        <w:rPr>
          <w:rStyle w:val="1"/>
        </w:rPr>
        <w:t xml:space="preserve">Findus janari izoztuen enpresak, zeinak Taxoaren baitauka bere egoitza, bere langileei jakinarazi die Madrilera eramanen dituela laster bere bulegoak; ondorioz, kolokan utzi ditu gutxienez ere 55 nafar langileren lanpostuak, bai eta konpainia horrek bere lana egiteko orain arte zerabiltzan enpresetakoak ere.</w:t>
      </w:r>
    </w:p>
    <w:p>
      <w:pPr>
        <w:pStyle w:val="0"/>
        <w:suppressAutoHyphens w:val="false"/>
        <w:rPr>
          <w:rStyle w:val="1"/>
        </w:rPr>
      </w:pPr>
      <w:r>
        <w:rPr>
          <w:rStyle w:val="1"/>
        </w:rPr>
        <w:t xml:space="preserve">Nafarroako Gobernuak ba al du konpainia horren erabakia atzera botatzen saiatzeko ezer egiteko asmorik?</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