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pizgarriak eman ditzan, Nafarroako Foru Komunitatean dagoen sormen eta talentuari laguntzen dieten inbertsiogileak eta ekintzaileak konprometitzeko.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parlamentarioak, Legebiltzarreko Erregelamenduan ezarritakoaren babesean, honako mozio hau aurkezten du, Osoko Bilkuran eztabaidatu eta bozkatzeko.</w:t>
      </w:r>
    </w:p>
    <w:p>
      <w:pPr>
        <w:pStyle w:val="0"/>
        <w:suppressAutoHyphens w:val="false"/>
        <w:rPr>
          <w:rStyle w:val="1"/>
        </w:rPr>
      </w:pPr>
      <w:r>
        <w:rPr>
          <w:rStyle w:val="1"/>
        </w:rPr>
        <w:t xml:space="preserve">Espainiako Gobernuak berriki iragarri du delibero irmoa duela Espainia 'Nazio Ekintzaile’ bihurtzeko (ingelesez 'Startup Nation' deitzen dena). Era horretan, gobernu zentralak iragarri dituen neurriak ez lirateke oharkabean pasa beharko Foru Komunitatean, Nafarroarentzat aukera handia izan litekeelako ekintzailetzako ekintza hori gidatzea, gure lurraldean biltzen diren baldintza guztiz mesedegarriei esker.</w:t>
      </w:r>
    </w:p>
    <w:p>
      <w:pPr>
        <w:pStyle w:val="0"/>
        <w:suppressAutoHyphens w:val="false"/>
        <w:rPr>
          <w:rStyle w:val="1"/>
        </w:rPr>
      </w:pPr>
      <w:r>
        <w:rPr>
          <w:rStyle w:val="1"/>
        </w:rPr>
        <w:t xml:space="preserve">Hiru unibertsitate egotea, urtero gure ikasgeletatik ateratzen diren goi mailako ehunka ikaslerekin, balizko inbertsio-egile pribatuen multzo bat, zeinei kapital publikoa batu ahalko litzaiekeen, eta munduko bizi-kalitate altuenetako bat, hori guztia haztegi onena da nazioartean ekintzailetza-proiektuak erakartzeko, edo gure komunitatean bizi den talentuaren artean intraekintzailetza sustatzeko.</w:t>
      </w:r>
    </w:p>
    <w:p>
      <w:pPr>
        <w:pStyle w:val="0"/>
        <w:suppressAutoHyphens w:val="false"/>
        <w:rPr>
          <w:rStyle w:val="1"/>
        </w:rPr>
      </w:pPr>
      <w:r>
        <w:rPr>
          <w:rStyle w:val="1"/>
        </w:rPr>
        <w:t xml:space="preserve">Gure mundu aldakorrean ideiak funtsezko oinarri dira berrikuntza eta etorkizuneko bermerako. Beraz, ezinbestekotzat jotzen dugu proiektu eta ideia berrien sorkuntza bilatzea, etorkizunean ikerketa eta garapena kanpoan erosi ordez bertatik saldu ahal izateko. Horrela egiten ari dira gertuko beste erregio batzuk, bere garaian berezko sorkuntzaren aldeko apustua egin zutenak.</w:t>
      </w:r>
    </w:p>
    <w:p>
      <w:pPr>
        <w:pStyle w:val="0"/>
        <w:suppressAutoHyphens w:val="false"/>
        <w:rPr>
          <w:rStyle w:val="1"/>
        </w:rPr>
      </w:pPr>
      <w:r>
        <w:rPr>
          <w:rStyle w:val="1"/>
        </w:rPr>
        <w:t xml:space="preserve">Zientziari eta Teknologiari buruzko ekainaren 27ko 15/2018 Foru Legea onetsi ondoren ezinbestekoa da enplegagarritasunaren eta enpresa-ehundura eraikitzearen aldeko apustuaren osagarri jartzea, gaurko garaiekin bat, ekintzailetzari emandako bultzada sendo bat, Nafarroako ongizatearen maila altuari eusten eta hori igoarazten saiatuz, betiere ziurtaturik prozesu hori lagungarri izatea genero-berdintasunerako eta erregio-egituraketarako.</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Pizgarriak eman ditzan, Nafarroako Foru Komunitatean dagoen sormen eta talentuari laguntzen dieten inbertsiogileak eta ekintzaileak konprometitzeko; bereziki, Nafarroako S3 estrategiak adierazitako arloetan kokatutako proiektu disruptiboen alde badaude.</w:t>
      </w:r>
    </w:p>
    <w:p>
      <w:pPr>
        <w:pStyle w:val="0"/>
        <w:suppressAutoHyphens w:val="false"/>
        <w:rPr>
          <w:rStyle w:val="1"/>
        </w:rPr>
      </w:pPr>
      <w:r>
        <w:rPr>
          <w:rStyle w:val="1"/>
        </w:rPr>
        <w:t xml:space="preserve">– Sozietateen gaineko zergan ahalbidetu dezan I+G+b arloko jarduerek sortutako kreditu fiskalen transferentzia; kreditu horiek jaso ahalko lituzkete finantzaketan, hornituriko teknologian edo proiektuetan parte hartzen duten enpresek.</w:t>
      </w:r>
    </w:p>
    <w:p>
      <w:pPr>
        <w:pStyle w:val="0"/>
        <w:suppressAutoHyphens w:val="false"/>
        <w:rPr>
          <w:rStyle w:val="1"/>
        </w:rPr>
      </w:pPr>
      <w:r>
        <w:rPr>
          <w:rStyle w:val="1"/>
        </w:rPr>
        <w:t xml:space="preserve">– Aurrekontu-lerro bereziak ezar ditzan emakume ekintzaileentzat; bereziki, edozein hezkuntza-etapatan egon litezkeen beste emakume batzuek STEM ikasketak aukera ditzaten sustatzeko eredu izan daitezkeenentzat.</w:t>
      </w:r>
    </w:p>
    <w:p>
      <w:pPr>
        <w:pStyle w:val="0"/>
        <w:suppressAutoHyphens w:val="false"/>
        <w:rPr>
          <w:rStyle w:val="1"/>
        </w:rPr>
      </w:pPr>
      <w:r>
        <w:rPr>
          <w:rStyle w:val="1"/>
        </w:rPr>
        <w:t xml:space="preserve">– Konektibitatea susta dezan Nafarroako Foru Komunitatearen eta Espainiako, Europako eta munduko inkubagailu eta azeleragailuen sarearekin; eta, gainerako guneekin koordinatuta –esate baterako, South Summit, munduko ekitaldi muntadunenetako bat startup deritzenen eta ekintzailetzaren arloan–, bultza dezan nazio eta nazioarte-mailetako topaketak egitea gure lurraldean, eta ziurta dezan Nafarroa presente egotea nazioartean garrantzia duten ekitaldietan.</w:t>
      </w:r>
    </w:p>
    <w:p>
      <w:pPr>
        <w:pStyle w:val="0"/>
        <w:suppressAutoHyphens w:val="false"/>
        <w:rPr>
          <w:rStyle w:val="1"/>
        </w:rPr>
      </w:pPr>
      <w:r>
        <w:rPr>
          <w:rStyle w:val="1"/>
        </w:rPr>
        <w:t xml:space="preserve">Iruñean, 2018ko urriaren 16an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