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 de Centro de Apoyo al Profesorado (CAP) ocupada por don Eduardo García,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¿Cuánto tiempo ha estado y viene ocupando plaza de Asesor de Centro de Apoyo al Profesorado (CAP) don Eduardo García?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normativa lo ha hecho posible?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¿Quién ha firmado los nombramientos?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