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Koldo Martínez Urionabarrenetxea jaunak aurkeztutako galdera, Skolae Programak gizonen eta emakumeen berdintasunean daukan erag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ldo Martínez Urionabarrenetxea jaunak, Legebiltzarreko Erregelamenduan ezarritakoaren babesean, honako galdera hau aurkezten du, Nafarroako Gobernuko Herritarrekiko eta Erakundeekiko Harremanetako kontseilari Ana Ollo Hualde andr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egunotan, zenbait foro politiko eta mediatikotik kritika latzak egin zaizkio Skolae programari. Programa horrek, Hezkuntza Departamentuak bultzatuta, neska-mutikoen arteko berdintasuna bermatu nahi du hezkuntza-etapa osoan zeh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Berdintasunerako Institutuaren arduraduna zaren aldetik, zer balorazio egiten duzu Skolae programak gizonen eta emakumeen arteko berdintasunari begira dauzkan eragin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Koldo Martínez Uriona-barrenetx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