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12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conservación y reforestación con especies autóctonas de la masa forestal de la Ribera de Navarra, formulada por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12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 siguiente pregunta:</w:t>
      </w:r>
    </w:p>
    <w:p>
      <w:pPr>
        <w:pStyle w:val="0"/>
        <w:suppressAutoHyphens w:val="false"/>
        <w:rPr>
          <w:rStyle w:val="1"/>
        </w:rPr>
      </w:pPr>
      <w:r>
        <w:rPr>
          <w:rStyle w:val="1"/>
        </w:rPr>
        <w:t xml:space="preserve">En el Pleno del Parlamento de Navarra, celebrado el 6 de octubre de 2017, sobre la situación económica, educativa y social de la Ribera de Navarra se aprobaron diferentes resoluciones. Por ello, queremos conocer:</w:t>
      </w:r>
    </w:p>
    <w:p>
      <w:pPr>
        <w:pStyle w:val="0"/>
        <w:suppressAutoHyphens w:val="false"/>
        <w:rPr>
          <w:rStyle w:val="1"/>
        </w:rPr>
      </w:pPr>
      <w:r>
        <w:rPr>
          <w:rStyle w:val="1"/>
        </w:rPr>
        <w:t xml:space="preserve">-¿Qué decisiones ha adoptado el Gobierno de Navarra para conservar e incrementar la reforestación con especies autóctonas la masa forestal en la Ribera?</w:t>
      </w:r>
    </w:p>
    <w:p>
      <w:pPr>
        <w:pStyle w:val="0"/>
        <w:suppressAutoHyphens w:val="false"/>
        <w:rPr>
          <w:rStyle w:val="1"/>
        </w:rPr>
      </w:pPr>
      <w:r>
        <w:rPr>
          <w:rStyle w:val="1"/>
        </w:rPr>
        <w:t xml:space="preserve">-¿Qué decisiones ha adoptado el Gobierno de Navarra para garantizar en la Ribera de Navarra el cumplimiento de los principios y objetivos que establece la Directiva Marco de Residuos 200/98/CEE y el propio Plan de Residuos de Navarra 2017-2027 en relación a la gestión de los residuos que realiza la planta de “El Culebrete”?</w:t>
      </w:r>
    </w:p>
    <w:p>
      <w:pPr>
        <w:pStyle w:val="0"/>
        <w:suppressAutoHyphens w:val="false"/>
        <w:rPr>
          <w:rStyle w:val="1"/>
        </w:rPr>
      </w:pPr>
      <w:r>
        <w:rPr>
          <w:rStyle w:val="1"/>
        </w:rPr>
        <w:t xml:space="preserve">Corella a 7 de noviembre de 2018</w:t>
      </w:r>
    </w:p>
    <w:p>
      <w:pPr>
        <w:pStyle w:val="0"/>
        <w:suppressAutoHyphens w:val="false"/>
        <w:rPr>
          <w:rStyle w:val="1"/>
          <w:spacing w:val="1.919"/>
        </w:rPr>
      </w:pPr>
      <w:r>
        <w:rPr>
          <w:rStyle w:val="1"/>
          <w:spacing w:val="1.919"/>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