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posibilidad de que pudiera organizarse una propuesta entre Portugal, Marruecos y España para la celebración del mundial de fútbol,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escrito por el Gobierno de Navarra: </w:t>
      </w:r>
    </w:p>
    <w:p>
      <w:pPr>
        <w:pStyle w:val="0"/>
        <w:suppressAutoHyphens w:val="false"/>
        <w:rPr>
          <w:rStyle w:val="1"/>
        </w:rPr>
      </w:pPr>
      <w:r>
        <w:rPr>
          <w:rStyle w:val="1"/>
        </w:rPr>
        <w:t xml:space="preserve">Con respecto a la posibilidad anunciada de que pudiera organizarse una propuesta entre Portugal-Marruecos y España para la celebración del mundial de fútbol, este parlamentario desea conocer: </w:t>
      </w:r>
    </w:p>
    <w:p>
      <w:pPr>
        <w:pStyle w:val="0"/>
        <w:suppressAutoHyphens w:val="false"/>
        <w:rPr>
          <w:rStyle w:val="1"/>
        </w:rPr>
      </w:pPr>
      <w:r>
        <w:rPr>
          <w:rStyle w:val="1"/>
        </w:rPr>
        <w:t xml:space="preserve">• Cuál es la información que dispone al respecto el Gobierno de Navarra y si le parece compatible esta propuesta con la continuada vulneración por parte de Marruecos de los derechos Individuales y nacionales del pueblo Saharaui. </w:t>
      </w:r>
    </w:p>
    <w:p>
      <w:pPr>
        <w:pStyle w:val="0"/>
        <w:suppressAutoHyphens w:val="false"/>
        <w:rPr>
          <w:rStyle w:val="1"/>
        </w:rPr>
      </w:pPr>
      <w:r>
        <w:rPr>
          <w:rStyle w:val="1"/>
        </w:rPr>
        <w:t xml:space="preserve">En Iruña a 22 de noviembre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