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21ean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Ribaforadako Derrigorrezko Bigarren Hezkuntzako institutu berria eraikitzeko obrei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2019ko urtarrilaren 21ean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Hezkuntza Departamentuaren plangintzaren barruan:</w:t>
      </w:r>
    </w:p>
    <w:p>
      <w:pPr>
        <w:pStyle w:val="0"/>
        <w:suppressAutoHyphens w:val="false"/>
        <w:rPr>
          <w:rStyle w:val="1"/>
        </w:rPr>
      </w:pPr>
      <w:r>
        <w:rPr>
          <w:rStyle w:val="1"/>
        </w:rPr>
        <w:t xml:space="preserve">Noiz aurreikusten da bukatuko direla Ribaforadako Derrigorrezko Bigarren Hezkuntzako institutu berria eraikitzeko obrak?</w:t>
      </w:r>
    </w:p>
    <w:p>
      <w:pPr>
        <w:pStyle w:val="0"/>
        <w:suppressAutoHyphens w:val="false"/>
        <w:rPr>
          <w:rStyle w:val="1"/>
        </w:rPr>
      </w:pPr>
      <w:r>
        <w:rPr>
          <w:rStyle w:val="1"/>
        </w:rPr>
        <w:t xml:space="preserve">Ikasleak noiz sartuko dira ikastetxe horretan beren ikasketak jarraitzeko?</w:t>
      </w:r>
    </w:p>
    <w:p>
      <w:pPr>
        <w:pStyle w:val="0"/>
        <w:suppressAutoHyphens w:val="false"/>
        <w:rPr>
          <w:rStyle w:val="1"/>
        </w:rPr>
      </w:pPr>
      <w:r>
        <w:rPr>
          <w:rStyle w:val="1"/>
        </w:rPr>
        <w:t xml:space="preserve">Corellan, 2019ko urtarrilaren 16an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