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urtarrilaren 21ean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aurkeztutako galdera, Brexit-ak eraginen duen egoerari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urtarrilaren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aurkezten du, Nafarroako Gobernuak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Brexit-ak eraginen duen egoerari dagokionez, honako hau jakin nahi dut: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Nafarroak Bruselan duen Ordezkaritzak egindako jarduketak, eta zer balorazio egiten duen egun Erresuma Batuan bizi diren nafarrengan nahiz estatu horrekin harremana duten enpresengan Brexit-ak izanen duen eraginari dagokionez.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urtarrilaren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