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2019ko urtarrilaren 29ko 10. Nafarroako Parlamentuko Aldizkari Ofizialean Landa Garapeneko, Ingurumeneko eta Toki Administrazioko Batzordeak Nafarroako Toki Administrazioaren Erreformarako Foru Lege proiektuari buruz onetsitako irizpena  argitaratu zen, Legebiltzarreko Erregelamenduko 138.3 artikuluan ezarritakoa betez.</w:t>
      </w:r>
    </w:p>
    <w:p>
      <w:pPr>
        <w:pStyle w:val="0"/>
        <w:suppressAutoHyphens w:val="false"/>
        <w:rPr>
          <w:rStyle w:val="1"/>
        </w:rPr>
      </w:pPr>
      <w:r>
        <w:rPr>
          <w:rStyle w:val="1"/>
        </w:rPr>
        <w:t xml:space="preserve">Aipatu irizpenari buruz, Osoko Bilkuran zuzenketa eta boto partikular hauek defendatzen ahalko dira:</w:t>
      </w:r>
    </w:p>
    <w:p>
      <w:pPr>
        <w:pStyle w:val="0"/>
        <w:suppressAutoHyphens w:val="false"/>
        <w:rPr>
          <w:rStyle w:val="1"/>
        </w:rPr>
      </w:pPr>
      <w:r>
        <w:rPr>
          <w:rStyle w:val="1"/>
        </w:rPr>
        <w:t xml:space="preserve">– 28. Zenbakia duen zuzenketa, xedapen gehigarri bat eranstekoa, Geroa Bai eta EH Bildu Nafarroa talde parlamentarioek eta Izquierda-Ezkerrako foru parlamentarien elkarteak aurkeztua.</w:t>
      </w:r>
    </w:p>
    <w:p>
      <w:pPr>
        <w:pStyle w:val="0"/>
        <w:suppressAutoHyphens w:val="false"/>
        <w:rPr>
          <w:rStyle w:val="1"/>
        </w:rPr>
      </w:pPr>
      <w:r>
        <w:rPr>
          <w:rStyle w:val="1"/>
        </w:rPr>
        <w:t xml:space="preserve">– Lehen artikuluko 38. apartatuari aurkezturiko boto partikularra, Geroa Bai eta EH Bildu Nafarroa talde parlamentarioek eta Izquierda-Ezkerrako foru parlamentarien elkarteak aurkeztua.</w:t>
      </w:r>
    </w:p>
    <w:p>
      <w:pPr>
        <w:pStyle w:val="0"/>
        <w:suppressAutoHyphens w:val="false"/>
        <w:rPr>
          <w:rStyle w:val="1"/>
        </w:rPr>
      </w:pPr>
      <w:r>
        <w:rPr>
          <w:rStyle w:val="1"/>
        </w:rPr>
        <w:t xml:space="preserve">Zuzenketa horiek 2019ko urtarrilaren 15eko 3. Nafarroako Parlamentuko Aldizkari Ofizialean eman ziren argitara.</w:t>
      </w:r>
    </w:p>
    <w:p>
      <w:pPr>
        <w:pStyle w:val="0"/>
        <w:suppressAutoHyphens w:val="false"/>
        <w:rPr>
          <w:rStyle w:val="1"/>
        </w:rPr>
      </w:pPr>
      <w:r>
        <w:rPr>
          <w:rStyle w:val="1"/>
        </w:rPr>
        <w:t xml:space="preserve">Iruñean, 2019ko urtarrilaren 30ean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