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Ribaforadan Derrigorrezko Bigarren Hezkuntzako institutu berri bat eraikitzeari buruzkoa. Galdera 2018ko urriaren 5eko 120. Nafarroako Parlamentuko Aldizkari Ofizialean argitaratu zen.</w:t>
      </w:r>
    </w:p>
    <w:p>
      <w:pPr>
        <w:pStyle w:val="0"/>
        <w:suppressAutoHyphens w:val="false"/>
        <w:rPr>
          <w:rStyle w:val="1"/>
        </w:rPr>
      </w:pPr>
      <w:r>
        <w:rPr>
          <w:rStyle w:val="1"/>
        </w:rPr>
        <w:t xml:space="preserve">Iruñean, 2018ko azaroaren 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parlamentarioak 9-18/PES/-00195 idatzizko galdera egin du. Hona Nafarroako Gobernuko Hezkuntzako kontseilariaren informazioa:</w:t>
      </w:r>
    </w:p>
    <w:p>
      <w:pPr>
        <w:pStyle w:val="0"/>
        <w:suppressAutoHyphens w:val="false"/>
        <w:rPr>
          <w:rStyle w:val="1"/>
        </w:rPr>
      </w:pPr>
      <w:r>
        <w:rPr>
          <w:rStyle w:val="1"/>
        </w:rPr>
        <w:t xml:space="preserve">Unibertsitateen eta Hezkuntza Baliabideen Zuzendaritza Nagusiko zuzendari nagusiaren abuztuaren 29ko 589/2018 Ebazpenaren bitartez, Hezkuntza Departamentuak honako hauei adjudikatu zien Ribaforadan Derrigorrezko Bigarren Hezkuntzako institutu bat eraikitzeko obren proiektua egitea eta haren zuzendaritza: Boa Arquitectos SLP, 96.695,01 euroko zenbatekoan, BEZa barne (% 72ko partaidetza) eta Ingeniería Eguzkia SL, B31737802 IFK duena, 37.603,62 euroko zenbatekoan, BEZa barne (% 28ko partaidetza), guztira 134.298,63 euroko zenbatekoan, % 21eko BEZa barne, eta proiektua idazteko 60 egun naturaleko epearekin; epe hori azaroaren 24an amaituko da, hura entregatzearekin.</w:t>
      </w:r>
    </w:p>
    <w:p>
      <w:pPr>
        <w:pStyle w:val="0"/>
        <w:suppressAutoHyphens w:val="false"/>
        <w:rPr>
          <w:rStyle w:val="1"/>
        </w:rPr>
      </w:pPr>
      <w:r>
        <w:rPr>
          <w:rStyle w:val="1"/>
        </w:rPr>
        <w:t xml:space="preserve">Proiektua idazteko lizitazioan, Ribaforadako Udalak parte hartu du arkitektura-proposamen guztien balorazioetan, eta, horretarako, 2018ko ekainaren 19an aurkeztutako eskaintza guztiak igorri ziren. Ribaforadako Udalak balorazioa egin ondoren, beste teknikari batzuen artean, Kontratazio Mahaiak adjudikazio-proposamena aurkeztu zuen eta lehen aipatutako kontratua egin zen.</w:t>
      </w:r>
    </w:p>
    <w:p>
      <w:pPr>
        <w:pStyle w:val="0"/>
        <w:suppressAutoHyphens w:val="false"/>
        <w:rPr>
          <w:rStyle w:val="1"/>
        </w:rPr>
      </w:pPr>
      <w:r>
        <w:rPr>
          <w:rStyle w:val="1"/>
        </w:rPr>
        <w:t xml:space="preserve">Proiektua entregatu eta berehala, Hezkuntza Departamentuak obretarako eta jarduera sailkatuko udal lizentzia eskatuko ditu, eta ikastetxe berria eraikitzeko obren lizitazioa aterako du.</w:t>
      </w:r>
    </w:p>
    <w:p>
      <w:pPr>
        <w:pStyle w:val="0"/>
        <w:suppressAutoHyphens w:val="false"/>
        <w:rPr>
          <w:rStyle w:val="1"/>
        </w:rPr>
      </w:pPr>
      <w:r>
        <w:rPr>
          <w:rStyle w:val="1"/>
        </w:rPr>
        <w:t xml:space="preserve">2018ko urte honetan hiru herrietako hezkuntza-komunitatearekin izandako hartu-emanei dagokienez, berriena joan den urriaren 22an izan da, hiru herrietako gurasoen elkarteekin, haur eta lehen hezkuntzako hiru ikastetxeetako zuzendaritzekin eta hiru udalen ordezkaritzekin batera egindako bileran, Ribaforadako kultur etxean; hartan, hala ikastetxearen hezkuntza proiektua, nola eraikuntza-proiektuaren garapena azaldu ziren.</w:t>
      </w:r>
    </w:p>
    <w:p>
      <w:pPr>
        <w:pStyle w:val="0"/>
        <w:suppressAutoHyphens w:val="false"/>
        <w:rPr>
          <w:rStyle w:val="1"/>
        </w:rPr>
      </w:pPr>
      <w:r>
        <w:rPr>
          <w:rStyle w:val="1"/>
        </w:rPr>
        <w:t xml:space="preserve">Ikastetxe berriaren zuzendaritzaz arduratuko den pertsona izendatu izanari buruz, berriz, esan behar dugu Hezkuntza Departamentua hautagaiekin hitz egiten ari dela, baina oraindik ere ez duela bat aukeratu. 9-17-PES-00222 galderaren erantzunean, adierazi genuen pertsona bat liberatuko genuela zentro horren zuzendaritza har zezan, baina halakorik ez da gertatu oraindik.</w:t>
      </w:r>
    </w:p>
    <w:p>
      <w:pPr>
        <w:pStyle w:val="0"/>
        <w:suppressAutoHyphens w:val="false"/>
        <w:rPr>
          <w:rStyle w:val="1"/>
        </w:rPr>
      </w:pPr>
      <w:r>
        <w:rPr>
          <w:rStyle w:val="1"/>
        </w:rPr>
        <w:t xml:space="preserve">Behin ikastetxea zabalduta abian jarriko diren irakaskuntza-mailei dagokienez, aurreikusi da Derrigorrezko Bigarren Hezkuntzako 1. eta 2. mailak eskaintzea, oro har derrigorrezko bigarren hezkuntzako ikastetxe berriak ireki ditugunean egin dugun bezala.</w:t>
      </w:r>
    </w:p>
    <w:p>
      <w:pPr>
        <w:pStyle w:val="0"/>
        <w:suppressAutoHyphens w:val="false"/>
        <w:rPr>
          <w:rStyle w:val="1"/>
        </w:rPr>
      </w:pPr>
      <w:r>
        <w:rPr>
          <w:rStyle w:val="1"/>
        </w:rPr>
        <w:t xml:space="preserve">Iruñean, 2018ko urriaren 31n</w:t>
      </w:r>
    </w:p>
    <w:p>
      <w:pPr>
        <w:pStyle w:val="0"/>
        <w:suppressAutoHyphens w:val="false"/>
        <w:rPr>
          <w:rStyle w:val="1"/>
        </w:rPr>
      </w:pPr>
      <w:r>
        <w:rPr>
          <w:rStyle w:val="1"/>
        </w:rPr>
        <w:t xml:space="preserve">Hezkuntzako kontseilaria: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