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landa eremuetako hiri barruko bideetan abiadura moteltzeko elementuei buruzko araudia ald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da eremuetako hiri barruko bideetan abiadura moteltzeko “asto-bizkarrak” izenekoei eta gisako beste elementuei buruzko araudia aldatzeari buruzko mozioa betetzeari dagokio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a mozio horretan onetsitakoa betearazt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