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Ana Beltrán Villalba andreak aurkeztutako galdera, maisu-maiestren lan-eskaintza publikoan Nafarroako hizkuntz errealitatea errespetatzeari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Hezkuntza Batzordean izapidetzea.</w:t>
      </w:r>
    </w:p>
    <w:p>
      <w:pPr>
        <w:pStyle w:val="0"/>
        <w:suppressAutoHyphens w:val="false"/>
        <w:rPr>
          <w:rStyle w:val="1"/>
        </w:rPr>
      </w:pPr>
      <w:r>
        <w:rPr>
          <w:rStyle w:val="1"/>
        </w:rPr>
        <w:t xml:space="preserve">Iruñean, 2019ko otsailaren 11n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Popularreko foru parlamentarien elkarteko eledun Ana Beltrán Villalba andreak, Legebiltzarreko Erregelamenduan ezarritakoaren babesean, honako galdera hau aurkezten du, Nafarroako Gobernuko Hezkuntzako kontseilari María Solanak Hezkuntza Batzordean ahoz erantzun dezan:</w:t>
      </w:r>
    </w:p>
    <w:p>
      <w:pPr>
        <w:pStyle w:val="0"/>
        <w:suppressAutoHyphens w:val="false"/>
        <w:rPr>
          <w:rStyle w:val="1"/>
        </w:rPr>
      </w:pPr>
      <w:r>
        <w:rPr>
          <w:rStyle w:val="1"/>
        </w:rPr>
        <w:t xml:space="preserve">– Urtarrilaren 22ko 260/2019 Ebazpenaren bidez deitutako maisu-maistren lan-eskaintza publikoak Nafarroako hizkuntz errealitatea errespetatzen duela uste al duzu?</w:t>
      </w:r>
    </w:p>
    <w:p>
      <w:pPr>
        <w:pStyle w:val="0"/>
        <w:suppressAutoHyphens w:val="false"/>
        <w:rPr>
          <w:rStyle w:val="1"/>
        </w:rPr>
      </w:pPr>
      <w:r>
        <w:rPr>
          <w:rStyle w:val="1"/>
        </w:rPr>
        <w:t xml:space="preserve">Iruñean, 2019ko otsailaren 5ean</w:t>
      </w:r>
    </w:p>
    <w:p>
      <w:pPr>
        <w:pStyle w:val="0"/>
        <w:suppressAutoHyphens w:val="false"/>
        <w:rPr>
          <w:rStyle w:val="1"/>
        </w:rPr>
      </w:pPr>
      <w:r>
        <w:rPr>
          <w:rStyle w:val="1"/>
        </w:rPr>
        <w:t xml:space="preserve">Foru parlamentaria: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