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desarrollo de la tecnología de la información en las bibliotecas,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Cultura, Deporte y Juventud.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Garmendia, adscrito al Grupo Parlamentario Partido Socialista de Navarra, al amparo de lo establecido en el Reglamento de la Cámara, formula a la Consejera de Cultura, Deporte y Juventud, para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22 de septiembre de 2015 la Consejera de Cultura, Deporte y Juventud, Ana Herrera, compareció ante la Comisión de Cultura, Deporte y Juventud de este Parlamento con el objeto de 'Exponer los objetivos y las líneas de trabajo a seguir en su Departamento'. En dicha comparecencia la Consejera señaló como preocupante la paralización de la digitalización, y anunció la apuesta por la automatización de las colecciones y el desarrollo de las tecnologías de la información en las bibliotecas.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logros considera el Gobierno de Navarra que se han llevado a cabo en materia TIC en el área de bibliotecas?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