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liburutegietan informazioaren teknologia garatzeari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kontseilariak adierazi zuen kezkagarria zela digitalizazioaren arloko paralizazioa, eta bildumak automatizatzearen eta liburutegietan informazioaren teknologiak garatzearen aldeko apustua eginen zutela iragarri zuen.</w:t>
      </w:r>
    </w:p>
    <w:p>
      <w:pPr>
        <w:pStyle w:val="0"/>
        <w:suppressAutoHyphens w:val="false"/>
        <w:rPr>
          <w:rStyle w:val="1"/>
        </w:rPr>
      </w:pPr>
      <w:r>
        <w:rPr>
          <w:rStyle w:val="1"/>
        </w:rPr>
        <w:t xml:space="preserve">Nafarroako Gobernuaren ustez, zer lortu da liburutegien arloak IKTei dagokienez?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