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4an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José Miguel Nuin Moreno jaunak aurkeztutako galdera, Nafarroako esparru fiskala okertzeari dagokionez Nafarroako Enpresaburuen Konfederazioak egiten duen balorazioari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2019ko martxoaren 4an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Izquierda-Ezkerrako foru parlamentarien elkarteko eledun José Miguel Nuin Moreno jaunak, Legebiltzarreko Erregelamenduan ezarritakoaren babesean, honako galdera hau egiten dio Nafarroako Gobernuari, Ogasuneko kontseilariak heldu den martxoaren 7ko Osoko Bilkuran ahoz erantzun dezan.</w:t>
      </w:r>
    </w:p>
    <w:p>
      <w:pPr>
        <w:pStyle w:val="0"/>
        <w:suppressAutoHyphens w:val="false"/>
        <w:rPr>
          <w:rStyle w:val="1"/>
        </w:rPr>
      </w:pPr>
      <w:r>
        <w:rPr>
          <w:rStyle w:val="1"/>
        </w:rPr>
        <w:t xml:space="preserve">Nafarroako Enpresaburuen Konfederazioak aditzera eman ditu alderdi politikoei helaraziko dizkien proposamenak, maiatzaren 26ko foru-hauteskundeei begira.</w:t>
      </w:r>
    </w:p>
    <w:p>
      <w:pPr>
        <w:pStyle w:val="0"/>
        <w:suppressAutoHyphens w:val="false"/>
        <w:rPr>
          <w:rStyle w:val="1"/>
        </w:rPr>
      </w:pPr>
      <w:r>
        <w:rPr>
          <w:rStyle w:val="1"/>
        </w:rPr>
        <w:t xml:space="preserve">Aipatu erakundearen arabera, Nafarroako esparru fiskalak azken urteotan “okerrera egin du nabarmen” eta Nafarroa geratu da “abantaila gutxiagoko egoeran, enpresak eta inbertsioak erakartzeko pizgarriak galdurik”.</w:t>
      </w:r>
    </w:p>
    <w:p>
      <w:pPr>
        <w:pStyle w:val="0"/>
        <w:suppressAutoHyphens w:val="false"/>
        <w:rPr>
          <w:rStyle w:val="1"/>
        </w:rPr>
      </w:pPr>
      <w:r>
        <w:rPr>
          <w:rStyle w:val="1"/>
        </w:rPr>
        <w:t xml:space="preserve">Balorazio harrigarria da, gauza jakina delako enpresen fiskalitatea ukitzen duen Nafarroako tributuen arloko legedia mesedegarriagoa dela lurralde erkidegokoa baino.</w:t>
      </w:r>
    </w:p>
    <w:p>
      <w:pPr>
        <w:pStyle w:val="0"/>
        <w:suppressAutoHyphens w:val="false"/>
        <w:rPr>
          <w:rStyle w:val="1"/>
        </w:rPr>
      </w:pPr>
      <w:r>
        <w:rPr>
          <w:rStyle w:val="1"/>
        </w:rPr>
        <w:t xml:space="preserve">Horrenbestez, hauxe jakin nahi dugu:</w:t>
      </w:r>
    </w:p>
    <w:p>
      <w:pPr>
        <w:pStyle w:val="0"/>
        <w:suppressAutoHyphens w:val="false"/>
        <w:rPr>
          <w:rStyle w:val="1"/>
        </w:rPr>
      </w:pPr>
      <w:r>
        <w:rPr>
          <w:rStyle w:val="1"/>
        </w:rPr>
        <w:t xml:space="preserve">– Nafarroako Gobernua bat al dator CENek egiten duen balorazioarekin? Balorazio horren arabera Nafarroako esparru fiskalak “okerrera egin du nabarmen” eta Nafarroa geratu da “abantaila gutxiagoko egoeran, enpresak eta inbertsioak erakartzeko pizgarriak galdurik”.</w:t>
      </w:r>
    </w:p>
    <w:p>
      <w:pPr>
        <w:pStyle w:val="0"/>
        <w:suppressAutoHyphens w:val="false"/>
        <w:rPr>
          <w:rStyle w:val="1"/>
        </w:rPr>
      </w:pPr>
      <w:r>
        <w:rPr>
          <w:rStyle w:val="1"/>
        </w:rPr>
        <w:t xml:space="preserve">Iruñean, 2019ko otsailaren 28an</w:t>
      </w:r>
    </w:p>
    <w:p>
      <w:pPr>
        <w:pStyle w:val="0"/>
        <w:suppressAutoHyphens w:val="false"/>
        <w:rPr>
          <w:rStyle w:val="1"/>
        </w:rPr>
      </w:pPr>
      <w:r>
        <w:rPr>
          <w:rStyle w:val="1"/>
        </w:rPr>
        <w:t xml:space="preserve">Foru parlamentaria: José Miguel Nuin Moreno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