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negociar y acordar en el Consejo Navarro de Salud Laboral nuevas medidas y acciones adicionales contra la siniestralidad laboral, presentada por la A.P.F. de 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Miguel Nuin Moreno, Portavoz de la Agrupación de Parlamentarios Forales de Izquierda-Ezkerra, al amparo de lo establecido en el Reglamento de la Cámara, para su debate y votación en el Pleno, formula la siguiente moción.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aumento en 2018 en un 9,9% de los datos de siniestralidad laboral en Navarra es inaceptable y requiere de una urgente reacción por parte del Gobierno de Navarra, empresarios y sindicatos.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empresarios son los primeros responsables en el cumplimiento de la normativa en materia de prevención de riesgos laborales y, por lo tanto, estos datos a quienes en primer lugar señalan en su responsabilidad es a los empresarios.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Asimismo, influye decisivamente en los datos de siniestralidad la situación de muy alta precariedad laboral que sufre la clase trabajadora, agravada notablemente desde la aprobación de la reforma laboral del PP y no derogada todavía por el Gobierno central de Pedro Sánchez.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Pero también es precisa una urgente reacción por parte del Gobierno, sindicatos y empresarios de Navarra. El aumento de la siniestralidad es mayor en Navarra que en el conjunto del Estado.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aumento de la siniestralidad en los últimos años y del 9,9% en 2018 muestra claramente que lo que se hace hasta ahora no es suficiente.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por ello que se propone la siguiente propuesta de resolución: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1. El Parlamento de Navarra insta al Gobierno de Navarra a negociar y acordar en el Consejo Navarro de Salud Laboral nuevas medidas y acciones adicionales contra la siniestralidad laboral.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al Gobierno de Navarra a negociar y acordar con los sindicatos presentes en el Consejo Navarro de Salud Laboral las condiciones y contenidos que permitan la puesta en marcha urgente de la figura del Delegado Territorial de Prevención Laboral, especialmente destinada a luchar contra la siniestralidad laboral en pymes y micropymes.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Portavoz: José Miguel Nuin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