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Tuterako larrialdietako ohiko zerbitzuko medikuntzako nahiz erizaintzako taldea indartzeari buruzkoa. Galdera 2018ko azaroaren 16ko 139. Nafarroako Parlamentuko Aldizkari Ofizialean argitaratu zen.</w:t>
      </w:r>
    </w:p>
    <w:p>
      <w:pPr>
        <w:pStyle w:val="0"/>
        <w:suppressAutoHyphens w:val="false"/>
        <w:rPr>
          <w:rStyle w:val="1"/>
        </w:rPr>
      </w:pPr>
      <w:r>
        <w:rPr>
          <w:rStyle w:val="1"/>
        </w:rPr>
        <w:t xml:space="preserve">Iruñean, 2018ko abenduaren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idatziz erantzuteko galdera egin du (9-18-PES-00250), informazioa nahi baitu “Tuterako larrialdietako ohiko zerbitzuko medikuntzako nahiz erizaintzako taldea indartzeari buruz eta Tutera-Mendebaldea osasun etxeko larrialdietako zerbitzu normala ordezkatzeari dagokionez erabaki bat hartzeari buruz”. Honako hau da Nafarroako Gobernuko Osasuneko kontseilariaren erantzuna:</w:t>
      </w:r>
    </w:p>
    <w:p>
      <w:pPr>
        <w:pStyle w:val="0"/>
        <w:suppressAutoHyphens w:val="false"/>
        <w:rPr>
          <w:rStyle w:val="1"/>
        </w:rPr>
      </w:pPr>
      <w:r>
        <w:rPr>
          <w:rStyle w:val="1"/>
        </w:rPr>
        <w:t xml:space="preserve">1.- Tuterako Osasun Barrutiak plan programatu bat badauka Tutera-Ekialdeko osasun etxean kokatutako Larrialdietako Zerbitzu Arrunta gertakari berezietarako indartzeari begira.</w:t>
      </w:r>
    </w:p>
    <w:p>
      <w:pPr>
        <w:pStyle w:val="0"/>
        <w:suppressAutoHyphens w:val="false"/>
        <w:rPr>
          <w:rStyle w:val="1"/>
        </w:rPr>
      </w:pPr>
      <w:r>
        <w:rPr>
          <w:rStyle w:val="1"/>
        </w:rPr>
        <w:t xml:space="preserve">Horri dagokionez, zerbitzu hori osatzen duten profesionalen errefortzuak jartzen dira, batez ere, laguntza dela-eta presio handiena dagoen garaietan: Tuterako jaiak eta Eguberriak.</w:t>
      </w:r>
    </w:p>
    <w:p>
      <w:pPr>
        <w:pStyle w:val="0"/>
        <w:suppressAutoHyphens w:val="false"/>
        <w:rPr>
          <w:rStyle w:val="1"/>
        </w:rPr>
      </w:pPr>
      <w:r>
        <w:rPr>
          <w:rStyle w:val="1"/>
        </w:rPr>
        <w:t xml:space="preserve">2.- Tuterako Osasun Barrutian, aurrez zehaztu den bezala, Larrialdietako Zerbitzu Arrunta Tutera-Ekialdeko osasun etxean kokatuta dago; hori dela eta, Tutera-Mendebaldeko osasun etxean ez dago larrialdietako zerbitzu arruntik.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abenduaren 10ean</w:t>
      </w:r>
    </w:p>
    <w:p>
      <w:pPr>
        <w:pStyle w:val="0"/>
        <w:suppressAutoHyphens w:val="false"/>
        <w:rPr>
          <w:rStyle w:val="1"/>
        </w:rPr>
      </w:pPr>
      <w:r>
        <w:rPr>
          <w:rStyle w:val="1"/>
        </w:rPr>
        <w:t xml:space="preserve">Osasuneko kontseilaria: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