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9F3F22" w:rsidRDefault="00E97702" w:rsidP="00E7306D">
      <w:pPr>
        <w:pStyle w:val="EstiloPortada"/>
        <w:ind w:left="3402"/>
      </w:pPr>
      <w:r>
        <w:rPr>
          <w:noProof/>
          <w:color w:val="808080"/>
          <w:sz w:val="40"/>
          <w:lang w:val="es-ES" w:eastAsia="es-ES" w:bidi="ar-SA"/>
        </w:rPr>
        <mc:AlternateContent>
          <mc:Choice Requires="wps">
            <w:drawing>
              <wp:anchor distT="0" distB="0" distL="114300" distR="114300" simplePos="0" relativeHeight="251657728" behindDoc="0" locked="0" layoutInCell="1" allowOverlap="1" wp14:anchorId="148869BF" wp14:editId="504D91C9">
                <wp:simplePos x="0" y="0"/>
                <wp:positionH relativeFrom="column">
                  <wp:posOffset>-200025</wp:posOffset>
                </wp:positionH>
                <wp:positionV relativeFrom="paragraph">
                  <wp:posOffset>-209550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8B5A6B" w:rsidRPr="003A7956" w:rsidRDefault="008B5A6B" w:rsidP="002C7026">
                            <w:pPr>
                              <w:spacing w:after="0"/>
                              <w:ind w:firstLine="0"/>
                              <w:jc w:val="center"/>
                              <w:rPr>
                                <w:sz w:val="18"/>
                                <w:szCs w:val="18"/>
                              </w:rPr>
                            </w:pPr>
                            <w:r>
                              <w:rPr>
                                <w:sz w:val="18"/>
                              </w:rPr>
                              <w:t>CAMARA DE</w:t>
                            </w:r>
                          </w:p>
                          <w:p w:rsidR="008B5A6B" w:rsidRPr="003A7956" w:rsidRDefault="008B5A6B" w:rsidP="002C7026">
                            <w:pPr>
                              <w:spacing w:after="0"/>
                              <w:ind w:firstLine="0"/>
                              <w:jc w:val="center"/>
                              <w:rPr>
                                <w:sz w:val="18"/>
                                <w:szCs w:val="18"/>
                              </w:rPr>
                            </w:pPr>
                            <w:r>
                              <w:rPr>
                                <w:sz w:val="18"/>
                              </w:rPr>
                              <w:t>COMPTOS</w:t>
                            </w:r>
                          </w:p>
                          <w:p w:rsidR="008B5A6B" w:rsidRPr="003A7956" w:rsidRDefault="008B5A6B" w:rsidP="002C7026">
                            <w:pPr>
                              <w:spacing w:after="0"/>
                              <w:ind w:firstLine="0"/>
                              <w:jc w:val="center"/>
                              <w:rPr>
                                <w:sz w:val="18"/>
                                <w:szCs w:val="18"/>
                              </w:rPr>
                            </w:pPr>
                            <w:r>
                              <w:rPr>
                                <w:sz w:val="18"/>
                              </w:rPr>
                              <w:t>DE NAVARRA</w:t>
                            </w:r>
                          </w:p>
                          <w:p w:rsidR="008B5A6B" w:rsidRPr="003A7956" w:rsidRDefault="008B5A6B" w:rsidP="002C7026">
                            <w:pPr>
                              <w:spacing w:after="0"/>
                              <w:ind w:firstLine="0"/>
                              <w:jc w:val="center"/>
                              <w:rPr>
                                <w:color w:val="808080"/>
                                <w:sz w:val="18"/>
                                <w:szCs w:val="18"/>
                              </w:rPr>
                            </w:pPr>
                            <w:r>
                              <w:rPr>
                                <w:color w:val="808080"/>
                                <w:sz w:val="18"/>
                              </w:rPr>
                              <w:t>NAFARROAKO</w:t>
                            </w:r>
                          </w:p>
                          <w:p w:rsidR="008B5A6B" w:rsidRPr="003A7956" w:rsidRDefault="008B5A6B" w:rsidP="002C7026">
                            <w:pPr>
                              <w:spacing w:after="0"/>
                              <w:ind w:firstLine="0"/>
                              <w:jc w:val="center"/>
                              <w:rPr>
                                <w:color w:val="808080"/>
                                <w:sz w:val="18"/>
                                <w:szCs w:val="18"/>
                              </w:rPr>
                            </w:pPr>
                            <w:r>
                              <w:rPr>
                                <w:color w:val="808080"/>
                                <w:sz w:val="18"/>
                              </w:rPr>
                              <w:t>KONTUEN</w:t>
                            </w:r>
                          </w:p>
                          <w:p w:rsidR="008B5A6B" w:rsidRPr="003A7956" w:rsidRDefault="008B5A6B" w:rsidP="002C7026">
                            <w:pPr>
                              <w:spacing w:after="0"/>
                              <w:ind w:firstLine="0"/>
                              <w:jc w:val="center"/>
                              <w:rPr>
                                <w:color w:val="808080"/>
                                <w:sz w:val="18"/>
                                <w:szCs w:val="18"/>
                              </w:rPr>
                            </w:pPr>
                            <w:r>
                              <w:rPr>
                                <w:color w:val="808080"/>
                                <w:sz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5.75pt;margin-top:-16.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" stroked="f" strokecolor="white">
                <v:textbox>
                  <w:txbxContent>
                    <w:p w:rsidR="008B5A6B" w:rsidRPr="003A7956" w:rsidRDefault="008B5A6B" w:rsidP="002C7026">
                      <w:pPr>
                        <w:spacing w:after="0"/>
                        <w:ind w:firstLine="0"/>
                        <w:jc w:val="center"/>
                        <w:rPr>
                          <w:sz w:val="18"/>
                          <w:szCs w:val="18"/>
                        </w:rPr>
                      </w:pPr>
                      <w:r>
                        <w:rPr>
                          <w:sz w:val="18"/>
                        </w:rPr>
                        <w:t>CAMARA DE</w:t>
                      </w:r>
                    </w:p>
                    <w:p w:rsidR="008B5A6B" w:rsidRPr="003A7956" w:rsidRDefault="008B5A6B" w:rsidP="002C7026">
                      <w:pPr>
                        <w:spacing w:after="0"/>
                        <w:ind w:firstLine="0"/>
                        <w:jc w:val="center"/>
                        <w:rPr>
                          <w:sz w:val="18"/>
                          <w:szCs w:val="18"/>
                        </w:rPr>
                      </w:pPr>
                      <w:r>
                        <w:rPr>
                          <w:sz w:val="18"/>
                        </w:rPr>
                        <w:t>COMPTOS</w:t>
                      </w:r>
                    </w:p>
                    <w:p w:rsidR="008B5A6B" w:rsidRPr="003A7956" w:rsidRDefault="008B5A6B" w:rsidP="002C7026">
                      <w:pPr>
                        <w:spacing w:after="0"/>
                        <w:ind w:firstLine="0"/>
                        <w:jc w:val="center"/>
                        <w:rPr>
                          <w:sz w:val="18"/>
                          <w:szCs w:val="18"/>
                        </w:rPr>
                      </w:pPr>
                      <w:r>
                        <w:rPr>
                          <w:sz w:val="18"/>
                        </w:rPr>
                        <w:t>DE NAVARRA</w:t>
                      </w:r>
                    </w:p>
                    <w:p w:rsidR="008B5A6B" w:rsidRPr="003A7956" w:rsidRDefault="008B5A6B" w:rsidP="002C7026">
                      <w:pPr>
                        <w:spacing w:after="0"/>
                        <w:ind w:firstLine="0"/>
                        <w:jc w:val="center"/>
                        <w:rPr>
                          <w:color w:val="808080"/>
                          <w:sz w:val="18"/>
                          <w:szCs w:val="18"/>
                        </w:rPr>
                      </w:pPr>
                      <w:r>
                        <w:rPr>
                          <w:color w:val="808080"/>
                          <w:sz w:val="18"/>
                        </w:rPr>
                        <w:t>NAFARROAKO</w:t>
                      </w:r>
                    </w:p>
                    <w:p w:rsidR="008B5A6B" w:rsidRPr="003A7956" w:rsidRDefault="008B5A6B" w:rsidP="002C7026">
                      <w:pPr>
                        <w:spacing w:after="0"/>
                        <w:ind w:firstLine="0"/>
                        <w:jc w:val="center"/>
                        <w:rPr>
                          <w:color w:val="808080"/>
                          <w:sz w:val="18"/>
                          <w:szCs w:val="18"/>
                        </w:rPr>
                      </w:pPr>
                      <w:r>
                        <w:rPr>
                          <w:color w:val="808080"/>
                          <w:sz w:val="18"/>
                        </w:rPr>
                        <w:t>KONTUEN</w:t>
                      </w:r>
                    </w:p>
                    <w:p w:rsidR="008B5A6B" w:rsidRPr="003A7956" w:rsidRDefault="008B5A6B" w:rsidP="002C7026">
                      <w:pPr>
                        <w:spacing w:after="0"/>
                        <w:ind w:firstLine="0"/>
                        <w:jc w:val="center"/>
                        <w:rPr>
                          <w:color w:val="808080"/>
                          <w:sz w:val="18"/>
                          <w:szCs w:val="18"/>
                        </w:rPr>
                      </w:pPr>
                      <w:r>
                        <w:rPr>
                          <w:color w:val="808080"/>
                          <w:sz w:val="18"/>
                        </w:rPr>
                        <w:t>GANBERA</w:t>
                      </w:r>
                    </w:p>
                  </w:txbxContent>
                </v:textbox>
              </v:shape>
            </w:pict>
          </mc:Fallback>
        </mc:AlternateContent>
      </w:r>
    </w:p>
    <w:p w:rsidR="00E7306D" w:rsidRPr="004D1919" w:rsidRDefault="00E7306D" w:rsidP="004D1919">
      <w:pPr>
        <w:pStyle w:val="EstiloPortada"/>
        <w:ind w:left="3402" w:firstLine="567"/>
        <w:rPr>
          <w:color w:val="808080"/>
          <w:sz w:val="48"/>
          <w:szCs w:val="48"/>
        </w:rPr>
      </w:pPr>
    </w:p>
    <w:p w:rsidR="004D1919" w:rsidRPr="00512C46" w:rsidRDefault="00B33E02" w:rsidP="004D1919">
      <w:pPr>
        <w:pStyle w:val="EstiloPortada"/>
        <w:ind w:left="3402" w:firstLine="567"/>
        <w:rPr>
          <w:color w:val="000000" w:themeColor="text1"/>
          <w:sz w:val="56"/>
          <w:szCs w:val="56"/>
        </w:rPr>
      </w:pPr>
      <w:r>
        <w:rPr>
          <w:color w:val="000000" w:themeColor="text1"/>
          <w:sz w:val="56"/>
        </w:rPr>
        <w:t xml:space="preserve">Nafarroako Arartekoa, 2018 </w:t>
      </w:r>
    </w:p>
    <w:p w:rsidR="00B33E02" w:rsidRPr="00512C46" w:rsidRDefault="00B33E02" w:rsidP="004D1919">
      <w:pPr>
        <w:pStyle w:val="EstiloPortada"/>
        <w:ind w:left="3402" w:firstLine="567"/>
        <w:rPr>
          <w:color w:val="000000" w:themeColor="text1"/>
          <w:sz w:val="56"/>
          <w:szCs w:val="56"/>
        </w:rPr>
      </w:pPr>
    </w:p>
    <w:p w:rsidR="001C3A32" w:rsidRPr="000D053A" w:rsidRDefault="001C3A32" w:rsidP="004D1919">
      <w:pPr>
        <w:pStyle w:val="EstiloPortada"/>
        <w:ind w:firstLine="567"/>
        <w:rPr>
          <w:sz w:val="52"/>
          <w:szCs w:val="52"/>
        </w:rPr>
      </w:pPr>
    </w:p>
    <w:p w:rsidR="001C3A32" w:rsidRPr="009F3F22" w:rsidRDefault="001C3A32" w:rsidP="00891D73">
      <w:pPr>
        <w:pStyle w:val="texto"/>
      </w:pPr>
    </w:p>
    <w:p w:rsidR="001C3A32" w:rsidRPr="009F3F22" w:rsidRDefault="001C3A32" w:rsidP="00891D73">
      <w:pPr>
        <w:pStyle w:val="texto"/>
      </w:pPr>
    </w:p>
    <w:p w:rsidR="002F2530" w:rsidRPr="009F3F22" w:rsidRDefault="002F2530" w:rsidP="00891D73">
      <w:pPr>
        <w:pStyle w:val="texto"/>
      </w:pPr>
    </w:p>
    <w:p w:rsidR="002F2530" w:rsidRPr="009F3F22" w:rsidRDefault="002F2530" w:rsidP="00891D73">
      <w:pPr>
        <w:pStyle w:val="texto"/>
      </w:pPr>
    </w:p>
    <w:p w:rsidR="001C3A32" w:rsidRPr="009F3F22" w:rsidRDefault="001C3A32" w:rsidP="00891D73">
      <w:pPr>
        <w:pStyle w:val="texto"/>
      </w:pPr>
    </w:p>
    <w:p w:rsidR="001C3A32" w:rsidRPr="009F3F22" w:rsidRDefault="001C3A32" w:rsidP="00891D73">
      <w:pPr>
        <w:pStyle w:val="texto"/>
      </w:pPr>
    </w:p>
    <w:p w:rsidR="001C3A32" w:rsidRPr="009F3F22" w:rsidRDefault="001C3A32" w:rsidP="00891D73">
      <w:pPr>
        <w:pStyle w:val="texto"/>
      </w:pPr>
    </w:p>
    <w:p w:rsidR="001C3A32" w:rsidRPr="009F3F22" w:rsidRDefault="001C3A32" w:rsidP="00891D73">
      <w:pPr>
        <w:pStyle w:val="texto"/>
      </w:pPr>
    </w:p>
    <w:p w:rsidR="001C3A32" w:rsidRPr="009F3F22" w:rsidRDefault="001C3A32" w:rsidP="00891D73">
      <w:pPr>
        <w:pStyle w:val="texto"/>
      </w:pPr>
    </w:p>
    <w:p w:rsidR="001C3A32" w:rsidRPr="009F3F22" w:rsidRDefault="001C3A32" w:rsidP="00891D73">
      <w:pPr>
        <w:pStyle w:val="texto"/>
      </w:pPr>
    </w:p>
    <w:p w:rsidR="001C3A32" w:rsidRPr="009F3F22" w:rsidRDefault="001C3A32" w:rsidP="00891D73">
      <w:pPr>
        <w:pStyle w:val="texto"/>
      </w:pPr>
    </w:p>
    <w:p w:rsidR="00844F74" w:rsidRPr="009F3F22" w:rsidRDefault="00844F74" w:rsidP="00891D73">
      <w:pPr>
        <w:pStyle w:val="texto"/>
      </w:pPr>
    </w:p>
    <w:p w:rsidR="00844F74" w:rsidRPr="009F3F22" w:rsidRDefault="00844F74" w:rsidP="00891D73">
      <w:pPr>
        <w:pStyle w:val="texto"/>
      </w:pPr>
    </w:p>
    <w:p w:rsidR="00716463" w:rsidRPr="009F3F22" w:rsidRDefault="008B5A6B" w:rsidP="009936FC">
      <w:pPr>
        <w:pStyle w:val="Fechaportada"/>
      </w:pPr>
      <w:r>
        <w:t>2019ko ekaina</w:t>
      </w:r>
    </w:p>
    <w:p w:rsidR="008E3FFE" w:rsidRPr="009F3F22" w:rsidRDefault="008E3FFE" w:rsidP="00891D73">
      <w:pPr>
        <w:pStyle w:val="ndice"/>
        <w:rPr>
          <w:rFonts w:ascii="Times New Roman" w:hAnsi="Times New Roman"/>
        </w:rPr>
        <w:sectPr w:rsidR="008E3FFE" w:rsidRPr="009F3F22" w:rsidSect="008B5A6B">
          <w:headerReference w:type="default" r:id="rId9"/>
          <w:footerReference w:type="even" r:id="rId10"/>
          <w:footerReference w:type="default" r:id="rId11"/>
          <w:headerReference w:type="first" r:id="rId12"/>
          <w:footerReference w:type="first" r:id="rId13"/>
          <w:pgSz w:w="11907" w:h="16840" w:code="9"/>
          <w:pgMar w:top="1985" w:right="992" w:bottom="1644" w:left="1559" w:header="369" w:footer="136" w:gutter="0"/>
          <w:pgNumType w:start="1"/>
          <w:cols w:space="720"/>
          <w:titlePg/>
          <w:docGrid w:linePitch="360"/>
        </w:sectPr>
      </w:pPr>
    </w:p>
    <w:p w:rsidR="00E620A0" w:rsidRDefault="00E620A0" w:rsidP="00422D80">
      <w:pPr>
        <w:pStyle w:val="ndice"/>
        <w:rPr>
          <w:rFonts w:ascii="Times New Roman" w:hAnsi="Times New Roman"/>
        </w:rPr>
      </w:pPr>
    </w:p>
    <w:p w:rsidR="00E620A0" w:rsidRDefault="00E620A0" w:rsidP="00422D80">
      <w:pPr>
        <w:pStyle w:val="ndice"/>
        <w:rPr>
          <w:rFonts w:ascii="Times New Roman" w:hAnsi="Times New Roman"/>
        </w:rPr>
      </w:pPr>
    </w:p>
    <w:p w:rsidR="00422D80" w:rsidRPr="009F3F22" w:rsidRDefault="00422D80" w:rsidP="00422D80">
      <w:pPr>
        <w:pStyle w:val="ndice"/>
        <w:rPr>
          <w:rFonts w:ascii="Times New Roman" w:hAnsi="Times New Roman"/>
        </w:rPr>
      </w:pPr>
      <w:r>
        <w:rPr>
          <w:rFonts w:ascii="Times New Roman" w:hAnsi="Times New Roman"/>
        </w:rPr>
        <w:t>Aurkibidea</w:t>
      </w:r>
    </w:p>
    <w:p w:rsidR="00422D80" w:rsidRPr="009F3F22" w:rsidRDefault="00422D80" w:rsidP="00422D80">
      <w:pPr>
        <w:pStyle w:val="texto"/>
        <w:ind w:right="-211"/>
        <w:jc w:val="right"/>
        <w:rPr>
          <w:smallCaps/>
          <w:sz w:val="20"/>
          <w:szCs w:val="20"/>
        </w:rPr>
      </w:pPr>
      <w:r>
        <w:tab/>
      </w:r>
      <w:r>
        <w:tab/>
      </w:r>
      <w:r>
        <w:tab/>
      </w:r>
      <w:r>
        <w:tab/>
      </w:r>
      <w:r>
        <w:tab/>
      </w:r>
      <w:r>
        <w:rPr>
          <w:smallCaps/>
          <w:sz w:val="20"/>
        </w:rPr>
        <w:t>orrialdea</w:t>
      </w:r>
    </w:p>
    <w:p w:rsidR="008A188B" w:rsidRDefault="008A188B">
      <w:pPr>
        <w:pStyle w:val="TDC1"/>
        <w:rPr>
          <w:rFonts w:asciiTheme="minorHAnsi" w:eastAsiaTheme="minorEastAsia" w:hAnsiTheme="minorHAnsi" w:cstheme="minorBidi"/>
          <w:smallCaps w:val="0"/>
          <w:noProof/>
          <w:szCs w:val="22"/>
          <w:lang w:val="es-ES" w:eastAsia="es-ES" w:bidi="ar-SA"/>
        </w:rPr>
      </w:pPr>
      <w:r w:rsidRPr="009F3F22">
        <w:rPr>
          <w:rFonts w:ascii="Times New Roman" w:hAnsi="Times New Roman"/>
        </w:rPr>
        <w:fldChar w:fldCharType="begin"/>
      </w:r>
      <w:r w:rsidR="00422D80" w:rsidRPr="009F3F22">
        <w:rPr>
          <w:rFonts w:ascii="Times New Roman" w:hAnsi="Times New Roman"/>
        </w:rPr>
        <w:instrText xml:space="preserve"> TOC \o "1-3" \h \z \t "atitulo1;1;atitulo2;2" </w:instrText>
      </w:r>
      <w:r w:rsidRPr="009F3F22">
        <w:rPr>
          <w:rFonts w:ascii="Times New Roman" w:hAnsi="Times New Roman"/>
        </w:rPr>
        <w:fldChar w:fldCharType="separate"/>
      </w:r>
      <w:hyperlink w:anchor="_Toc13126259" w:history="1">
        <w:r w:rsidRPr="00776566">
          <w:rPr>
            <w:rStyle w:val="Hipervnculo"/>
            <w:noProof/>
          </w:rPr>
          <w:t>I. Sarrera</w:t>
        </w:r>
        <w:r>
          <w:rPr>
            <w:noProof/>
            <w:webHidden/>
          </w:rPr>
          <w:tab/>
        </w:r>
        <w:r>
          <w:rPr>
            <w:noProof/>
            <w:webHidden/>
          </w:rPr>
          <w:fldChar w:fldCharType="begin"/>
        </w:r>
        <w:r>
          <w:rPr>
            <w:noProof/>
            <w:webHidden/>
          </w:rPr>
          <w:instrText xml:space="preserve"> PAGEREF _Toc13126259 \h </w:instrText>
        </w:r>
        <w:r>
          <w:rPr>
            <w:noProof/>
            <w:webHidden/>
          </w:rPr>
        </w:r>
        <w:r>
          <w:rPr>
            <w:noProof/>
            <w:webHidden/>
          </w:rPr>
          <w:fldChar w:fldCharType="separate"/>
        </w:r>
        <w:r>
          <w:rPr>
            <w:noProof/>
            <w:webHidden/>
          </w:rPr>
          <w:t>3</w:t>
        </w:r>
        <w:r>
          <w:rPr>
            <w:noProof/>
            <w:webHidden/>
          </w:rPr>
          <w:fldChar w:fldCharType="end"/>
        </w:r>
      </w:hyperlink>
    </w:p>
    <w:p w:rsidR="008A188B" w:rsidRDefault="008A188B">
      <w:pPr>
        <w:pStyle w:val="TDC1"/>
        <w:rPr>
          <w:rFonts w:asciiTheme="minorHAnsi" w:eastAsiaTheme="minorEastAsia" w:hAnsiTheme="minorHAnsi" w:cstheme="minorBidi"/>
          <w:smallCaps w:val="0"/>
          <w:noProof/>
          <w:szCs w:val="22"/>
          <w:lang w:val="es-ES" w:eastAsia="es-ES" w:bidi="ar-SA"/>
        </w:rPr>
      </w:pPr>
      <w:hyperlink w:anchor="_Toc13126260" w:history="1">
        <w:r w:rsidRPr="00776566">
          <w:rPr>
            <w:rStyle w:val="Hipervnculo"/>
            <w:noProof/>
          </w:rPr>
          <w:t>II. Nafarroako Arartekoaren 2018ko ekitaldiko urteko kontuei buruzko iritzia</w:t>
        </w:r>
        <w:r>
          <w:rPr>
            <w:noProof/>
            <w:webHidden/>
          </w:rPr>
          <w:tab/>
        </w:r>
        <w:r>
          <w:rPr>
            <w:noProof/>
            <w:webHidden/>
          </w:rPr>
          <w:fldChar w:fldCharType="begin"/>
        </w:r>
        <w:r>
          <w:rPr>
            <w:noProof/>
            <w:webHidden/>
          </w:rPr>
          <w:instrText xml:space="preserve"> PAGEREF _Toc13126260 \h </w:instrText>
        </w:r>
        <w:r>
          <w:rPr>
            <w:noProof/>
            <w:webHidden/>
          </w:rPr>
        </w:r>
        <w:r>
          <w:rPr>
            <w:noProof/>
            <w:webHidden/>
          </w:rPr>
          <w:fldChar w:fldCharType="separate"/>
        </w:r>
        <w:r>
          <w:rPr>
            <w:noProof/>
            <w:webHidden/>
          </w:rPr>
          <w:t>6</w:t>
        </w:r>
        <w:r>
          <w:rPr>
            <w:noProof/>
            <w:webHidden/>
          </w:rPr>
          <w:fldChar w:fldCharType="end"/>
        </w:r>
      </w:hyperlink>
    </w:p>
    <w:p w:rsidR="008A188B" w:rsidRDefault="008A188B">
      <w:pPr>
        <w:pStyle w:val="TDC2"/>
        <w:rPr>
          <w:rFonts w:asciiTheme="minorHAnsi" w:eastAsiaTheme="minorEastAsia" w:hAnsiTheme="minorHAnsi" w:cstheme="minorBidi"/>
          <w:noProof/>
          <w:szCs w:val="22"/>
          <w:lang w:val="es-ES" w:eastAsia="es-ES" w:bidi="ar-SA"/>
        </w:rPr>
      </w:pPr>
      <w:hyperlink w:anchor="_Toc13126261" w:history="1">
        <w:r w:rsidRPr="00776566">
          <w:rPr>
            <w:rStyle w:val="Hipervnculo"/>
            <w:noProof/>
          </w:rPr>
          <w:t>II.1. Auditoretza finantzarioko iritzia</w:t>
        </w:r>
        <w:r>
          <w:rPr>
            <w:noProof/>
            <w:webHidden/>
          </w:rPr>
          <w:tab/>
        </w:r>
        <w:r>
          <w:rPr>
            <w:noProof/>
            <w:webHidden/>
          </w:rPr>
          <w:fldChar w:fldCharType="begin"/>
        </w:r>
        <w:r>
          <w:rPr>
            <w:noProof/>
            <w:webHidden/>
          </w:rPr>
          <w:instrText xml:space="preserve"> PAGEREF _Toc13126261 \h </w:instrText>
        </w:r>
        <w:r>
          <w:rPr>
            <w:noProof/>
            <w:webHidden/>
          </w:rPr>
        </w:r>
        <w:r>
          <w:rPr>
            <w:noProof/>
            <w:webHidden/>
          </w:rPr>
          <w:fldChar w:fldCharType="separate"/>
        </w:r>
        <w:r>
          <w:rPr>
            <w:noProof/>
            <w:webHidden/>
          </w:rPr>
          <w:t>7</w:t>
        </w:r>
        <w:r>
          <w:rPr>
            <w:noProof/>
            <w:webHidden/>
          </w:rPr>
          <w:fldChar w:fldCharType="end"/>
        </w:r>
      </w:hyperlink>
    </w:p>
    <w:p w:rsidR="008A188B" w:rsidRDefault="008A188B">
      <w:pPr>
        <w:pStyle w:val="TDC2"/>
        <w:rPr>
          <w:rFonts w:asciiTheme="minorHAnsi" w:eastAsiaTheme="minorEastAsia" w:hAnsiTheme="minorHAnsi" w:cstheme="minorBidi"/>
          <w:noProof/>
          <w:szCs w:val="22"/>
          <w:lang w:val="es-ES" w:eastAsia="es-ES" w:bidi="ar-SA"/>
        </w:rPr>
      </w:pPr>
      <w:hyperlink w:anchor="_Toc13126262" w:history="1">
        <w:r w:rsidRPr="00776566">
          <w:rPr>
            <w:rStyle w:val="Hipervnculo"/>
            <w:noProof/>
          </w:rPr>
          <w:t>II.2 Legedia betetzeari buruzko iritzia</w:t>
        </w:r>
        <w:r>
          <w:rPr>
            <w:noProof/>
            <w:webHidden/>
          </w:rPr>
          <w:tab/>
        </w:r>
        <w:r>
          <w:rPr>
            <w:noProof/>
            <w:webHidden/>
          </w:rPr>
          <w:fldChar w:fldCharType="begin"/>
        </w:r>
        <w:r>
          <w:rPr>
            <w:noProof/>
            <w:webHidden/>
          </w:rPr>
          <w:instrText xml:space="preserve"> PAGEREF _Toc13126262 \h </w:instrText>
        </w:r>
        <w:r>
          <w:rPr>
            <w:noProof/>
            <w:webHidden/>
          </w:rPr>
        </w:r>
        <w:r>
          <w:rPr>
            <w:noProof/>
            <w:webHidden/>
          </w:rPr>
          <w:fldChar w:fldCharType="separate"/>
        </w:r>
        <w:r>
          <w:rPr>
            <w:noProof/>
            <w:webHidden/>
          </w:rPr>
          <w:t>7</w:t>
        </w:r>
        <w:r>
          <w:rPr>
            <w:noProof/>
            <w:webHidden/>
          </w:rPr>
          <w:fldChar w:fldCharType="end"/>
        </w:r>
      </w:hyperlink>
    </w:p>
    <w:p w:rsidR="008A188B" w:rsidRDefault="008A188B">
      <w:pPr>
        <w:pStyle w:val="TDC1"/>
        <w:rPr>
          <w:rFonts w:asciiTheme="minorHAnsi" w:eastAsiaTheme="minorEastAsia" w:hAnsiTheme="minorHAnsi" w:cstheme="minorBidi"/>
          <w:smallCaps w:val="0"/>
          <w:noProof/>
          <w:szCs w:val="22"/>
          <w:lang w:val="es-ES" w:eastAsia="es-ES" w:bidi="ar-SA"/>
        </w:rPr>
      </w:pPr>
      <w:hyperlink w:anchor="_Toc13126263" w:history="1">
        <w:r w:rsidRPr="00776566">
          <w:rPr>
            <w:rStyle w:val="Hipervnculo"/>
            <w:noProof/>
          </w:rPr>
          <w:t>ERANSKINA. Nafarroako Arartekoaren 2018ko urteko kontuen laburpena</w:t>
        </w:r>
        <w:r>
          <w:rPr>
            <w:noProof/>
            <w:webHidden/>
          </w:rPr>
          <w:tab/>
        </w:r>
        <w:r>
          <w:rPr>
            <w:noProof/>
            <w:webHidden/>
          </w:rPr>
          <w:fldChar w:fldCharType="begin"/>
        </w:r>
        <w:r>
          <w:rPr>
            <w:noProof/>
            <w:webHidden/>
          </w:rPr>
          <w:instrText xml:space="preserve"> PAGEREF _Toc13126263 \h </w:instrText>
        </w:r>
        <w:r>
          <w:rPr>
            <w:noProof/>
            <w:webHidden/>
          </w:rPr>
        </w:r>
        <w:r>
          <w:rPr>
            <w:noProof/>
            <w:webHidden/>
          </w:rPr>
          <w:fldChar w:fldCharType="separate"/>
        </w:r>
        <w:r>
          <w:rPr>
            <w:noProof/>
            <w:webHidden/>
          </w:rPr>
          <w:t>8</w:t>
        </w:r>
        <w:r>
          <w:rPr>
            <w:noProof/>
            <w:webHidden/>
          </w:rPr>
          <w:fldChar w:fldCharType="end"/>
        </w:r>
      </w:hyperlink>
    </w:p>
    <w:p w:rsidR="00FB311C" w:rsidRDefault="008A188B">
      <w:pPr>
        <w:pStyle w:val="texto"/>
        <w:rPr>
          <w:rFonts w:asciiTheme="minorHAnsi" w:eastAsiaTheme="minorEastAsia" w:hAnsiTheme="minorHAnsi" w:cstheme="minorBidi"/>
          <w:noProof/>
          <w:szCs w:val="22"/>
        </w:rPr>
        <w:sectPr w:rsidR="00FB311C" w:rsidSect="008B5A6B">
          <w:type w:val="oddPage"/>
          <w:pgSz w:w="11907" w:h="16840" w:code="9"/>
          <w:pgMar w:top="1985" w:right="1559" w:bottom="1644" w:left="1559" w:header="369" w:footer="402" w:gutter="0"/>
          <w:pgNumType w:start="3"/>
          <w:cols w:space="720"/>
          <w:docGrid w:linePitch="360"/>
        </w:sectPr>
      </w:pPr>
      <w:r w:rsidRPr="009F3F22">
        <w:fldChar w:fldCharType="end"/>
      </w:r>
      <w:bookmarkStart w:id="0" w:name="_GoBack"/>
      <w:bookmarkEnd w:id="0"/>
    </w:p>
    <w:p w:rsidR="004C56FB" w:rsidRPr="009F3F22" w:rsidRDefault="00B33E02" w:rsidP="004C56FB">
      <w:pPr>
        <w:pStyle w:val="atitulo1"/>
        <w:rPr>
          <w:rFonts w:ascii="Times New Roman" w:hAnsi="Times New Roman"/>
        </w:rPr>
      </w:pPr>
      <w:r>
        <w:rPr>
          <w:rFonts w:ascii="Times New Roman" w:hAnsi="Times New Roman"/>
        </w:rPr>
        <w:lastRenderedPageBreak/>
        <w:t xml:space="preserve"> </w:t>
      </w:r>
      <w:bookmarkStart w:id="1" w:name="_Toc452979037"/>
      <w:bookmarkStart w:id="2" w:name="_Toc9514766"/>
      <w:bookmarkStart w:id="3" w:name="_Toc13126259"/>
      <w:r>
        <w:t>I. Sarrera</w:t>
      </w:r>
      <w:bookmarkEnd w:id="1"/>
      <w:bookmarkEnd w:id="2"/>
      <w:bookmarkEnd w:id="3"/>
    </w:p>
    <w:p w:rsidR="004E161F" w:rsidRPr="00512C46" w:rsidRDefault="004E161F" w:rsidP="008B5A6B">
      <w:pPr>
        <w:pStyle w:val="texto"/>
        <w:rPr>
          <w:szCs w:val="26"/>
        </w:rPr>
      </w:pPr>
      <w:r>
        <w:t>Nafarroako Arartekoa Nafarroako Parlamentuaren goi mandataria da, xed</w:t>
      </w:r>
      <w:r>
        <w:t>e</w:t>
      </w:r>
      <w:r>
        <w:t>tzat duena Konstituzioak eta Nafarroako Foru Eraentza Berrezarri eta Hob</w:t>
      </w:r>
      <w:r>
        <w:t>e</w:t>
      </w:r>
      <w:r>
        <w:t xml:space="preserve">tzeari buruzko 13/1982 Lege Organikoak babesturiko eskubide eta askatasunen babes-maila defendatu eta hobetzea. Haren eginkizun nagusia da herritarrak babestea Administrazioaren balizko abusu eta zabarkerien aurrean. </w:t>
      </w:r>
    </w:p>
    <w:p w:rsidR="004E161F" w:rsidRPr="00512C46" w:rsidRDefault="004E161F" w:rsidP="008B5A6B">
      <w:pPr>
        <w:pStyle w:val="texto"/>
        <w:rPr>
          <w:szCs w:val="26"/>
        </w:rPr>
      </w:pPr>
      <w:r>
        <w:t>Urriaren 27ko 7/2010 Lege Organikoak, Nafarroako Foru Eraentza Berrez</w:t>
      </w:r>
      <w:r>
        <w:t>a</w:t>
      </w:r>
      <w:r>
        <w:t>rri eta Hobetzeari buruzko 13/1982 Lege Organikoa Erreformatzekoak, 18 ter artikuluan estatutu-mailako erakundearen kategoriara jasotzen du Nafarroako Arartekoa.</w:t>
      </w:r>
    </w:p>
    <w:p w:rsidR="004E161F" w:rsidRPr="00512C46" w:rsidRDefault="004E161F" w:rsidP="008B5A6B">
      <w:pPr>
        <w:pStyle w:val="texto"/>
        <w:rPr>
          <w:szCs w:val="26"/>
        </w:rPr>
      </w:pPr>
      <w:r>
        <w:t>Nafarroako Parlamentuak hautatzen eta izendatzen du Nafarroako Arartekoa, eta horrek urtero Parlamentuaren en aurrean erantzuten du egindakoarengatik. Egun kargu hori betetzen duen pertsona 2007ko martxoaren 22an izendatua izan zen, sei urterako, eta gaur egun behin-behinekoz betetzen ditu bere egink</w:t>
      </w:r>
      <w:r>
        <w:t>i</w:t>
      </w:r>
      <w:r>
        <w:t>zunak. Bere eginkizunak betetzeko beharrezkoak diren aholkulariak eta ko</w:t>
      </w:r>
      <w:r>
        <w:t>n</w:t>
      </w:r>
      <w:r>
        <w:t xml:space="preserve">fiantzazko langileak askatasunez izendatzen eta kentzen ditu kargutik. </w:t>
      </w:r>
    </w:p>
    <w:p w:rsidR="004E161F" w:rsidRPr="008B5A6B" w:rsidRDefault="004E161F" w:rsidP="008B5A6B">
      <w:pPr>
        <w:pStyle w:val="texto"/>
        <w:rPr>
          <w:szCs w:val="26"/>
        </w:rPr>
      </w:pPr>
      <w:r>
        <w:t>Kontuen Ganberak, bera arautzen duen abenduaren 20ko 19/1984 Foru L</w:t>
      </w:r>
      <w:r>
        <w:t>e</w:t>
      </w:r>
      <w:r>
        <w:t>geari eta 2019rako daukan jarduketa-programari jarraituz, Nafarroako Arart</w:t>
      </w:r>
      <w:r>
        <w:t>e</w:t>
      </w:r>
      <w:r>
        <w:t>koaren 2018ko ekitaldiko urteko kontuak fiskalizatu ditu. Honako hauek os</w:t>
      </w:r>
      <w:r>
        <w:t>a</w:t>
      </w:r>
      <w:r>
        <w:t xml:space="preserve">tuta daude kontu horiek: aurrekontuko likidazioaren egoera-orria, balantzea, emaitza ekonomiko eta ondarezkoen kontua, ondare garbiko aldaketen egoera-orria, eskudiru-fluxuen egoera-orria eta oroitidazkia. </w:t>
      </w:r>
    </w:p>
    <w:p w:rsidR="00E233BB" w:rsidRPr="008B5A6B" w:rsidRDefault="00E233BB" w:rsidP="00E233BB">
      <w:pPr>
        <w:pStyle w:val="texto"/>
        <w:rPr>
          <w:szCs w:val="26"/>
        </w:rPr>
      </w:pPr>
      <w:r>
        <w:t>Fiskalizazio finantzarioaren helburua da iritzia ematea honako honi buruz: ea Nafarroako Arartekoaren urteko kontuek alderdi esanguratsu guztietan irudi zehatza erakusten duten ondareari, aurrekontuaren likidazioari eta 2018ko abenduaren 31ko finantza-egoerari buruz, bai eta data horretan amaitutako u</w:t>
      </w:r>
      <w:r>
        <w:t>r</w:t>
      </w:r>
      <w:r>
        <w:t>teko ekitaldiari dagokion emaitza ekonomiko eta ondarezkoari buruz ere, fina</w:t>
      </w:r>
      <w:r>
        <w:t>n</w:t>
      </w:r>
      <w:r>
        <w:t>tza-informazio publikoari dagokionez aplikatzekoa den arau-esparruari jarra</w:t>
      </w:r>
      <w:r>
        <w:t>i</w:t>
      </w:r>
      <w:r>
        <w:t>tuz eta, bereziki, bertan jasotako kontabilitate-printzipio eta -irizpideei jarra</w:t>
      </w:r>
      <w:r>
        <w:t>i</w:t>
      </w:r>
      <w:r>
        <w:t>tuz.</w:t>
      </w:r>
    </w:p>
    <w:p w:rsidR="004E161F" w:rsidRPr="008B5A6B" w:rsidRDefault="004E161F" w:rsidP="004E161F">
      <w:pPr>
        <w:tabs>
          <w:tab w:val="center" w:pos="2835"/>
          <w:tab w:val="center" w:pos="3969"/>
          <w:tab w:val="center" w:pos="5103"/>
          <w:tab w:val="center" w:pos="6237"/>
          <w:tab w:val="center" w:pos="7371"/>
        </w:tabs>
        <w:ind w:firstLine="284"/>
        <w:rPr>
          <w:spacing w:val="6"/>
          <w:sz w:val="26"/>
          <w:szCs w:val="26"/>
        </w:rPr>
      </w:pPr>
      <w:r>
        <w:rPr>
          <w:spacing w:val="6"/>
          <w:sz w:val="26"/>
        </w:rPr>
        <w:t>Urteko kontuen finantza-auditoriarekin batera, zuzenbidea betetzeari b</w:t>
      </w:r>
      <w:r>
        <w:rPr>
          <w:spacing w:val="6"/>
          <w:sz w:val="26"/>
        </w:rPr>
        <w:t>u</w:t>
      </w:r>
      <w:r>
        <w:rPr>
          <w:spacing w:val="6"/>
          <w:sz w:val="26"/>
        </w:rPr>
        <w:t>ruzko fiskalizazio bat planifikatu eta exekutatu dugu, honako honi buruzko ir</w:t>
      </w:r>
      <w:r>
        <w:rPr>
          <w:spacing w:val="6"/>
          <w:sz w:val="26"/>
        </w:rPr>
        <w:t>i</w:t>
      </w:r>
      <w:r>
        <w:rPr>
          <w:spacing w:val="6"/>
          <w:sz w:val="26"/>
        </w:rPr>
        <w:t>tzi bat eman ahal izateko: ea Nafarroako Arartekoak ekitaldian zehar egindako jarduerak eta aurrekontu- eta finantza-eragiketak eta 2018ko ekitaldiko urteko kontuetan jasotako informazioa bat ote datozen, alderdi esanguratsu guztietan, funts publikoen kudeaketari aplikatzekoak zaizkion arauekin.</w:t>
      </w:r>
    </w:p>
    <w:p w:rsidR="00E233BB" w:rsidRDefault="00E233BB">
      <w:pPr>
        <w:spacing w:after="0"/>
        <w:ind w:firstLine="0"/>
        <w:jc w:val="left"/>
        <w:rPr>
          <w:sz w:val="26"/>
          <w:szCs w:val="26"/>
        </w:rPr>
      </w:pPr>
      <w:r>
        <w:br w:type="page"/>
      </w:r>
    </w:p>
    <w:p w:rsidR="004E161F" w:rsidRPr="00512C46" w:rsidRDefault="004E161F" w:rsidP="004E161F">
      <w:pPr>
        <w:rPr>
          <w:sz w:val="26"/>
          <w:szCs w:val="26"/>
        </w:rPr>
      </w:pPr>
      <w:r>
        <w:rPr>
          <w:sz w:val="26"/>
        </w:rPr>
        <w:lastRenderedPageBreak/>
        <w:t>Honako hauek osatzen dute, funtsean, Nafarroako Arartekoari 2018an aplik</w:t>
      </w:r>
      <w:r>
        <w:rPr>
          <w:sz w:val="26"/>
        </w:rPr>
        <w:t>a</w:t>
      </w:r>
      <w:r>
        <w:rPr>
          <w:sz w:val="26"/>
        </w:rPr>
        <w:t>tzekoa zaion arau-esparrua:</w:t>
      </w:r>
    </w:p>
    <w:p w:rsidR="004E161F" w:rsidRPr="00512C46" w:rsidRDefault="004E161F" w:rsidP="004E161F">
      <w:pPr>
        <w:numPr>
          <w:ilvl w:val="0"/>
          <w:numId w:val="2"/>
        </w:numPr>
        <w:tabs>
          <w:tab w:val="clear" w:pos="1948"/>
          <w:tab w:val="left" w:pos="480"/>
          <w:tab w:val="num" w:pos="1636"/>
        </w:tabs>
        <w:ind w:left="0" w:firstLine="290"/>
        <w:rPr>
          <w:sz w:val="26"/>
          <w:szCs w:val="26"/>
        </w:rPr>
      </w:pPr>
      <w:r>
        <w:rPr>
          <w:sz w:val="26"/>
        </w:rPr>
        <w:t>Nafarroako Foru Komunitateko Arartekoari buruzko uztailaren 3ko 4/2000 Foru Legea.</w:t>
      </w:r>
    </w:p>
    <w:p w:rsidR="004E161F" w:rsidRDefault="004E161F" w:rsidP="004E161F">
      <w:pPr>
        <w:numPr>
          <w:ilvl w:val="0"/>
          <w:numId w:val="2"/>
        </w:numPr>
        <w:tabs>
          <w:tab w:val="clear" w:pos="1948"/>
          <w:tab w:val="left" w:pos="480"/>
          <w:tab w:val="num" w:pos="1636"/>
        </w:tabs>
        <w:ind w:left="0" w:firstLine="290"/>
        <w:rPr>
          <w:sz w:val="26"/>
          <w:szCs w:val="26"/>
        </w:rPr>
      </w:pPr>
      <w:r>
        <w:rPr>
          <w:sz w:val="26"/>
        </w:rPr>
        <w:t>Nafarroako Foru Komunitateko Arartekoaren Antolaketari eta Funtzioname</w:t>
      </w:r>
      <w:r>
        <w:rPr>
          <w:sz w:val="26"/>
        </w:rPr>
        <w:t>n</w:t>
      </w:r>
      <w:r>
        <w:rPr>
          <w:sz w:val="26"/>
        </w:rPr>
        <w:t>duari buruzko Erregelamendua, Nafarroako Parlamentuko Mahaiaren 2005eko az</w:t>
      </w:r>
      <w:r>
        <w:rPr>
          <w:sz w:val="26"/>
        </w:rPr>
        <w:t>a</w:t>
      </w:r>
      <w:r>
        <w:rPr>
          <w:sz w:val="26"/>
        </w:rPr>
        <w:t>roaren 21eko Erabakiaz onetsia.</w:t>
      </w:r>
    </w:p>
    <w:p w:rsidR="00E233BB" w:rsidRDefault="00E233BB" w:rsidP="00E233BB">
      <w:pPr>
        <w:numPr>
          <w:ilvl w:val="0"/>
          <w:numId w:val="2"/>
        </w:numPr>
        <w:tabs>
          <w:tab w:val="clear" w:pos="1948"/>
          <w:tab w:val="left" w:pos="480"/>
          <w:tab w:val="num" w:pos="1636"/>
        </w:tabs>
        <w:ind w:left="0" w:firstLine="290"/>
        <w:rPr>
          <w:sz w:val="26"/>
          <w:szCs w:val="26"/>
        </w:rPr>
      </w:pPr>
      <w:r>
        <w:rPr>
          <w:sz w:val="26"/>
        </w:rPr>
        <w:t>6/2006 Foru Legea, ekainaren 9koa, eta 13/2018 Foru Legea, apirilaren 13koa, Kontratu Publikoei buruzkoa.</w:t>
      </w:r>
    </w:p>
    <w:p w:rsidR="00E22D16" w:rsidRPr="00E95875" w:rsidRDefault="00E22D16" w:rsidP="00E22D16">
      <w:pPr>
        <w:pStyle w:val="texto"/>
        <w:numPr>
          <w:ilvl w:val="0"/>
          <w:numId w:val="2"/>
        </w:numPr>
        <w:tabs>
          <w:tab w:val="clear" w:pos="1948"/>
          <w:tab w:val="clear" w:pos="2835"/>
          <w:tab w:val="clear" w:pos="3969"/>
          <w:tab w:val="clear" w:pos="5103"/>
          <w:tab w:val="clear" w:pos="6237"/>
          <w:tab w:val="clear" w:pos="7371"/>
          <w:tab w:val="num" w:pos="300"/>
          <w:tab w:val="left" w:pos="480"/>
          <w:tab w:val="num" w:pos="720"/>
          <w:tab w:val="num" w:pos="6597"/>
        </w:tabs>
        <w:ind w:left="0" w:firstLine="290"/>
        <w:rPr>
          <w:szCs w:val="26"/>
        </w:rPr>
      </w:pPr>
      <w:r>
        <w:t>13/2007 Foru Legea, apirilaren 4koa, Nafarroako Ogasun Publikoari b</w:t>
      </w:r>
      <w:r>
        <w:t>u</w:t>
      </w:r>
      <w:r>
        <w:t>ruzkoa.</w:t>
      </w:r>
    </w:p>
    <w:p w:rsidR="00E22D16" w:rsidRDefault="00E22D16" w:rsidP="00E22D16">
      <w:pPr>
        <w:pStyle w:val="texto"/>
        <w:numPr>
          <w:ilvl w:val="0"/>
          <w:numId w:val="2"/>
        </w:numPr>
        <w:tabs>
          <w:tab w:val="clear" w:pos="1948"/>
          <w:tab w:val="clear" w:pos="2835"/>
          <w:tab w:val="clear" w:pos="3969"/>
          <w:tab w:val="clear" w:pos="5103"/>
          <w:tab w:val="clear" w:pos="6237"/>
          <w:tab w:val="clear" w:pos="7371"/>
          <w:tab w:val="num" w:pos="300"/>
          <w:tab w:val="left" w:pos="480"/>
          <w:tab w:val="num" w:pos="720"/>
          <w:tab w:val="num" w:pos="6597"/>
        </w:tabs>
        <w:ind w:left="0" w:firstLine="290"/>
        <w:rPr>
          <w:szCs w:val="26"/>
        </w:rPr>
      </w:pPr>
      <w:r>
        <w:t>20/2017 Foru Legea, abenduaren 28koa, 2018rako Nafarroako Aurrekontu Orokorrei buruzkoa.</w:t>
      </w:r>
    </w:p>
    <w:p w:rsidR="004E161F" w:rsidRPr="00E233BB" w:rsidRDefault="004E161F" w:rsidP="00E233BB">
      <w:pPr>
        <w:numPr>
          <w:ilvl w:val="0"/>
          <w:numId w:val="2"/>
        </w:numPr>
        <w:tabs>
          <w:tab w:val="clear" w:pos="1948"/>
          <w:tab w:val="left" w:pos="480"/>
          <w:tab w:val="num" w:pos="1636"/>
        </w:tabs>
        <w:ind w:left="0" w:firstLine="290"/>
        <w:rPr>
          <w:sz w:val="26"/>
          <w:szCs w:val="26"/>
        </w:rPr>
      </w:pPr>
      <w:r>
        <w:rPr>
          <w:sz w:val="26"/>
        </w:rPr>
        <w:t>Kontabilitate Publikoaren Plan Orokorra, apirilaren 13ko EHA/1037/2010 Aginduaren bidez onetsia.</w:t>
      </w:r>
    </w:p>
    <w:p w:rsidR="004E161F" w:rsidRPr="00512C46" w:rsidRDefault="004E161F" w:rsidP="00E22D16">
      <w:pPr>
        <w:tabs>
          <w:tab w:val="center" w:pos="2835"/>
          <w:tab w:val="center" w:pos="3969"/>
          <w:tab w:val="center" w:pos="5103"/>
          <w:tab w:val="center" w:pos="6237"/>
          <w:tab w:val="center" w:pos="7371"/>
        </w:tabs>
        <w:spacing w:before="240"/>
        <w:ind w:firstLine="284"/>
        <w:rPr>
          <w:spacing w:val="6"/>
          <w:sz w:val="26"/>
          <w:szCs w:val="26"/>
        </w:rPr>
      </w:pPr>
      <w:r>
        <w:rPr>
          <w:spacing w:val="6"/>
          <w:sz w:val="26"/>
        </w:rPr>
        <w:t>Nafarroako Arartekoa, kontabilitaterako, kontu-hartzailetzarako, gastu-baimenerako, kontrataziorako eta ondasun eta eskubideen eskuraketarako, N</w:t>
      </w:r>
      <w:r>
        <w:rPr>
          <w:spacing w:val="6"/>
          <w:sz w:val="26"/>
        </w:rPr>
        <w:t>a</w:t>
      </w:r>
      <w:r>
        <w:rPr>
          <w:spacing w:val="6"/>
          <w:sz w:val="26"/>
        </w:rPr>
        <w:t>farroako Parlamentuak daukan araubide beraren mendean dago. Haren aurr</w:t>
      </w:r>
      <w:r>
        <w:rPr>
          <w:spacing w:val="6"/>
          <w:sz w:val="26"/>
        </w:rPr>
        <w:t>e</w:t>
      </w:r>
      <w:r>
        <w:rPr>
          <w:spacing w:val="6"/>
          <w:sz w:val="26"/>
        </w:rPr>
        <w:t xml:space="preserve">kontu-proiektua Nafarroako Aurrekontu Orokorretan sartuta dago, eta haren kontuak Nafarroako kontu orokorren parte dira. </w:t>
      </w:r>
    </w:p>
    <w:p w:rsidR="004E161F" w:rsidRPr="00512C46" w:rsidRDefault="004E161F" w:rsidP="004E161F">
      <w:pPr>
        <w:tabs>
          <w:tab w:val="center" w:pos="2835"/>
          <w:tab w:val="center" w:pos="3969"/>
          <w:tab w:val="center" w:pos="5103"/>
          <w:tab w:val="center" w:pos="6237"/>
          <w:tab w:val="center" w:pos="7371"/>
        </w:tabs>
        <w:ind w:firstLine="284"/>
        <w:rPr>
          <w:spacing w:val="6"/>
          <w:sz w:val="26"/>
          <w:szCs w:val="26"/>
        </w:rPr>
      </w:pPr>
      <w:r>
        <w:rPr>
          <w:spacing w:val="6"/>
          <w:sz w:val="26"/>
        </w:rPr>
        <w:t>2018ko ekitaldiaren datu nabarmen gisa, honako hauek aipa daitezke:</w:t>
      </w:r>
    </w:p>
    <w:p w:rsidR="004E161F" w:rsidRDefault="004E161F" w:rsidP="004E161F">
      <w:pPr>
        <w:numPr>
          <w:ilvl w:val="0"/>
          <w:numId w:val="2"/>
        </w:numPr>
        <w:tabs>
          <w:tab w:val="clear" w:pos="1948"/>
          <w:tab w:val="num" w:pos="240"/>
          <w:tab w:val="left" w:pos="480"/>
          <w:tab w:val="num" w:pos="1636"/>
        </w:tabs>
        <w:ind w:left="0" w:firstLine="290"/>
        <w:rPr>
          <w:spacing w:val="6"/>
          <w:sz w:val="26"/>
          <w:szCs w:val="26"/>
        </w:rPr>
      </w:pPr>
      <w:r>
        <w:rPr>
          <w:spacing w:val="6"/>
          <w:sz w:val="26"/>
        </w:rPr>
        <w:t>Aitortutako betebeharrek 701.682 euro egin dute, eta betetze-maila % 93koa izan da. 2017an, betebehar horiek 658.720 eurokoak izan ziren.</w:t>
      </w:r>
    </w:p>
    <w:p w:rsidR="00A56626" w:rsidRPr="007A20C4" w:rsidRDefault="00A56626" w:rsidP="00A56626">
      <w:pPr>
        <w:pStyle w:val="texto"/>
        <w:numPr>
          <w:ilvl w:val="0"/>
          <w:numId w:val="2"/>
        </w:numPr>
        <w:tabs>
          <w:tab w:val="clear" w:pos="1948"/>
          <w:tab w:val="clear" w:pos="2835"/>
          <w:tab w:val="clear" w:pos="3969"/>
          <w:tab w:val="clear" w:pos="5103"/>
          <w:tab w:val="clear" w:pos="6237"/>
          <w:tab w:val="clear" w:pos="7371"/>
          <w:tab w:val="num" w:pos="300"/>
          <w:tab w:val="left" w:pos="480"/>
          <w:tab w:val="num" w:pos="720"/>
          <w:tab w:val="num" w:pos="6597"/>
        </w:tabs>
        <w:spacing w:after="240"/>
        <w:ind w:left="0" w:firstLine="289"/>
        <w:rPr>
          <w:sz w:val="24"/>
        </w:rPr>
      </w:pPr>
      <w:r>
        <w:t>Kontseiluak 2018an gastatutako 100 euroko bakoitzaren erabilera eta f</w:t>
      </w:r>
      <w:r>
        <w:t>i</w:t>
      </w:r>
      <w:r>
        <w:t>nantzabidea honako hauek izan dira:</w:t>
      </w:r>
    </w:p>
    <w:tbl>
      <w:tblPr>
        <w:tblW w:w="8615" w:type="dxa"/>
        <w:jc w:val="center"/>
        <w:tblInd w:w="-204" w:type="dxa"/>
        <w:tblCellMar>
          <w:left w:w="70" w:type="dxa"/>
          <w:right w:w="70" w:type="dxa"/>
        </w:tblCellMar>
        <w:tblLook w:val="0000" w:firstRow="0" w:lastRow="0" w:firstColumn="0" w:lastColumn="0" w:noHBand="0" w:noVBand="0"/>
      </w:tblPr>
      <w:tblGrid>
        <w:gridCol w:w="3662"/>
        <w:gridCol w:w="1212"/>
        <w:gridCol w:w="3140"/>
        <w:gridCol w:w="1119"/>
      </w:tblGrid>
      <w:tr w:rsidR="00A56626" w:rsidRPr="00D766A9" w:rsidTr="008B5A6B">
        <w:trPr>
          <w:trHeight w:val="284"/>
          <w:jc w:val="center"/>
        </w:trPr>
        <w:tc>
          <w:tcPr>
            <w:tcW w:w="3740" w:type="dxa"/>
            <w:tcBorders>
              <w:top w:val="single" w:sz="4" w:space="0" w:color="auto"/>
              <w:bottom w:val="single" w:sz="4" w:space="0" w:color="auto"/>
            </w:tcBorders>
            <w:shd w:val="clear" w:color="auto" w:fill="B8CCE4" w:themeFill="accent1" w:themeFillTint="66"/>
            <w:noWrap/>
            <w:vAlign w:val="center"/>
          </w:tcPr>
          <w:p w:rsidR="00A56626" w:rsidRPr="00D766A9" w:rsidRDefault="00A56626" w:rsidP="008B5A6B">
            <w:pPr>
              <w:spacing w:after="0"/>
              <w:ind w:left="50" w:firstLine="0"/>
              <w:jc w:val="left"/>
              <w:rPr>
                <w:rFonts w:ascii="Arial" w:hAnsi="Arial" w:cs="Arial"/>
                <w:bCs/>
                <w:color w:val="000000"/>
                <w:sz w:val="18"/>
                <w:szCs w:val="18"/>
              </w:rPr>
            </w:pPr>
            <w:r>
              <w:rPr>
                <w:rFonts w:ascii="Arial" w:hAnsi="Arial"/>
                <w:color w:val="000000"/>
                <w:sz w:val="18"/>
              </w:rPr>
              <w:t>Gastuaren izaera</w:t>
            </w:r>
          </w:p>
        </w:tc>
        <w:tc>
          <w:tcPr>
            <w:tcW w:w="881" w:type="dxa"/>
            <w:tcBorders>
              <w:top w:val="single" w:sz="4" w:space="0" w:color="auto"/>
              <w:bottom w:val="single" w:sz="4" w:space="0" w:color="auto"/>
              <w:right w:val="single" w:sz="2" w:space="0" w:color="auto"/>
            </w:tcBorders>
            <w:shd w:val="clear" w:color="auto" w:fill="B8CCE4" w:themeFill="accent1" w:themeFillTint="66"/>
            <w:noWrap/>
            <w:vAlign w:val="center"/>
          </w:tcPr>
          <w:p w:rsidR="00A56626" w:rsidRPr="00D766A9" w:rsidRDefault="00A56626" w:rsidP="008B5A6B">
            <w:pPr>
              <w:spacing w:after="0"/>
              <w:ind w:left="50" w:right="95" w:firstLine="0"/>
              <w:jc w:val="right"/>
              <w:rPr>
                <w:rFonts w:ascii="Arial" w:hAnsi="Arial" w:cs="Arial"/>
                <w:bCs/>
                <w:color w:val="000000"/>
                <w:sz w:val="18"/>
                <w:szCs w:val="18"/>
              </w:rPr>
            </w:pPr>
            <w:r>
              <w:rPr>
                <w:rFonts w:ascii="Arial" w:hAnsi="Arial"/>
                <w:color w:val="000000"/>
                <w:sz w:val="18"/>
              </w:rPr>
              <w:t>Zenbat</w:t>
            </w:r>
            <w:r>
              <w:rPr>
                <w:rFonts w:ascii="Arial" w:hAnsi="Arial"/>
                <w:color w:val="000000"/>
                <w:sz w:val="18"/>
              </w:rPr>
              <w:t>e</w:t>
            </w:r>
            <w:r>
              <w:rPr>
                <w:rFonts w:ascii="Arial" w:hAnsi="Arial"/>
                <w:color w:val="000000"/>
                <w:sz w:val="18"/>
              </w:rPr>
              <w:t>koa</w:t>
            </w:r>
          </w:p>
        </w:tc>
        <w:tc>
          <w:tcPr>
            <w:tcW w:w="3206" w:type="dxa"/>
            <w:tcBorders>
              <w:top w:val="single" w:sz="4" w:space="0" w:color="auto"/>
              <w:left w:val="single" w:sz="2" w:space="0" w:color="auto"/>
              <w:bottom w:val="single" w:sz="4" w:space="0" w:color="auto"/>
            </w:tcBorders>
            <w:shd w:val="clear" w:color="auto" w:fill="B8CCE4" w:themeFill="accent1" w:themeFillTint="66"/>
            <w:noWrap/>
            <w:vAlign w:val="center"/>
          </w:tcPr>
          <w:p w:rsidR="00A56626" w:rsidRPr="00D766A9" w:rsidRDefault="00A56626" w:rsidP="008B5A6B">
            <w:pPr>
              <w:spacing w:after="0"/>
              <w:ind w:left="164" w:firstLine="0"/>
              <w:jc w:val="left"/>
              <w:rPr>
                <w:rFonts w:ascii="Arial" w:hAnsi="Arial" w:cs="Arial"/>
                <w:bCs/>
                <w:color w:val="000000"/>
                <w:sz w:val="18"/>
                <w:szCs w:val="18"/>
              </w:rPr>
            </w:pPr>
            <w:r>
              <w:rPr>
                <w:rFonts w:ascii="Arial" w:hAnsi="Arial"/>
                <w:color w:val="000000"/>
                <w:sz w:val="18"/>
              </w:rPr>
              <w:t>Finantzaketa-iturria</w:t>
            </w:r>
          </w:p>
        </w:tc>
        <w:tc>
          <w:tcPr>
            <w:tcW w:w="788" w:type="dxa"/>
            <w:tcBorders>
              <w:top w:val="single" w:sz="4" w:space="0" w:color="auto"/>
              <w:bottom w:val="single" w:sz="4" w:space="0" w:color="auto"/>
            </w:tcBorders>
            <w:shd w:val="clear" w:color="auto" w:fill="B8CCE4" w:themeFill="accent1" w:themeFillTint="66"/>
            <w:noWrap/>
            <w:vAlign w:val="center"/>
          </w:tcPr>
          <w:p w:rsidR="00A56626" w:rsidRPr="00D766A9" w:rsidRDefault="00A56626" w:rsidP="008B5A6B">
            <w:pPr>
              <w:spacing w:after="0"/>
              <w:ind w:left="50" w:firstLine="0"/>
              <w:jc w:val="right"/>
              <w:rPr>
                <w:rFonts w:ascii="Arial" w:hAnsi="Arial" w:cs="Arial"/>
                <w:bCs/>
                <w:color w:val="000000"/>
                <w:sz w:val="18"/>
                <w:szCs w:val="18"/>
              </w:rPr>
            </w:pPr>
            <w:r>
              <w:rPr>
                <w:rFonts w:ascii="Arial" w:hAnsi="Arial"/>
                <w:color w:val="000000"/>
                <w:sz w:val="18"/>
              </w:rPr>
              <w:t>Zenbat</w:t>
            </w:r>
            <w:r>
              <w:rPr>
                <w:rFonts w:ascii="Arial" w:hAnsi="Arial"/>
                <w:color w:val="000000"/>
                <w:sz w:val="18"/>
              </w:rPr>
              <w:t>e</w:t>
            </w:r>
            <w:r>
              <w:rPr>
                <w:rFonts w:ascii="Arial" w:hAnsi="Arial"/>
                <w:color w:val="000000"/>
                <w:sz w:val="18"/>
              </w:rPr>
              <w:t>koa</w:t>
            </w:r>
          </w:p>
        </w:tc>
      </w:tr>
      <w:tr w:rsidR="00A56626" w:rsidRPr="008B5A6B" w:rsidTr="00A56626">
        <w:trPr>
          <w:trHeight w:val="284"/>
          <w:jc w:val="center"/>
        </w:trPr>
        <w:tc>
          <w:tcPr>
            <w:tcW w:w="3740" w:type="dxa"/>
            <w:tcBorders>
              <w:top w:val="single" w:sz="4" w:space="0" w:color="auto"/>
              <w:bottom w:val="single" w:sz="2" w:space="0" w:color="auto"/>
            </w:tcBorders>
            <w:shd w:val="clear" w:color="auto" w:fill="auto"/>
            <w:noWrap/>
            <w:vAlign w:val="center"/>
          </w:tcPr>
          <w:p w:rsidR="00A56626" w:rsidRPr="008B5A6B" w:rsidRDefault="00A56626" w:rsidP="008B5A6B">
            <w:pPr>
              <w:spacing w:after="0"/>
              <w:ind w:firstLine="0"/>
              <w:jc w:val="left"/>
              <w:rPr>
                <w:rFonts w:ascii="Arial Narrow" w:hAnsi="Arial Narrow"/>
              </w:rPr>
            </w:pPr>
            <w:r>
              <w:rPr>
                <w:rFonts w:ascii="Arial Narrow" w:hAnsi="Arial Narrow"/>
              </w:rPr>
              <w:t>Langileak</w:t>
            </w:r>
          </w:p>
        </w:tc>
        <w:tc>
          <w:tcPr>
            <w:tcW w:w="881" w:type="dxa"/>
            <w:tcBorders>
              <w:top w:val="single" w:sz="4" w:space="0" w:color="auto"/>
              <w:bottom w:val="single" w:sz="2" w:space="0" w:color="auto"/>
              <w:right w:val="single" w:sz="2" w:space="0" w:color="auto"/>
            </w:tcBorders>
            <w:shd w:val="clear" w:color="auto" w:fill="auto"/>
            <w:noWrap/>
            <w:vAlign w:val="center"/>
          </w:tcPr>
          <w:p w:rsidR="00A56626" w:rsidRPr="008B5A6B" w:rsidRDefault="00A56626" w:rsidP="008B5A6B">
            <w:pPr>
              <w:spacing w:after="0"/>
              <w:ind w:right="95" w:firstLine="0"/>
              <w:jc w:val="right"/>
              <w:rPr>
                <w:rFonts w:ascii="Arial Narrow" w:hAnsi="Arial Narrow"/>
              </w:rPr>
            </w:pPr>
            <w:r>
              <w:rPr>
                <w:rFonts w:ascii="Arial Narrow" w:hAnsi="Arial Narrow"/>
              </w:rPr>
              <w:t>73</w:t>
            </w:r>
          </w:p>
        </w:tc>
        <w:tc>
          <w:tcPr>
            <w:tcW w:w="3206" w:type="dxa"/>
            <w:tcBorders>
              <w:top w:val="single" w:sz="4" w:space="0" w:color="auto"/>
              <w:left w:val="single" w:sz="2" w:space="0" w:color="auto"/>
              <w:bottom w:val="single" w:sz="2" w:space="0" w:color="auto"/>
            </w:tcBorders>
            <w:shd w:val="clear" w:color="auto" w:fill="auto"/>
            <w:noWrap/>
            <w:vAlign w:val="center"/>
          </w:tcPr>
          <w:p w:rsidR="00A56626" w:rsidRPr="008B5A6B" w:rsidRDefault="00A56626" w:rsidP="008B5A6B">
            <w:pPr>
              <w:spacing w:after="0"/>
              <w:ind w:left="164" w:firstLine="0"/>
              <w:jc w:val="left"/>
              <w:rPr>
                <w:rFonts w:ascii="Arial Narrow" w:hAnsi="Arial Narrow"/>
              </w:rPr>
            </w:pPr>
            <w:r>
              <w:rPr>
                <w:rFonts w:ascii="Arial Narrow" w:hAnsi="Arial Narrow"/>
              </w:rPr>
              <w:t>Transferentzien ondoriozko diru-sarrerak</w:t>
            </w:r>
          </w:p>
        </w:tc>
        <w:tc>
          <w:tcPr>
            <w:tcW w:w="788" w:type="dxa"/>
            <w:tcBorders>
              <w:top w:val="single" w:sz="4" w:space="0" w:color="auto"/>
              <w:bottom w:val="single" w:sz="2" w:space="0" w:color="auto"/>
            </w:tcBorders>
            <w:shd w:val="clear" w:color="auto" w:fill="auto"/>
            <w:noWrap/>
            <w:vAlign w:val="center"/>
          </w:tcPr>
          <w:p w:rsidR="00A56626" w:rsidRPr="008B5A6B" w:rsidRDefault="00A56626" w:rsidP="008B5A6B">
            <w:pPr>
              <w:spacing w:after="0"/>
              <w:ind w:firstLine="0"/>
              <w:jc w:val="right"/>
              <w:rPr>
                <w:rFonts w:ascii="Arial Narrow" w:hAnsi="Arial Narrow"/>
              </w:rPr>
            </w:pPr>
            <w:r>
              <w:rPr>
                <w:rFonts w:ascii="Arial Narrow" w:hAnsi="Arial Narrow"/>
              </w:rPr>
              <w:t>100</w:t>
            </w:r>
          </w:p>
        </w:tc>
      </w:tr>
      <w:tr w:rsidR="00A56626" w:rsidRPr="008B5A6B" w:rsidTr="00A56626">
        <w:trPr>
          <w:trHeight w:val="284"/>
          <w:jc w:val="center"/>
        </w:trPr>
        <w:tc>
          <w:tcPr>
            <w:tcW w:w="3740" w:type="dxa"/>
            <w:tcBorders>
              <w:top w:val="single" w:sz="2" w:space="0" w:color="auto"/>
              <w:bottom w:val="single" w:sz="2" w:space="0" w:color="auto"/>
            </w:tcBorders>
            <w:shd w:val="clear" w:color="auto" w:fill="auto"/>
            <w:noWrap/>
            <w:vAlign w:val="center"/>
          </w:tcPr>
          <w:p w:rsidR="00A56626" w:rsidRPr="008B5A6B" w:rsidRDefault="00A56626" w:rsidP="008B5A6B">
            <w:pPr>
              <w:spacing w:after="0"/>
              <w:ind w:firstLine="0"/>
              <w:jc w:val="left"/>
              <w:rPr>
                <w:rFonts w:ascii="Arial Narrow" w:hAnsi="Arial Narrow"/>
              </w:rPr>
            </w:pPr>
            <w:r>
              <w:rPr>
                <w:rFonts w:ascii="Arial Narrow" w:hAnsi="Arial Narrow"/>
              </w:rPr>
              <w:t>Ondasun arruntak eta zerbitzuak</w:t>
            </w:r>
          </w:p>
        </w:tc>
        <w:tc>
          <w:tcPr>
            <w:tcW w:w="881" w:type="dxa"/>
            <w:tcBorders>
              <w:top w:val="single" w:sz="2" w:space="0" w:color="auto"/>
              <w:bottom w:val="single" w:sz="2" w:space="0" w:color="auto"/>
              <w:right w:val="single" w:sz="2" w:space="0" w:color="auto"/>
            </w:tcBorders>
            <w:shd w:val="clear" w:color="auto" w:fill="auto"/>
            <w:noWrap/>
            <w:vAlign w:val="center"/>
          </w:tcPr>
          <w:p w:rsidR="00A56626" w:rsidRPr="008B5A6B" w:rsidRDefault="00A56626" w:rsidP="008B5A6B">
            <w:pPr>
              <w:spacing w:after="0"/>
              <w:ind w:right="95" w:firstLine="0"/>
              <w:jc w:val="right"/>
              <w:rPr>
                <w:rFonts w:ascii="Arial Narrow" w:hAnsi="Arial Narrow"/>
              </w:rPr>
            </w:pPr>
            <w:r>
              <w:rPr>
                <w:rFonts w:ascii="Arial Narrow" w:hAnsi="Arial Narrow"/>
              </w:rPr>
              <w:t>22</w:t>
            </w:r>
          </w:p>
        </w:tc>
        <w:tc>
          <w:tcPr>
            <w:tcW w:w="3206" w:type="dxa"/>
            <w:tcBorders>
              <w:top w:val="single" w:sz="2" w:space="0" w:color="auto"/>
              <w:left w:val="single" w:sz="2" w:space="0" w:color="auto"/>
              <w:bottom w:val="single" w:sz="2" w:space="0" w:color="auto"/>
            </w:tcBorders>
            <w:shd w:val="clear" w:color="auto" w:fill="auto"/>
            <w:noWrap/>
            <w:vAlign w:val="center"/>
          </w:tcPr>
          <w:p w:rsidR="00A56626" w:rsidRPr="008B5A6B" w:rsidRDefault="00A56626" w:rsidP="008B5A6B">
            <w:pPr>
              <w:spacing w:after="0"/>
              <w:ind w:left="164" w:firstLine="0"/>
              <w:jc w:val="left"/>
              <w:rPr>
                <w:rFonts w:ascii="Arial Narrow" w:hAnsi="Arial Narrow"/>
              </w:rPr>
            </w:pPr>
          </w:p>
        </w:tc>
        <w:tc>
          <w:tcPr>
            <w:tcW w:w="788" w:type="dxa"/>
            <w:tcBorders>
              <w:top w:val="single" w:sz="2" w:space="0" w:color="auto"/>
              <w:bottom w:val="single" w:sz="2" w:space="0" w:color="auto"/>
            </w:tcBorders>
            <w:shd w:val="clear" w:color="auto" w:fill="auto"/>
            <w:noWrap/>
            <w:vAlign w:val="center"/>
          </w:tcPr>
          <w:p w:rsidR="00A56626" w:rsidRPr="008B5A6B" w:rsidRDefault="00A56626" w:rsidP="008B5A6B">
            <w:pPr>
              <w:spacing w:after="0"/>
              <w:ind w:firstLine="0"/>
              <w:jc w:val="right"/>
              <w:rPr>
                <w:rFonts w:ascii="Arial Narrow" w:hAnsi="Arial Narrow"/>
              </w:rPr>
            </w:pPr>
          </w:p>
        </w:tc>
      </w:tr>
      <w:tr w:rsidR="003F24F4" w:rsidRPr="008B5A6B" w:rsidTr="00A56626">
        <w:trPr>
          <w:trHeight w:val="284"/>
          <w:jc w:val="center"/>
        </w:trPr>
        <w:tc>
          <w:tcPr>
            <w:tcW w:w="3740" w:type="dxa"/>
            <w:tcBorders>
              <w:top w:val="single" w:sz="2" w:space="0" w:color="auto"/>
              <w:bottom w:val="single" w:sz="2" w:space="0" w:color="auto"/>
            </w:tcBorders>
            <w:shd w:val="clear" w:color="auto" w:fill="auto"/>
            <w:noWrap/>
            <w:vAlign w:val="center"/>
          </w:tcPr>
          <w:p w:rsidR="003F24F4" w:rsidRPr="008B5A6B" w:rsidRDefault="003F24F4" w:rsidP="008B5A6B">
            <w:pPr>
              <w:spacing w:after="0"/>
              <w:ind w:firstLine="0"/>
              <w:jc w:val="left"/>
              <w:rPr>
                <w:rFonts w:ascii="Arial Narrow" w:hAnsi="Arial Narrow"/>
              </w:rPr>
            </w:pPr>
            <w:r>
              <w:rPr>
                <w:rFonts w:ascii="Arial Narrow" w:hAnsi="Arial Narrow"/>
              </w:rPr>
              <w:t>Transferentzia arruntak</w:t>
            </w:r>
          </w:p>
        </w:tc>
        <w:tc>
          <w:tcPr>
            <w:tcW w:w="881" w:type="dxa"/>
            <w:tcBorders>
              <w:top w:val="single" w:sz="2" w:space="0" w:color="auto"/>
              <w:bottom w:val="single" w:sz="2" w:space="0" w:color="auto"/>
              <w:right w:val="single" w:sz="2" w:space="0" w:color="auto"/>
            </w:tcBorders>
            <w:shd w:val="clear" w:color="auto" w:fill="auto"/>
            <w:noWrap/>
            <w:vAlign w:val="center"/>
          </w:tcPr>
          <w:p w:rsidR="003F24F4" w:rsidRPr="008B5A6B" w:rsidRDefault="003F24F4" w:rsidP="008B5A6B">
            <w:pPr>
              <w:spacing w:after="0"/>
              <w:ind w:right="95" w:firstLine="0"/>
              <w:jc w:val="right"/>
              <w:rPr>
                <w:rFonts w:ascii="Arial Narrow" w:hAnsi="Arial Narrow"/>
              </w:rPr>
            </w:pPr>
            <w:r>
              <w:rPr>
                <w:rFonts w:ascii="Arial Narrow" w:hAnsi="Arial Narrow"/>
              </w:rPr>
              <w:t>4</w:t>
            </w:r>
          </w:p>
        </w:tc>
        <w:tc>
          <w:tcPr>
            <w:tcW w:w="3206" w:type="dxa"/>
            <w:tcBorders>
              <w:top w:val="single" w:sz="2" w:space="0" w:color="auto"/>
              <w:left w:val="single" w:sz="2" w:space="0" w:color="auto"/>
              <w:bottom w:val="single" w:sz="2" w:space="0" w:color="auto"/>
            </w:tcBorders>
            <w:shd w:val="clear" w:color="auto" w:fill="auto"/>
            <w:noWrap/>
            <w:vAlign w:val="center"/>
          </w:tcPr>
          <w:p w:rsidR="003F24F4" w:rsidRPr="008B5A6B" w:rsidRDefault="003F24F4" w:rsidP="008B5A6B">
            <w:pPr>
              <w:spacing w:after="0"/>
              <w:ind w:left="164" w:firstLine="0"/>
              <w:jc w:val="left"/>
              <w:rPr>
                <w:rFonts w:ascii="Arial Narrow" w:hAnsi="Arial Narrow"/>
              </w:rPr>
            </w:pPr>
          </w:p>
        </w:tc>
        <w:tc>
          <w:tcPr>
            <w:tcW w:w="788" w:type="dxa"/>
            <w:tcBorders>
              <w:top w:val="single" w:sz="2" w:space="0" w:color="auto"/>
              <w:bottom w:val="single" w:sz="2" w:space="0" w:color="auto"/>
            </w:tcBorders>
            <w:shd w:val="clear" w:color="auto" w:fill="auto"/>
            <w:noWrap/>
            <w:vAlign w:val="center"/>
          </w:tcPr>
          <w:p w:rsidR="003F24F4" w:rsidRPr="008B5A6B" w:rsidRDefault="003F24F4" w:rsidP="008B5A6B">
            <w:pPr>
              <w:spacing w:after="0"/>
              <w:ind w:firstLine="0"/>
              <w:jc w:val="right"/>
              <w:rPr>
                <w:rFonts w:ascii="Arial Narrow" w:hAnsi="Arial Narrow"/>
              </w:rPr>
            </w:pPr>
          </w:p>
        </w:tc>
      </w:tr>
      <w:tr w:rsidR="00A56626" w:rsidRPr="008B5A6B" w:rsidTr="00A56626">
        <w:trPr>
          <w:trHeight w:val="284"/>
          <w:jc w:val="center"/>
        </w:trPr>
        <w:tc>
          <w:tcPr>
            <w:tcW w:w="3740" w:type="dxa"/>
            <w:tcBorders>
              <w:top w:val="single" w:sz="2" w:space="0" w:color="auto"/>
              <w:bottom w:val="single" w:sz="2" w:space="0" w:color="auto"/>
            </w:tcBorders>
            <w:shd w:val="clear" w:color="auto" w:fill="auto"/>
            <w:noWrap/>
            <w:vAlign w:val="center"/>
          </w:tcPr>
          <w:p w:rsidR="00A56626" w:rsidRPr="008B5A6B" w:rsidRDefault="00A56626" w:rsidP="008B5A6B">
            <w:pPr>
              <w:spacing w:after="0"/>
              <w:ind w:firstLine="0"/>
              <w:jc w:val="left"/>
              <w:rPr>
                <w:rFonts w:ascii="Arial Narrow" w:hAnsi="Arial Narrow"/>
              </w:rPr>
            </w:pPr>
            <w:r>
              <w:rPr>
                <w:rFonts w:ascii="Arial Narrow" w:hAnsi="Arial Narrow"/>
              </w:rPr>
              <w:t>Inbertsioak</w:t>
            </w:r>
          </w:p>
        </w:tc>
        <w:tc>
          <w:tcPr>
            <w:tcW w:w="881" w:type="dxa"/>
            <w:tcBorders>
              <w:top w:val="single" w:sz="2" w:space="0" w:color="auto"/>
              <w:bottom w:val="single" w:sz="2" w:space="0" w:color="auto"/>
              <w:right w:val="single" w:sz="2" w:space="0" w:color="auto"/>
            </w:tcBorders>
            <w:shd w:val="clear" w:color="auto" w:fill="auto"/>
            <w:noWrap/>
            <w:vAlign w:val="center"/>
          </w:tcPr>
          <w:p w:rsidR="00A56626" w:rsidRPr="008B5A6B" w:rsidRDefault="003F24F4" w:rsidP="008B5A6B">
            <w:pPr>
              <w:spacing w:after="0"/>
              <w:ind w:right="95" w:firstLine="0"/>
              <w:jc w:val="right"/>
              <w:rPr>
                <w:rFonts w:ascii="Arial Narrow" w:hAnsi="Arial Narrow"/>
              </w:rPr>
            </w:pPr>
            <w:r>
              <w:rPr>
                <w:rFonts w:ascii="Arial Narrow" w:hAnsi="Arial Narrow"/>
              </w:rPr>
              <w:t>1</w:t>
            </w:r>
          </w:p>
        </w:tc>
        <w:tc>
          <w:tcPr>
            <w:tcW w:w="3206" w:type="dxa"/>
            <w:tcBorders>
              <w:top w:val="single" w:sz="2" w:space="0" w:color="auto"/>
              <w:left w:val="single" w:sz="2" w:space="0" w:color="auto"/>
              <w:bottom w:val="single" w:sz="2" w:space="0" w:color="auto"/>
            </w:tcBorders>
            <w:shd w:val="clear" w:color="auto" w:fill="auto"/>
            <w:noWrap/>
            <w:vAlign w:val="center"/>
          </w:tcPr>
          <w:p w:rsidR="00A56626" w:rsidRPr="008B5A6B" w:rsidRDefault="00A56626" w:rsidP="008B5A6B">
            <w:pPr>
              <w:spacing w:after="0"/>
              <w:ind w:left="164" w:firstLine="0"/>
              <w:jc w:val="left"/>
              <w:rPr>
                <w:rFonts w:ascii="Arial Narrow" w:hAnsi="Arial Narrow"/>
              </w:rPr>
            </w:pPr>
          </w:p>
        </w:tc>
        <w:tc>
          <w:tcPr>
            <w:tcW w:w="788" w:type="dxa"/>
            <w:tcBorders>
              <w:top w:val="single" w:sz="2" w:space="0" w:color="auto"/>
              <w:bottom w:val="single" w:sz="2" w:space="0" w:color="auto"/>
            </w:tcBorders>
            <w:shd w:val="clear" w:color="auto" w:fill="auto"/>
            <w:noWrap/>
            <w:vAlign w:val="center"/>
          </w:tcPr>
          <w:p w:rsidR="00A56626" w:rsidRPr="008B5A6B" w:rsidRDefault="00A56626" w:rsidP="008B5A6B">
            <w:pPr>
              <w:spacing w:after="0"/>
              <w:ind w:firstLine="0"/>
              <w:jc w:val="right"/>
              <w:rPr>
                <w:rFonts w:ascii="Arial Narrow" w:hAnsi="Arial Narrow"/>
              </w:rPr>
            </w:pPr>
          </w:p>
        </w:tc>
      </w:tr>
      <w:tr w:rsidR="00A56626" w:rsidRPr="00E753BC" w:rsidTr="008B5A6B">
        <w:trPr>
          <w:trHeight w:val="284"/>
          <w:jc w:val="center"/>
        </w:trPr>
        <w:tc>
          <w:tcPr>
            <w:tcW w:w="3740" w:type="dxa"/>
            <w:tcBorders>
              <w:top w:val="single" w:sz="2" w:space="0" w:color="auto"/>
              <w:bottom w:val="single" w:sz="2" w:space="0" w:color="auto"/>
            </w:tcBorders>
            <w:shd w:val="clear" w:color="auto" w:fill="B8CCE4" w:themeFill="accent1" w:themeFillTint="66"/>
            <w:noWrap/>
            <w:vAlign w:val="center"/>
          </w:tcPr>
          <w:p w:rsidR="00A56626" w:rsidRDefault="00A56626" w:rsidP="008B5A6B">
            <w:pPr>
              <w:spacing w:after="0"/>
              <w:ind w:firstLine="0"/>
              <w:jc w:val="left"/>
              <w:rPr>
                <w:rFonts w:ascii="Arial Narrow" w:hAnsi="Arial Narrow"/>
                <w:sz w:val="18"/>
                <w:szCs w:val="18"/>
              </w:rPr>
            </w:pPr>
          </w:p>
        </w:tc>
        <w:tc>
          <w:tcPr>
            <w:tcW w:w="881" w:type="dxa"/>
            <w:tcBorders>
              <w:top w:val="single" w:sz="2" w:space="0" w:color="auto"/>
              <w:bottom w:val="single" w:sz="2" w:space="0" w:color="auto"/>
              <w:right w:val="single" w:sz="2" w:space="0" w:color="auto"/>
            </w:tcBorders>
            <w:shd w:val="clear" w:color="auto" w:fill="B8CCE4" w:themeFill="accent1" w:themeFillTint="66"/>
            <w:noWrap/>
            <w:vAlign w:val="center"/>
          </w:tcPr>
          <w:p w:rsidR="00A56626" w:rsidRDefault="00A56626" w:rsidP="008B5A6B">
            <w:pPr>
              <w:spacing w:after="0"/>
              <w:ind w:right="95" w:firstLine="0"/>
              <w:jc w:val="right"/>
              <w:rPr>
                <w:rFonts w:ascii="Arial Narrow" w:hAnsi="Arial Narrow"/>
                <w:sz w:val="18"/>
                <w:szCs w:val="18"/>
              </w:rPr>
            </w:pPr>
            <w:r>
              <w:rPr>
                <w:rFonts w:ascii="Arial Narrow" w:hAnsi="Arial Narrow"/>
                <w:sz w:val="18"/>
              </w:rPr>
              <w:t>100</w:t>
            </w:r>
          </w:p>
        </w:tc>
        <w:tc>
          <w:tcPr>
            <w:tcW w:w="3206" w:type="dxa"/>
            <w:tcBorders>
              <w:top w:val="single" w:sz="2" w:space="0" w:color="auto"/>
              <w:left w:val="single" w:sz="2" w:space="0" w:color="auto"/>
              <w:bottom w:val="single" w:sz="2" w:space="0" w:color="auto"/>
            </w:tcBorders>
            <w:shd w:val="clear" w:color="auto" w:fill="B8CCE4" w:themeFill="accent1" w:themeFillTint="66"/>
            <w:noWrap/>
            <w:vAlign w:val="center"/>
          </w:tcPr>
          <w:p w:rsidR="00A56626" w:rsidRPr="00E753BC" w:rsidRDefault="00A56626" w:rsidP="008B5A6B">
            <w:pPr>
              <w:spacing w:after="0"/>
              <w:ind w:left="164" w:firstLine="0"/>
              <w:jc w:val="left"/>
              <w:rPr>
                <w:rFonts w:ascii="Arial Narrow" w:hAnsi="Arial Narrow"/>
                <w:sz w:val="18"/>
                <w:szCs w:val="18"/>
              </w:rPr>
            </w:pPr>
          </w:p>
        </w:tc>
        <w:tc>
          <w:tcPr>
            <w:tcW w:w="788" w:type="dxa"/>
            <w:tcBorders>
              <w:top w:val="single" w:sz="2" w:space="0" w:color="auto"/>
              <w:bottom w:val="single" w:sz="2" w:space="0" w:color="auto"/>
            </w:tcBorders>
            <w:shd w:val="clear" w:color="auto" w:fill="B8CCE4" w:themeFill="accent1" w:themeFillTint="66"/>
            <w:noWrap/>
            <w:vAlign w:val="center"/>
          </w:tcPr>
          <w:p w:rsidR="00A56626" w:rsidRPr="00E753BC" w:rsidRDefault="00A56626" w:rsidP="008B5A6B">
            <w:pPr>
              <w:spacing w:after="0"/>
              <w:ind w:firstLine="0"/>
              <w:jc w:val="right"/>
              <w:rPr>
                <w:rFonts w:ascii="Arial Narrow" w:hAnsi="Arial Narrow"/>
                <w:sz w:val="18"/>
                <w:szCs w:val="18"/>
              </w:rPr>
            </w:pPr>
            <w:r>
              <w:rPr>
                <w:rFonts w:ascii="Arial Narrow" w:hAnsi="Arial Narrow"/>
                <w:sz w:val="18"/>
              </w:rPr>
              <w:t>100</w:t>
            </w:r>
          </w:p>
        </w:tc>
      </w:tr>
    </w:tbl>
    <w:p w:rsidR="004E161F" w:rsidRDefault="004E161F" w:rsidP="00587C59">
      <w:pPr>
        <w:numPr>
          <w:ilvl w:val="0"/>
          <w:numId w:val="2"/>
        </w:numPr>
        <w:tabs>
          <w:tab w:val="clear" w:pos="1948"/>
          <w:tab w:val="num" w:pos="240"/>
          <w:tab w:val="left" w:pos="480"/>
          <w:tab w:val="num" w:pos="1636"/>
        </w:tabs>
        <w:spacing w:before="240" w:after="120"/>
        <w:ind w:left="0" w:firstLine="289"/>
        <w:rPr>
          <w:spacing w:val="6"/>
          <w:sz w:val="26"/>
          <w:szCs w:val="26"/>
        </w:rPr>
      </w:pPr>
      <w:r>
        <w:rPr>
          <w:spacing w:val="6"/>
          <w:sz w:val="26"/>
        </w:rPr>
        <w:t xml:space="preserve">Aitortutako eskubideek 754.949 euro egin dute, eta betetze-maila % 100ekoa izan da. Diru-sarrera horietatik gehienak, 753.924 euro, Nafarroako Gobernuarengandik jasotako transferentzietatik heldu dira; horietatik, 736.364 euro funtzionamendu-gastuak finantzatzera bideratzen diren transferentzia </w:t>
      </w:r>
      <w:r>
        <w:rPr>
          <w:spacing w:val="6"/>
          <w:sz w:val="26"/>
        </w:rPr>
        <w:lastRenderedPageBreak/>
        <w:t xml:space="preserve">arruntak dira, eta 17.560 euro, berriz, inbertsio-gastuetarako kapital-transferentziak. </w:t>
      </w:r>
    </w:p>
    <w:p w:rsidR="004E161F" w:rsidRDefault="008E0878" w:rsidP="00587C59">
      <w:pPr>
        <w:numPr>
          <w:ilvl w:val="0"/>
          <w:numId w:val="2"/>
        </w:numPr>
        <w:tabs>
          <w:tab w:val="clear" w:pos="1948"/>
          <w:tab w:val="num" w:pos="240"/>
          <w:tab w:val="left" w:pos="480"/>
          <w:tab w:val="num" w:pos="1636"/>
        </w:tabs>
        <w:spacing w:before="240" w:after="240"/>
        <w:ind w:left="0" w:firstLine="289"/>
        <w:rPr>
          <w:sz w:val="26"/>
          <w:szCs w:val="26"/>
        </w:rPr>
      </w:pPr>
      <w:r>
        <w:rPr>
          <w:sz w:val="26"/>
        </w:rPr>
        <w:t>Nafarroako Arartekoak, araudi indardunari jarraituz, 53.267 euro itzuliko di</w:t>
      </w:r>
      <w:r>
        <w:rPr>
          <w:sz w:val="26"/>
        </w:rPr>
        <w:t>z</w:t>
      </w:r>
      <w:r>
        <w:rPr>
          <w:sz w:val="26"/>
        </w:rPr>
        <w:t>kio Foru Ogasunari.</w:t>
      </w:r>
    </w:p>
    <w:tbl>
      <w:tblPr>
        <w:tblW w:w="8789" w:type="dxa"/>
        <w:tblInd w:w="70" w:type="dxa"/>
        <w:tblCellMar>
          <w:left w:w="70" w:type="dxa"/>
          <w:right w:w="70" w:type="dxa"/>
        </w:tblCellMar>
        <w:tblLook w:val="04A0" w:firstRow="1" w:lastRow="0" w:firstColumn="1" w:lastColumn="0" w:noHBand="0" w:noVBand="1"/>
      </w:tblPr>
      <w:tblGrid>
        <w:gridCol w:w="3776"/>
        <w:gridCol w:w="5013"/>
      </w:tblGrid>
      <w:tr w:rsidR="00587C59" w:rsidRPr="008B5A6B" w:rsidTr="00587C59">
        <w:trPr>
          <w:trHeight w:val="300"/>
        </w:trPr>
        <w:tc>
          <w:tcPr>
            <w:tcW w:w="3776" w:type="dxa"/>
            <w:tcBorders>
              <w:top w:val="single" w:sz="4" w:space="0" w:color="auto"/>
              <w:left w:val="nil"/>
              <w:bottom w:val="single" w:sz="4" w:space="0" w:color="auto"/>
              <w:right w:val="nil"/>
            </w:tcBorders>
            <w:shd w:val="clear" w:color="auto" w:fill="auto"/>
            <w:noWrap/>
            <w:vAlign w:val="center"/>
            <w:hideMark/>
          </w:tcPr>
          <w:p w:rsidR="00587C59" w:rsidRPr="008B5A6B" w:rsidRDefault="00587C59" w:rsidP="00587C59">
            <w:pPr>
              <w:pStyle w:val="cuatexto"/>
              <w:rPr>
                <w:szCs w:val="20"/>
              </w:rPr>
            </w:pPr>
            <w:r>
              <w:t>Diru-sarrerak, guztira</w:t>
            </w:r>
          </w:p>
        </w:tc>
        <w:tc>
          <w:tcPr>
            <w:tcW w:w="5013" w:type="dxa"/>
            <w:tcBorders>
              <w:top w:val="single" w:sz="4" w:space="0" w:color="auto"/>
              <w:left w:val="nil"/>
              <w:bottom w:val="single" w:sz="4" w:space="0" w:color="auto"/>
              <w:right w:val="nil"/>
            </w:tcBorders>
            <w:shd w:val="clear" w:color="auto" w:fill="auto"/>
            <w:noWrap/>
            <w:vAlign w:val="center"/>
          </w:tcPr>
          <w:p w:rsidR="00587C59" w:rsidRPr="008B5A6B" w:rsidRDefault="00587C59" w:rsidP="00587C59">
            <w:pPr>
              <w:pStyle w:val="cuatexto"/>
              <w:jc w:val="right"/>
              <w:rPr>
                <w:szCs w:val="20"/>
              </w:rPr>
            </w:pPr>
            <w:r>
              <w:t>754.949</w:t>
            </w:r>
          </w:p>
        </w:tc>
      </w:tr>
      <w:tr w:rsidR="00587C59" w:rsidRPr="008B5A6B" w:rsidTr="00587C59">
        <w:trPr>
          <w:trHeight w:val="300"/>
        </w:trPr>
        <w:tc>
          <w:tcPr>
            <w:tcW w:w="3776" w:type="dxa"/>
            <w:tcBorders>
              <w:top w:val="single" w:sz="4" w:space="0" w:color="auto"/>
              <w:left w:val="nil"/>
              <w:bottom w:val="single" w:sz="4" w:space="0" w:color="auto"/>
              <w:right w:val="nil"/>
            </w:tcBorders>
            <w:shd w:val="clear" w:color="auto" w:fill="auto"/>
            <w:noWrap/>
            <w:vAlign w:val="center"/>
            <w:hideMark/>
          </w:tcPr>
          <w:p w:rsidR="00587C59" w:rsidRPr="008B5A6B" w:rsidRDefault="00587C59" w:rsidP="00587C59">
            <w:pPr>
              <w:pStyle w:val="cuatexto"/>
              <w:rPr>
                <w:szCs w:val="20"/>
              </w:rPr>
            </w:pPr>
            <w:r>
              <w:t xml:space="preserve">Gastuak, guztira    </w:t>
            </w:r>
          </w:p>
        </w:tc>
        <w:tc>
          <w:tcPr>
            <w:tcW w:w="5013" w:type="dxa"/>
            <w:tcBorders>
              <w:top w:val="single" w:sz="4" w:space="0" w:color="auto"/>
              <w:left w:val="nil"/>
              <w:bottom w:val="single" w:sz="4" w:space="0" w:color="auto"/>
              <w:right w:val="nil"/>
            </w:tcBorders>
            <w:shd w:val="clear" w:color="auto" w:fill="auto"/>
            <w:noWrap/>
            <w:vAlign w:val="center"/>
          </w:tcPr>
          <w:p w:rsidR="00587C59" w:rsidRPr="008B5A6B" w:rsidRDefault="00587C59" w:rsidP="00587C59">
            <w:pPr>
              <w:pStyle w:val="cuatexto"/>
              <w:jc w:val="right"/>
              <w:rPr>
                <w:szCs w:val="20"/>
              </w:rPr>
            </w:pPr>
            <w:r>
              <w:t>701.682</w:t>
            </w:r>
          </w:p>
        </w:tc>
      </w:tr>
      <w:tr w:rsidR="00587C59" w:rsidRPr="008B5A6B" w:rsidTr="00587C59">
        <w:trPr>
          <w:trHeight w:val="300"/>
        </w:trPr>
        <w:tc>
          <w:tcPr>
            <w:tcW w:w="3776" w:type="dxa"/>
            <w:tcBorders>
              <w:top w:val="single" w:sz="4" w:space="0" w:color="auto"/>
              <w:left w:val="nil"/>
              <w:bottom w:val="single" w:sz="4" w:space="0" w:color="auto"/>
              <w:right w:val="nil"/>
            </w:tcBorders>
            <w:shd w:val="clear" w:color="auto" w:fill="auto"/>
            <w:noWrap/>
            <w:vAlign w:val="center"/>
            <w:hideMark/>
          </w:tcPr>
          <w:p w:rsidR="00587C59" w:rsidRPr="008B5A6B" w:rsidRDefault="00587C59" w:rsidP="00587C59">
            <w:pPr>
              <w:pStyle w:val="cuatexto"/>
              <w:rPr>
                <w:szCs w:val="20"/>
              </w:rPr>
            </w:pPr>
            <w:r>
              <w:t xml:space="preserve">Aurrekontuko superabita </w:t>
            </w:r>
          </w:p>
        </w:tc>
        <w:tc>
          <w:tcPr>
            <w:tcW w:w="5013" w:type="dxa"/>
            <w:tcBorders>
              <w:top w:val="single" w:sz="4" w:space="0" w:color="auto"/>
              <w:left w:val="nil"/>
              <w:bottom w:val="single" w:sz="4" w:space="0" w:color="auto"/>
              <w:right w:val="nil"/>
            </w:tcBorders>
            <w:shd w:val="clear" w:color="auto" w:fill="auto"/>
            <w:noWrap/>
            <w:vAlign w:val="center"/>
          </w:tcPr>
          <w:p w:rsidR="00587C59" w:rsidRPr="008B5A6B" w:rsidRDefault="00587C59" w:rsidP="00587C59">
            <w:pPr>
              <w:pStyle w:val="cuatexto"/>
              <w:jc w:val="right"/>
              <w:rPr>
                <w:szCs w:val="20"/>
              </w:rPr>
            </w:pPr>
            <w:r>
              <w:t>53.267</w:t>
            </w:r>
          </w:p>
        </w:tc>
      </w:tr>
      <w:tr w:rsidR="00587C59" w:rsidRPr="008B5A6B" w:rsidTr="008B5A6B">
        <w:trPr>
          <w:trHeight w:val="300"/>
        </w:trPr>
        <w:tc>
          <w:tcPr>
            <w:tcW w:w="3776" w:type="dxa"/>
            <w:tcBorders>
              <w:top w:val="single" w:sz="4" w:space="0" w:color="auto"/>
              <w:left w:val="nil"/>
              <w:bottom w:val="single" w:sz="4" w:space="0" w:color="auto"/>
              <w:right w:val="nil"/>
            </w:tcBorders>
            <w:shd w:val="clear" w:color="auto" w:fill="B8CCE4" w:themeFill="accent1" w:themeFillTint="66"/>
            <w:noWrap/>
            <w:vAlign w:val="center"/>
            <w:hideMark/>
          </w:tcPr>
          <w:p w:rsidR="00587C59" w:rsidRPr="008B5A6B" w:rsidRDefault="00587C59" w:rsidP="00587C59">
            <w:pPr>
              <w:pStyle w:val="cuatexto"/>
              <w:rPr>
                <w:rFonts w:ascii="Arial" w:hAnsi="Arial" w:cs="Arial"/>
                <w:sz w:val="18"/>
                <w:szCs w:val="18"/>
              </w:rPr>
            </w:pPr>
            <w:r>
              <w:rPr>
                <w:rFonts w:ascii="Arial" w:hAnsi="Arial"/>
                <w:sz w:val="18"/>
              </w:rPr>
              <w:t>Foru Ogasunari itzuli beharrekoa, guztira</w:t>
            </w:r>
          </w:p>
        </w:tc>
        <w:tc>
          <w:tcPr>
            <w:tcW w:w="5013" w:type="dxa"/>
            <w:tcBorders>
              <w:top w:val="single" w:sz="4" w:space="0" w:color="auto"/>
              <w:left w:val="nil"/>
              <w:bottom w:val="single" w:sz="4" w:space="0" w:color="auto"/>
              <w:right w:val="nil"/>
            </w:tcBorders>
            <w:shd w:val="clear" w:color="auto" w:fill="B8CCE4" w:themeFill="accent1" w:themeFillTint="66"/>
            <w:noWrap/>
            <w:vAlign w:val="center"/>
          </w:tcPr>
          <w:p w:rsidR="00587C59" w:rsidRPr="008B5A6B" w:rsidRDefault="00587C59" w:rsidP="00587C59">
            <w:pPr>
              <w:pStyle w:val="cuatexto"/>
              <w:jc w:val="right"/>
              <w:rPr>
                <w:rFonts w:ascii="Arial" w:hAnsi="Arial" w:cs="Arial"/>
                <w:sz w:val="18"/>
                <w:szCs w:val="18"/>
              </w:rPr>
            </w:pPr>
            <w:r>
              <w:rPr>
                <w:rFonts w:ascii="Arial" w:hAnsi="Arial"/>
                <w:sz w:val="18"/>
              </w:rPr>
              <w:t>53.267</w:t>
            </w:r>
          </w:p>
        </w:tc>
      </w:tr>
    </w:tbl>
    <w:p w:rsidR="004E161F" w:rsidRPr="001F0EB6" w:rsidRDefault="004E161F" w:rsidP="00587C59">
      <w:pPr>
        <w:numPr>
          <w:ilvl w:val="0"/>
          <w:numId w:val="2"/>
        </w:numPr>
        <w:tabs>
          <w:tab w:val="clear" w:pos="1948"/>
          <w:tab w:val="num" w:pos="240"/>
          <w:tab w:val="left" w:pos="480"/>
          <w:tab w:val="num" w:pos="1636"/>
        </w:tabs>
        <w:spacing w:before="240" w:after="240"/>
        <w:ind w:left="0" w:firstLine="289"/>
        <w:rPr>
          <w:sz w:val="26"/>
          <w:szCs w:val="26"/>
        </w:rPr>
      </w:pPr>
      <w:r>
        <w:rPr>
          <w:sz w:val="26"/>
        </w:rPr>
        <w:t>Hurrengo koadroan agertzen dira Nafarroako Arartekoaren 2018rako plantilla organikoa, Nafarroako Parlamentuko Mahaiak 2018ko ekainaren 11n onetsia, bai eta abenduaren 31ko langileria ere:</w:t>
      </w:r>
    </w:p>
    <w:tbl>
      <w:tblPr>
        <w:tblStyle w:val="Tablaconcuadrcula"/>
        <w:tblW w:w="0" w:type="auto"/>
        <w:jc w:val="center"/>
        <w:tblBorders>
          <w:left w:val="none" w:sz="0" w:space="0" w:color="auto"/>
          <w:right w:val="none" w:sz="0" w:space="0" w:color="auto"/>
        </w:tblBorders>
        <w:tblLook w:val="04A0" w:firstRow="1" w:lastRow="0" w:firstColumn="1" w:lastColumn="0" w:noHBand="0" w:noVBand="1"/>
      </w:tblPr>
      <w:tblGrid>
        <w:gridCol w:w="3672"/>
        <w:gridCol w:w="2087"/>
        <w:gridCol w:w="3163"/>
      </w:tblGrid>
      <w:tr w:rsidR="004E161F" w:rsidRPr="008B5A6B" w:rsidTr="008B5A6B">
        <w:trPr>
          <w:trHeight w:val="284"/>
          <w:jc w:val="center"/>
        </w:trPr>
        <w:tc>
          <w:tcPr>
            <w:tcW w:w="3672" w:type="dxa"/>
            <w:tcBorders>
              <w:right w:val="nil"/>
            </w:tcBorders>
            <w:shd w:val="clear" w:color="auto" w:fill="B8CCE4" w:themeFill="accent1" w:themeFillTint="66"/>
            <w:vAlign w:val="center"/>
          </w:tcPr>
          <w:p w:rsidR="004E161F" w:rsidRPr="008B5A6B" w:rsidRDefault="004E161F" w:rsidP="004E161F">
            <w:pPr>
              <w:pStyle w:val="cuatexto"/>
              <w:jc w:val="left"/>
              <w:rPr>
                <w:rFonts w:ascii="Arial" w:hAnsi="Arial" w:cs="Arial"/>
                <w:sz w:val="18"/>
                <w:szCs w:val="18"/>
              </w:rPr>
            </w:pPr>
            <w:r>
              <w:rPr>
                <w:rFonts w:ascii="Arial" w:hAnsi="Arial"/>
                <w:sz w:val="18"/>
              </w:rPr>
              <w:t>Langile mota</w:t>
            </w:r>
          </w:p>
        </w:tc>
        <w:tc>
          <w:tcPr>
            <w:tcW w:w="2087" w:type="dxa"/>
            <w:tcBorders>
              <w:left w:val="nil"/>
              <w:right w:val="nil"/>
            </w:tcBorders>
            <w:shd w:val="clear" w:color="auto" w:fill="B8CCE4" w:themeFill="accent1" w:themeFillTint="66"/>
            <w:vAlign w:val="center"/>
          </w:tcPr>
          <w:p w:rsidR="004E161F" w:rsidRPr="008B5A6B" w:rsidRDefault="004E161F" w:rsidP="008B5A6B">
            <w:pPr>
              <w:pStyle w:val="cuatexto"/>
              <w:ind w:right="131"/>
              <w:jc w:val="right"/>
              <w:rPr>
                <w:rFonts w:ascii="Arial" w:hAnsi="Arial" w:cs="Arial"/>
                <w:sz w:val="18"/>
                <w:szCs w:val="18"/>
              </w:rPr>
            </w:pPr>
            <w:r>
              <w:rPr>
                <w:rFonts w:ascii="Arial" w:hAnsi="Arial"/>
                <w:sz w:val="18"/>
              </w:rPr>
              <w:t>Plantilla organikoa</w:t>
            </w:r>
          </w:p>
        </w:tc>
        <w:tc>
          <w:tcPr>
            <w:tcW w:w="3163" w:type="dxa"/>
            <w:tcBorders>
              <w:left w:val="nil"/>
            </w:tcBorders>
            <w:shd w:val="clear" w:color="auto" w:fill="B8CCE4" w:themeFill="accent1" w:themeFillTint="66"/>
            <w:vAlign w:val="center"/>
          </w:tcPr>
          <w:p w:rsidR="004E161F" w:rsidRPr="008B5A6B" w:rsidRDefault="004E161F" w:rsidP="008B5A6B">
            <w:pPr>
              <w:pStyle w:val="cuatexto"/>
              <w:jc w:val="right"/>
              <w:rPr>
                <w:rFonts w:ascii="Arial" w:hAnsi="Arial" w:cs="Arial"/>
                <w:sz w:val="18"/>
                <w:szCs w:val="18"/>
              </w:rPr>
            </w:pPr>
            <w:r>
              <w:rPr>
                <w:rFonts w:ascii="Arial" w:hAnsi="Arial"/>
                <w:sz w:val="18"/>
              </w:rPr>
              <w:t>Langileak, abenduaren 31n</w:t>
            </w:r>
          </w:p>
        </w:tc>
      </w:tr>
      <w:tr w:rsidR="004E161F" w:rsidRPr="008B5A6B" w:rsidTr="008B5A6B">
        <w:trPr>
          <w:trHeight w:val="284"/>
          <w:jc w:val="center"/>
        </w:trPr>
        <w:tc>
          <w:tcPr>
            <w:tcW w:w="3672" w:type="dxa"/>
            <w:tcBorders>
              <w:right w:val="nil"/>
            </w:tcBorders>
            <w:vAlign w:val="center"/>
          </w:tcPr>
          <w:p w:rsidR="004E161F" w:rsidRPr="008B5A6B" w:rsidRDefault="004E161F" w:rsidP="004E161F">
            <w:pPr>
              <w:pStyle w:val="cuatexto"/>
              <w:jc w:val="left"/>
            </w:pPr>
            <w:r>
              <w:t>Behin-behinekoak</w:t>
            </w:r>
          </w:p>
        </w:tc>
        <w:tc>
          <w:tcPr>
            <w:tcW w:w="2087" w:type="dxa"/>
            <w:tcBorders>
              <w:left w:val="nil"/>
              <w:right w:val="nil"/>
            </w:tcBorders>
            <w:vAlign w:val="center"/>
          </w:tcPr>
          <w:p w:rsidR="004E161F" w:rsidRPr="008B5A6B" w:rsidRDefault="004E161F" w:rsidP="008B5A6B">
            <w:pPr>
              <w:pStyle w:val="cuatexto"/>
              <w:ind w:right="131"/>
              <w:jc w:val="right"/>
            </w:pPr>
            <w:r>
              <w:t>5</w:t>
            </w:r>
          </w:p>
        </w:tc>
        <w:tc>
          <w:tcPr>
            <w:tcW w:w="3163" w:type="dxa"/>
            <w:tcBorders>
              <w:left w:val="nil"/>
            </w:tcBorders>
            <w:vAlign w:val="center"/>
          </w:tcPr>
          <w:p w:rsidR="004E161F" w:rsidRPr="008B5A6B" w:rsidRDefault="004E161F" w:rsidP="008B5A6B">
            <w:pPr>
              <w:pStyle w:val="cuatexto"/>
              <w:jc w:val="right"/>
            </w:pPr>
            <w:r>
              <w:t>5</w:t>
            </w:r>
          </w:p>
        </w:tc>
      </w:tr>
      <w:tr w:rsidR="004E161F" w:rsidRPr="008B5A6B" w:rsidTr="008B5A6B">
        <w:trPr>
          <w:trHeight w:val="284"/>
          <w:jc w:val="center"/>
        </w:trPr>
        <w:tc>
          <w:tcPr>
            <w:tcW w:w="3672" w:type="dxa"/>
            <w:tcBorders>
              <w:right w:val="nil"/>
            </w:tcBorders>
            <w:vAlign w:val="center"/>
          </w:tcPr>
          <w:p w:rsidR="004E161F" w:rsidRPr="008B5A6B" w:rsidRDefault="004E161F" w:rsidP="004E161F">
            <w:pPr>
              <w:pStyle w:val="cuatexto"/>
              <w:jc w:val="left"/>
            </w:pPr>
            <w:r>
              <w:t>Funtzionarioak</w:t>
            </w:r>
          </w:p>
        </w:tc>
        <w:tc>
          <w:tcPr>
            <w:tcW w:w="2087" w:type="dxa"/>
            <w:tcBorders>
              <w:left w:val="nil"/>
              <w:right w:val="nil"/>
            </w:tcBorders>
            <w:vAlign w:val="center"/>
          </w:tcPr>
          <w:p w:rsidR="004E161F" w:rsidRPr="008B5A6B" w:rsidRDefault="004E161F" w:rsidP="008B5A6B">
            <w:pPr>
              <w:pStyle w:val="cuatexto"/>
              <w:ind w:right="131"/>
              <w:jc w:val="right"/>
            </w:pPr>
            <w:r>
              <w:t>3</w:t>
            </w:r>
          </w:p>
        </w:tc>
        <w:tc>
          <w:tcPr>
            <w:tcW w:w="3163" w:type="dxa"/>
            <w:tcBorders>
              <w:left w:val="nil"/>
            </w:tcBorders>
            <w:vAlign w:val="center"/>
          </w:tcPr>
          <w:p w:rsidR="004E161F" w:rsidRPr="008B5A6B" w:rsidRDefault="004E161F" w:rsidP="008B5A6B">
            <w:pPr>
              <w:pStyle w:val="cuatexto"/>
              <w:jc w:val="right"/>
            </w:pPr>
            <w:r>
              <w:t>2</w:t>
            </w:r>
          </w:p>
        </w:tc>
      </w:tr>
      <w:tr w:rsidR="004E161F" w:rsidRPr="008B5A6B" w:rsidTr="008B5A6B">
        <w:trPr>
          <w:trHeight w:val="284"/>
          <w:jc w:val="center"/>
        </w:trPr>
        <w:tc>
          <w:tcPr>
            <w:tcW w:w="3672" w:type="dxa"/>
            <w:tcBorders>
              <w:right w:val="nil"/>
            </w:tcBorders>
            <w:vAlign w:val="center"/>
          </w:tcPr>
          <w:p w:rsidR="004E161F" w:rsidRPr="008B5A6B" w:rsidRDefault="004E161F" w:rsidP="004E161F">
            <w:pPr>
              <w:pStyle w:val="cuatexto"/>
              <w:jc w:val="left"/>
            </w:pPr>
            <w:r>
              <w:t>Administrazio-kontratupekoak</w:t>
            </w:r>
          </w:p>
        </w:tc>
        <w:tc>
          <w:tcPr>
            <w:tcW w:w="2087" w:type="dxa"/>
            <w:tcBorders>
              <w:left w:val="nil"/>
              <w:right w:val="nil"/>
            </w:tcBorders>
            <w:vAlign w:val="center"/>
          </w:tcPr>
          <w:p w:rsidR="004E161F" w:rsidRPr="008B5A6B" w:rsidRDefault="004E161F" w:rsidP="008B5A6B">
            <w:pPr>
              <w:pStyle w:val="cuatexto"/>
              <w:ind w:right="131"/>
              <w:jc w:val="right"/>
            </w:pPr>
            <w:r>
              <w:t>-</w:t>
            </w:r>
          </w:p>
        </w:tc>
        <w:tc>
          <w:tcPr>
            <w:tcW w:w="3163" w:type="dxa"/>
            <w:tcBorders>
              <w:left w:val="nil"/>
            </w:tcBorders>
            <w:vAlign w:val="center"/>
          </w:tcPr>
          <w:p w:rsidR="004E161F" w:rsidRPr="008B5A6B" w:rsidRDefault="004E161F" w:rsidP="008B5A6B">
            <w:pPr>
              <w:pStyle w:val="cuatexto"/>
              <w:jc w:val="right"/>
            </w:pPr>
            <w:r>
              <w:t>1</w:t>
            </w:r>
          </w:p>
        </w:tc>
      </w:tr>
      <w:tr w:rsidR="004E161F" w:rsidRPr="008B5A6B" w:rsidTr="008B5A6B">
        <w:trPr>
          <w:trHeight w:val="284"/>
          <w:jc w:val="center"/>
        </w:trPr>
        <w:tc>
          <w:tcPr>
            <w:tcW w:w="3672" w:type="dxa"/>
            <w:tcBorders>
              <w:right w:val="nil"/>
            </w:tcBorders>
            <w:shd w:val="clear" w:color="auto" w:fill="B8CCE4" w:themeFill="accent1" w:themeFillTint="66"/>
            <w:vAlign w:val="center"/>
          </w:tcPr>
          <w:p w:rsidR="004E161F" w:rsidRPr="008B5A6B" w:rsidRDefault="004E161F" w:rsidP="004E161F">
            <w:pPr>
              <w:pStyle w:val="cuatexto"/>
              <w:jc w:val="left"/>
              <w:rPr>
                <w:rFonts w:ascii="Arial" w:hAnsi="Arial" w:cs="Arial"/>
                <w:sz w:val="18"/>
                <w:szCs w:val="18"/>
              </w:rPr>
            </w:pPr>
            <w:r>
              <w:rPr>
                <w:rFonts w:ascii="Arial" w:hAnsi="Arial"/>
                <w:sz w:val="18"/>
              </w:rPr>
              <w:t xml:space="preserve">Guztira </w:t>
            </w:r>
          </w:p>
        </w:tc>
        <w:tc>
          <w:tcPr>
            <w:tcW w:w="2087" w:type="dxa"/>
            <w:tcBorders>
              <w:left w:val="nil"/>
              <w:right w:val="nil"/>
            </w:tcBorders>
            <w:shd w:val="clear" w:color="auto" w:fill="B8CCE4" w:themeFill="accent1" w:themeFillTint="66"/>
            <w:vAlign w:val="center"/>
          </w:tcPr>
          <w:p w:rsidR="004E161F" w:rsidRPr="008B5A6B" w:rsidRDefault="004E161F" w:rsidP="008B5A6B">
            <w:pPr>
              <w:pStyle w:val="cuatexto"/>
              <w:ind w:right="131"/>
              <w:jc w:val="right"/>
              <w:rPr>
                <w:rFonts w:ascii="Arial" w:hAnsi="Arial" w:cs="Arial"/>
                <w:sz w:val="18"/>
                <w:szCs w:val="18"/>
              </w:rPr>
            </w:pPr>
            <w:r>
              <w:rPr>
                <w:rFonts w:ascii="Arial" w:hAnsi="Arial"/>
                <w:sz w:val="18"/>
              </w:rPr>
              <w:t>8</w:t>
            </w:r>
          </w:p>
        </w:tc>
        <w:tc>
          <w:tcPr>
            <w:tcW w:w="3163" w:type="dxa"/>
            <w:tcBorders>
              <w:left w:val="nil"/>
            </w:tcBorders>
            <w:shd w:val="clear" w:color="auto" w:fill="B8CCE4" w:themeFill="accent1" w:themeFillTint="66"/>
            <w:vAlign w:val="center"/>
          </w:tcPr>
          <w:p w:rsidR="004E161F" w:rsidRPr="008B5A6B" w:rsidRDefault="004E161F" w:rsidP="008B5A6B">
            <w:pPr>
              <w:pStyle w:val="cuatexto"/>
              <w:jc w:val="right"/>
              <w:rPr>
                <w:rFonts w:ascii="Arial" w:hAnsi="Arial" w:cs="Arial"/>
                <w:sz w:val="18"/>
                <w:szCs w:val="18"/>
              </w:rPr>
            </w:pPr>
            <w:r>
              <w:rPr>
                <w:rFonts w:ascii="Arial" w:hAnsi="Arial"/>
                <w:sz w:val="18"/>
              </w:rPr>
              <w:t>8</w:t>
            </w:r>
          </w:p>
        </w:tc>
      </w:tr>
    </w:tbl>
    <w:p w:rsidR="004E161F" w:rsidRPr="00F73720" w:rsidRDefault="004E161F" w:rsidP="00587C59">
      <w:pPr>
        <w:numPr>
          <w:ilvl w:val="0"/>
          <w:numId w:val="2"/>
        </w:numPr>
        <w:tabs>
          <w:tab w:val="clear" w:pos="1948"/>
          <w:tab w:val="num" w:pos="240"/>
          <w:tab w:val="left" w:pos="480"/>
          <w:tab w:val="num" w:pos="1636"/>
        </w:tabs>
        <w:spacing w:before="240"/>
        <w:ind w:left="0" w:firstLine="289"/>
        <w:rPr>
          <w:sz w:val="26"/>
          <w:szCs w:val="26"/>
        </w:rPr>
      </w:pPr>
      <w:r>
        <w:rPr>
          <w:sz w:val="26"/>
        </w:rPr>
        <w:t>Nafarroako Arartekoaren urteko txostenaren arabera, honako hauek dira 2018an zehar egindako jarduerari buruzko datuak:</w:t>
      </w:r>
    </w:p>
    <w:p w:rsidR="004E161F" w:rsidRPr="00A20687" w:rsidRDefault="004E161F" w:rsidP="004E161F">
      <w:pPr>
        <w:tabs>
          <w:tab w:val="center" w:pos="2835"/>
          <w:tab w:val="center" w:pos="3969"/>
          <w:tab w:val="center" w:pos="5103"/>
          <w:tab w:val="center" w:pos="6237"/>
          <w:tab w:val="center" w:pos="7371"/>
        </w:tabs>
        <w:ind w:firstLine="284"/>
        <w:rPr>
          <w:spacing w:val="-6"/>
          <w:sz w:val="26"/>
          <w:szCs w:val="26"/>
        </w:rPr>
      </w:pPr>
      <w:r>
        <w:rPr>
          <w:spacing w:val="-6"/>
          <w:sz w:val="26"/>
        </w:rPr>
        <w:t>a) 2.645 jarduketa egin dira guztira; 2017an baino ehuneko 10 gehiago.</w:t>
      </w:r>
    </w:p>
    <w:p w:rsidR="00EF0299" w:rsidRPr="00F73720" w:rsidRDefault="00EF0299" w:rsidP="004E161F">
      <w:pPr>
        <w:tabs>
          <w:tab w:val="center" w:pos="2835"/>
          <w:tab w:val="center" w:pos="3969"/>
          <w:tab w:val="center" w:pos="5103"/>
          <w:tab w:val="center" w:pos="6237"/>
          <w:tab w:val="center" w:pos="7371"/>
        </w:tabs>
        <w:ind w:firstLine="284"/>
        <w:rPr>
          <w:sz w:val="26"/>
          <w:szCs w:val="26"/>
        </w:rPr>
      </w:pPr>
      <w:r>
        <w:rPr>
          <w:sz w:val="26"/>
        </w:rPr>
        <w:t>b) 2018an 1.052 kexa aurkeztu dira, eta guztira 1.193 kexa kudeatu dira. Halaber, 1.398 kontsultari erantzun zaie.</w:t>
      </w:r>
    </w:p>
    <w:p w:rsidR="009353DB" w:rsidRPr="00A20687" w:rsidRDefault="00891308" w:rsidP="009353DB">
      <w:pPr>
        <w:pStyle w:val="texto"/>
        <w:tabs>
          <w:tab w:val="clear" w:pos="2835"/>
          <w:tab w:val="clear" w:pos="3969"/>
          <w:tab w:val="clear" w:pos="5103"/>
          <w:tab w:val="clear" w:pos="6237"/>
          <w:tab w:val="clear" w:pos="7371"/>
        </w:tabs>
        <w:rPr>
          <w:spacing w:val="2"/>
          <w:szCs w:val="26"/>
        </w:rPr>
      </w:pPr>
      <w:r>
        <w:t>c) Nafarroako Arartekoak 401 ebazpen jaulki ditu, eta haietan biltzen dira 210 gomendio, 167 iradokizun eta legezko betebeharren 103 gogorarazpen.</w:t>
      </w:r>
    </w:p>
    <w:p w:rsidR="004E161F" w:rsidRPr="00512C46" w:rsidRDefault="004E161F" w:rsidP="004E161F">
      <w:pPr>
        <w:pStyle w:val="texto"/>
        <w:tabs>
          <w:tab w:val="clear" w:pos="2835"/>
          <w:tab w:val="clear" w:pos="3969"/>
          <w:tab w:val="clear" w:pos="5103"/>
          <w:tab w:val="clear" w:pos="6237"/>
          <w:tab w:val="clear" w:pos="7371"/>
        </w:tabs>
        <w:rPr>
          <w:szCs w:val="26"/>
        </w:rPr>
      </w:pPr>
      <w:r>
        <w:t>Txostenak bi epigrafe ditu, sarrera hau barne. Bigarrenak gure iritzi finantz</w:t>
      </w:r>
      <w:r>
        <w:t>a</w:t>
      </w:r>
      <w:r>
        <w:t xml:space="preserve">rioa eta legezkotasunaren betetzeari buruzkoa azaltzen du, Arartekoaren 2018ko ekitaldiko urteko kontuei dagokienez. Txostenari eranskin bat gehitu diogu, urteko kontu horien laburpen batekin. </w:t>
      </w:r>
    </w:p>
    <w:p w:rsidR="004E161F" w:rsidRPr="00512C46" w:rsidRDefault="004E161F" w:rsidP="004E161F">
      <w:pPr>
        <w:pStyle w:val="texto"/>
        <w:tabs>
          <w:tab w:val="clear" w:pos="2835"/>
          <w:tab w:val="clear" w:pos="3969"/>
          <w:tab w:val="clear" w:pos="5103"/>
          <w:tab w:val="clear" w:pos="6237"/>
          <w:tab w:val="clear" w:pos="7371"/>
        </w:tabs>
        <w:rPr>
          <w:szCs w:val="26"/>
        </w:rPr>
      </w:pPr>
      <w:r>
        <w:t>Landa-lana 2019ko apirilean egin du lantalde batek, zeina auditoriako tekn</w:t>
      </w:r>
      <w:r>
        <w:t>i</w:t>
      </w:r>
      <w:r>
        <w:t xml:space="preserve">kari batek eta auditore batek osatua baitzegoen. Kontuen Ganberako zerbitzu juridiko, informatiko eta administratiboen lankidetza ere izan dute. </w:t>
      </w:r>
    </w:p>
    <w:p w:rsidR="00A20687" w:rsidRPr="00D55114" w:rsidRDefault="00A20687" w:rsidP="00A20687">
      <w:pPr>
        <w:pStyle w:val="texto"/>
        <w:tabs>
          <w:tab w:val="left" w:pos="708"/>
        </w:tabs>
        <w:rPr>
          <w:rFonts w:ascii="Times New (W1)" w:hAnsi="Times New (W1)"/>
          <w:szCs w:val="26"/>
        </w:rPr>
      </w:pPr>
      <w:r>
        <w:rPr>
          <w:rFonts w:ascii="Times New (W1)" w:hAnsi="Times New (W1)"/>
        </w:rPr>
        <w:t>Jarduketa honen emaitzak Nafarroako Arartekoari azaldu zitzaizkion, kasua bazen egokitzat jotzen zituen alegazioak aurkez zitzan, Nafarroako Kontuen Ganberari buruzko 19/1984 Foru Legeko 11.2 artikuluan aurreikusitakoari j</w:t>
      </w:r>
      <w:r>
        <w:rPr>
          <w:rFonts w:ascii="Times New (W1)" w:hAnsi="Times New (W1)"/>
        </w:rPr>
        <w:t>a</w:t>
      </w:r>
      <w:r>
        <w:rPr>
          <w:rFonts w:ascii="Times New (W1)" w:hAnsi="Times New (W1)"/>
        </w:rPr>
        <w:t>rraituz. Jarritako epea iraganda, ez zen alegaziorik aurkeztu.</w:t>
      </w:r>
    </w:p>
    <w:p w:rsidR="004E161F" w:rsidRPr="008E1219" w:rsidRDefault="004E161F" w:rsidP="005F408E">
      <w:pPr>
        <w:pStyle w:val="texto"/>
        <w:tabs>
          <w:tab w:val="clear" w:pos="2835"/>
          <w:tab w:val="clear" w:pos="3969"/>
          <w:tab w:val="clear" w:pos="5103"/>
          <w:tab w:val="clear" w:pos="6237"/>
          <w:tab w:val="clear" w:pos="7371"/>
        </w:tabs>
        <w:rPr>
          <w:b/>
          <w:color w:val="000000"/>
          <w:kern w:val="28"/>
          <w:sz w:val="24"/>
        </w:rPr>
      </w:pPr>
      <w:r>
        <w:t>Eskerrak eman nahi dizkiegu Nafarroako Arartekoaren langileei, lan hau eg</w:t>
      </w:r>
      <w:r>
        <w:t>i</w:t>
      </w:r>
      <w:r>
        <w:t>teko eman diguten laguntzarengatik.</w:t>
      </w:r>
      <w:r>
        <w:br w:type="page"/>
      </w:r>
    </w:p>
    <w:p w:rsidR="004E161F" w:rsidRPr="00512C46" w:rsidRDefault="004E161F" w:rsidP="004E161F">
      <w:pPr>
        <w:pStyle w:val="atitulo1"/>
      </w:pPr>
      <w:bookmarkStart w:id="4" w:name="_Toc512234629"/>
      <w:bookmarkStart w:id="5" w:name="_Toc9514767"/>
      <w:bookmarkStart w:id="6" w:name="_Toc13126260"/>
      <w:r>
        <w:lastRenderedPageBreak/>
        <w:t>II. Nafarroako Arartekoaren 2018ko ekitaldiko urteko kontuei buruzko ir</w:t>
      </w:r>
      <w:r>
        <w:t>i</w:t>
      </w:r>
      <w:r>
        <w:t>tzia</w:t>
      </w:r>
      <w:bookmarkEnd w:id="4"/>
      <w:bookmarkEnd w:id="5"/>
      <w:bookmarkEnd w:id="6"/>
      <w:r>
        <w:t xml:space="preserve"> </w:t>
      </w:r>
    </w:p>
    <w:p w:rsidR="004E161F" w:rsidRPr="00512C46" w:rsidRDefault="004E161F" w:rsidP="008B5A6B">
      <w:pPr>
        <w:pStyle w:val="texto"/>
        <w:spacing w:after="300"/>
        <w:rPr>
          <w:szCs w:val="26"/>
        </w:rPr>
      </w:pPr>
      <w:r>
        <w:t>Nafarroako Arartekoaren 2018ko ekitaldiko urteko kontuak fiskalizatu d</w:t>
      </w:r>
      <w:r>
        <w:t>i</w:t>
      </w:r>
      <w:r>
        <w:t>tugu. Haren kontabilitateko egoera-orriak laburbilduta jaso ditugu txosten h</w:t>
      </w:r>
      <w:r>
        <w:t>o</w:t>
      </w:r>
      <w:r>
        <w:t>nen eranskinean.</w:t>
      </w:r>
    </w:p>
    <w:p w:rsidR="004E161F" w:rsidRPr="00512C46" w:rsidRDefault="004E161F" w:rsidP="004E161F">
      <w:pPr>
        <w:pStyle w:val="atitulo3"/>
        <w:rPr>
          <w:rFonts w:cs="Arial"/>
        </w:rPr>
      </w:pPr>
      <w:r>
        <w:t xml:space="preserve">Nafarroako Arartekoaren erantzukizuna </w:t>
      </w:r>
    </w:p>
    <w:p w:rsidR="004E161F" w:rsidRPr="00512C46" w:rsidRDefault="004E161F" w:rsidP="004E161F">
      <w:pPr>
        <w:pStyle w:val="texto"/>
        <w:rPr>
          <w:szCs w:val="26"/>
        </w:rPr>
      </w:pPr>
      <w:r>
        <w:t>Nafarroako Arartekoa da urteko kontuak aurkeztu eta Nafarroako Parlame</w:t>
      </w:r>
      <w:r>
        <w:t>n</w:t>
      </w:r>
      <w:r>
        <w:t>tuari igortzeko ardura duena. Urteko kontu horiek, Arartekoaren kontu-hartzaileak aurrez egindakoak, irudi zehatza azalduko dute ondareari, finantza-egoerari, emaitzei eta aurrekontu-betetzeari dagokienez, aplikatzekoak diren finantza-informazioari buruzko arauei jarraituz. Halaber gainditu beharko d</w:t>
      </w:r>
      <w:r>
        <w:t>i</w:t>
      </w:r>
      <w:r>
        <w:t>tuzte iruzur edo errakuntzaren ondoriozko oker materialik gabekoak izan dait</w:t>
      </w:r>
      <w:r>
        <w:t>e</w:t>
      </w:r>
      <w:r>
        <w:t xml:space="preserve">zen beharrezkotzat jotzen duten barne kontrola. </w:t>
      </w:r>
    </w:p>
    <w:p w:rsidR="004E161F" w:rsidRPr="00512C46" w:rsidRDefault="004E161F" w:rsidP="008B5A6B">
      <w:pPr>
        <w:pStyle w:val="texto"/>
        <w:spacing w:after="240"/>
        <w:rPr>
          <w:szCs w:val="26"/>
        </w:rPr>
      </w:pPr>
      <w:r>
        <w:t>Urteko kontuak aurkezteko erantzukizunaz gainera, Nafarroako Arartekoak bermatu beharko du urteko kontuetan islatutako jarduerak, aurrekontu- nahiz finantza-eragiketak eta informazioa bat datozela aplikatzekoa den araudiarekin, eta horretarako beharrezkotzat jotzen dituen barne-kontroleko sistemak ezarri beharko ditu.</w:t>
      </w:r>
    </w:p>
    <w:p w:rsidR="004E161F" w:rsidRPr="00512C46" w:rsidRDefault="004E161F" w:rsidP="004E161F">
      <w:pPr>
        <w:pStyle w:val="atitulo3"/>
        <w:rPr>
          <w:rFonts w:cs="Arial"/>
        </w:rPr>
      </w:pPr>
      <w:r>
        <w:t>Nafarroako Kontuen Ganberaren erantzukizuna</w:t>
      </w:r>
    </w:p>
    <w:p w:rsidR="004E161F" w:rsidRPr="00512C46" w:rsidRDefault="004E161F" w:rsidP="004E161F">
      <w:pPr>
        <w:pStyle w:val="texto"/>
        <w:rPr>
          <w:szCs w:val="26"/>
        </w:rPr>
      </w:pPr>
      <w:r>
        <w:t>Gure erantzukizuna da iritzi bat adieraztea urteko kontuei buruz eta egin d</w:t>
      </w:r>
      <w:r>
        <w:t>i</w:t>
      </w:r>
      <w:r>
        <w:t xml:space="preserve">ren eragiketen legezkotasunari buruz, gure fiskalizazioan oinarrituta. </w:t>
      </w:r>
    </w:p>
    <w:p w:rsidR="00E620A0" w:rsidRPr="007A0678" w:rsidRDefault="00E620A0" w:rsidP="00E620A0">
      <w:pPr>
        <w:pStyle w:val="texto"/>
        <w:rPr>
          <w:szCs w:val="26"/>
        </w:rPr>
      </w:pPr>
      <w:r>
        <w:t>Horretarako, fiskalizazio hori egin dugu Kanpo Kontroleko Erakunde Publ</w:t>
      </w:r>
      <w:r>
        <w:t>i</w:t>
      </w:r>
      <w:r>
        <w:t>koek erabakitako funtsezko fiskalizazio-printzipioen arabera, ISSAI-ESen ez</w:t>
      </w:r>
      <w:r>
        <w:t>a</w:t>
      </w:r>
      <w:r>
        <w:t>rritakoak, eta batez ere ISSAI-ES 200 delakoa aplikatu dugu, fiskalizazio fina</w:t>
      </w:r>
      <w:r>
        <w:t>n</w:t>
      </w:r>
      <w:r>
        <w:t>tzarioei buruzkoa, bai eta ISSAI-ES 400 ere, betetzearen gaineko fiskalizazioei buruzkoa. Printzipio horiek eskatzen dute etikaren arloko eskakizunak bete d</w:t>
      </w:r>
      <w:r>
        <w:t>i</w:t>
      </w:r>
      <w:r>
        <w:t>tzagula, eta, halaber, lanaren plangintza eta exekuzioa halako moduan egin d</w:t>
      </w:r>
      <w:r>
        <w:t>e</w:t>
      </w:r>
      <w:r>
        <w:t>zagula non halako segurtasun bat lortuko baitugu urteko kontuak oker materi</w:t>
      </w:r>
      <w:r>
        <w:t>a</w:t>
      </w:r>
      <w:r>
        <w:t>lik gabekoak izateaz, eta finantzen egoera-orrietan islatutako jarduketak, fina</w:t>
      </w:r>
      <w:r>
        <w:t>n</w:t>
      </w:r>
      <w:r>
        <w:t xml:space="preserve">tza-eragiketak eta informazioa alderdi adierazgarri guztietan arau indardunen araberakoak izateaz. </w:t>
      </w:r>
    </w:p>
    <w:p w:rsidR="00E620A0" w:rsidRDefault="004E161F" w:rsidP="004E161F">
      <w:pPr>
        <w:pStyle w:val="texto"/>
        <w:rPr>
          <w:szCs w:val="26"/>
        </w:rPr>
      </w:pPr>
      <w:r>
        <w:t>Fiskalizazio honek eskatzen du prozedura batzuk aplika ditzagula auditoria-ebidentzia bat lortzeko urteko kontuetan adierazitako zenbatekoei eta inform</w:t>
      </w:r>
      <w:r>
        <w:t>a</w:t>
      </w:r>
      <w:r>
        <w:t>zioari buruz, bai eta araudian ezarritako alderdi garrantzitsuak ekitaldi fiskal</w:t>
      </w:r>
      <w:r>
        <w:t>i</w:t>
      </w:r>
      <w:r>
        <w:t xml:space="preserve">zatuan zehar betetzeari buruz ere. </w:t>
      </w:r>
    </w:p>
    <w:p w:rsidR="00E620A0" w:rsidRDefault="004E161F" w:rsidP="004E161F">
      <w:pPr>
        <w:pStyle w:val="texto"/>
        <w:rPr>
          <w:szCs w:val="26"/>
        </w:rPr>
      </w:pPr>
      <w:r>
        <w:t>Hautatutako prozedurak auditorearen irizpidearen araberakoak dira, horren barne dela arriskuaren balorazioa, hala iruzur edo errakuntzaren ondorioz kontu orokorrek akats materialak izatearen arriskuarena nola lege-urraketa muntad</w:t>
      </w:r>
      <w:r>
        <w:t>u</w:t>
      </w:r>
      <w:r>
        <w:lastRenderedPageBreak/>
        <w:t>nak egotearen arriskuarena. Arriskuari buruzko balorazio horiek egitean, aud</w:t>
      </w:r>
      <w:r>
        <w:t>i</w:t>
      </w:r>
      <w:r>
        <w:t>toreak beharrezkoa den barne kontrola hartzen du kontuan —entitateak urteko kontuak egitekoa eta legeak betetzen dituela bermatzekoa—, horrela diseinatze aldera inguruabarren arabera egoki diren auditoretza-prozedurak, eta ez entit</w:t>
      </w:r>
      <w:r>
        <w:t>a</w:t>
      </w:r>
      <w:r>
        <w:t xml:space="preserve">tearen barne kontrolaren eraginkortasunari buruzko iritzia emateko xedez. </w:t>
      </w:r>
    </w:p>
    <w:p w:rsidR="004E161F" w:rsidRPr="00512C46" w:rsidRDefault="004E161F" w:rsidP="004E161F">
      <w:pPr>
        <w:pStyle w:val="texto"/>
        <w:rPr>
          <w:szCs w:val="26"/>
        </w:rPr>
      </w:pPr>
      <w:r>
        <w:t>Azterketa honek barne biltzen du, era berean, ebaluatzea aplikatutako kont</w:t>
      </w:r>
      <w:r>
        <w:t>a</w:t>
      </w:r>
      <w:r>
        <w:t>bilitate-politiken egokitasuna eta zuzendaritzak egindako kontabilitate-estimazioen arrazoizkotasuna, bai eta urteko kontuen aurkezpena ere , oro har.</w:t>
      </w:r>
    </w:p>
    <w:p w:rsidR="004E161F" w:rsidRPr="00512C46" w:rsidRDefault="004E161F" w:rsidP="004E161F">
      <w:pPr>
        <w:pStyle w:val="texto"/>
        <w:spacing w:after="240"/>
        <w:rPr>
          <w:szCs w:val="26"/>
        </w:rPr>
      </w:pPr>
      <w:r>
        <w:t>Gure ustez, lortu dugun auditoretza-ebidentziak behar adinako eta behar b</w:t>
      </w:r>
      <w:r>
        <w:t>e</w:t>
      </w:r>
      <w:r>
        <w:t>zalako oinarria ematen du finantza-auditoretzari eta legeen betetzeari buruzko gure iritzia funtsatzeko.</w:t>
      </w:r>
    </w:p>
    <w:p w:rsidR="004E161F" w:rsidRPr="00512C46" w:rsidRDefault="004E161F" w:rsidP="004E161F">
      <w:pPr>
        <w:pStyle w:val="atitulo2"/>
        <w:rPr>
          <w:rFonts w:cs="Arial"/>
        </w:rPr>
      </w:pPr>
      <w:bookmarkStart w:id="7" w:name="_Toc512234630"/>
      <w:bookmarkStart w:id="8" w:name="_Toc9514768"/>
      <w:bookmarkStart w:id="9" w:name="_Toc13126261"/>
      <w:r>
        <w:t>II.1. Auditoretza finantzarioko iritzia</w:t>
      </w:r>
      <w:bookmarkEnd w:id="7"/>
      <w:bookmarkEnd w:id="8"/>
      <w:bookmarkEnd w:id="9"/>
    </w:p>
    <w:p w:rsidR="004E161F" w:rsidRPr="00512C46" w:rsidRDefault="004E161F" w:rsidP="004E161F">
      <w:pPr>
        <w:pStyle w:val="texto"/>
        <w:spacing w:after="240"/>
        <w:rPr>
          <w:szCs w:val="26"/>
        </w:rPr>
      </w:pPr>
      <w:r>
        <w:t>Gure iritziz, 2018ko ekitaldiko urteko kontuek, alderdi aipagarri guztietan, irudi zehatza erakusten dute Nafarroako Arartekoaren 2018ko abenduaren 31ko ondareaz eta finantza-egoeraz, bai eta data horretan amaitutako urtealdian izan dituen emaitza ekonomiko eta aurrekontukoei dagokienez ere, betiere inform</w:t>
      </w:r>
      <w:r>
        <w:t>a</w:t>
      </w:r>
      <w:r>
        <w:t>zio finantzario publikoa dela-eta aplikatzekoa den araudiari jarraikiz eta, ber</w:t>
      </w:r>
      <w:r>
        <w:t>e</w:t>
      </w:r>
      <w:r>
        <w:t>ziki, bertan jasotako kontabilitate- eta aurrekontu-printzipio eta irizpideen ar</w:t>
      </w:r>
      <w:r>
        <w:t>a</w:t>
      </w:r>
      <w:r>
        <w:t>bera.</w:t>
      </w:r>
    </w:p>
    <w:p w:rsidR="004E161F" w:rsidRPr="00512C46" w:rsidRDefault="004E161F" w:rsidP="004E161F">
      <w:pPr>
        <w:pStyle w:val="atitulo2"/>
        <w:rPr>
          <w:rFonts w:cs="Arial"/>
        </w:rPr>
      </w:pPr>
      <w:bookmarkStart w:id="10" w:name="_Toc512234631"/>
      <w:bookmarkStart w:id="11" w:name="_Toc9514769"/>
      <w:bookmarkStart w:id="12" w:name="_Toc13126262"/>
      <w:r>
        <w:t>II.2 Legedia betetzeari buruzko iritzia</w:t>
      </w:r>
      <w:bookmarkEnd w:id="10"/>
      <w:bookmarkEnd w:id="11"/>
      <w:bookmarkEnd w:id="12"/>
    </w:p>
    <w:p w:rsidR="004E161F" w:rsidRPr="00512C46" w:rsidRDefault="004E161F" w:rsidP="004E161F">
      <w:pPr>
        <w:pStyle w:val="texto"/>
        <w:rPr>
          <w:szCs w:val="26"/>
        </w:rPr>
      </w:pPr>
      <w:r>
        <w:t>Gure iritziz, Nafarroako Arartekoaren 2018ko ekitaldiari buruzko urteko kontuetan jasotako jarduketak, aurrekontu- eta finantza-eragiketak eta inform</w:t>
      </w:r>
      <w:r>
        <w:t>a</w:t>
      </w:r>
      <w:r>
        <w:t>zioa bat datoz, alderdi adierazgarri guztietan, funts publikoen kudeaketari apl</w:t>
      </w:r>
      <w:r>
        <w:t>i</w:t>
      </w:r>
      <w:r>
        <w:t xml:space="preserve">katzekoak zaizkion arauekin. </w:t>
      </w:r>
    </w:p>
    <w:p w:rsidR="008B5A6B" w:rsidRDefault="008B5A6B" w:rsidP="008B5A6B">
      <w:pPr>
        <w:pStyle w:val="texto"/>
        <w:tabs>
          <w:tab w:val="left" w:pos="708"/>
        </w:tabs>
        <w:spacing w:after="0"/>
        <w:rPr>
          <w:szCs w:val="26"/>
        </w:rPr>
      </w:pPr>
      <w:r>
        <w:t>Txosten hau, indarrean dagoen araudiak ezarritako izapideak bete ondoren, auditore Mª Carmen Azcona Díez de Ulzurrun andreak proposatuta egin da, bera izan baita lan honen arduraduna.</w:t>
      </w:r>
    </w:p>
    <w:p w:rsidR="008B5A6B" w:rsidRDefault="008B5A6B" w:rsidP="004E161F">
      <w:pPr>
        <w:pStyle w:val="texto"/>
        <w:jc w:val="center"/>
        <w:rPr>
          <w:szCs w:val="26"/>
        </w:rPr>
      </w:pPr>
    </w:p>
    <w:p w:rsidR="004E161F" w:rsidRPr="00512C46" w:rsidRDefault="004E161F" w:rsidP="004E161F">
      <w:pPr>
        <w:pStyle w:val="texto"/>
        <w:jc w:val="center"/>
        <w:rPr>
          <w:szCs w:val="26"/>
        </w:rPr>
      </w:pPr>
      <w:r>
        <w:t>Iruñean, 2019ko ekainaren 21ean</w:t>
      </w:r>
    </w:p>
    <w:p w:rsidR="004E161F" w:rsidRDefault="008B5A6B" w:rsidP="004E161F">
      <w:pPr>
        <w:pStyle w:val="texto"/>
        <w:jc w:val="center"/>
        <w:rPr>
          <w:szCs w:val="26"/>
        </w:rPr>
      </w:pPr>
      <w:r>
        <w:t>Lehendakaria,</w:t>
      </w:r>
    </w:p>
    <w:p w:rsidR="008B5A6B" w:rsidRPr="00512C46" w:rsidRDefault="008B5A6B" w:rsidP="004E161F">
      <w:pPr>
        <w:pStyle w:val="texto"/>
        <w:jc w:val="center"/>
        <w:rPr>
          <w:szCs w:val="26"/>
        </w:rPr>
      </w:pPr>
      <w:r>
        <w:t>Asunción Olaechea Estanga</w:t>
      </w:r>
    </w:p>
    <w:p w:rsidR="004E161F" w:rsidRDefault="004E161F">
      <w:pPr>
        <w:spacing w:after="0"/>
        <w:ind w:firstLine="0"/>
        <w:jc w:val="left"/>
        <w:rPr>
          <w:spacing w:val="6"/>
          <w:sz w:val="24"/>
          <w:szCs w:val="24"/>
        </w:rPr>
      </w:pPr>
      <w:r>
        <w:br w:type="page"/>
      </w:r>
    </w:p>
    <w:p w:rsidR="00D47C3E" w:rsidRPr="00512C46" w:rsidRDefault="00D47C3E" w:rsidP="00512C46">
      <w:pPr>
        <w:pStyle w:val="atitulo1"/>
      </w:pPr>
      <w:bookmarkStart w:id="13" w:name="_Toc9514770"/>
      <w:bookmarkStart w:id="14" w:name="_Toc13126263"/>
      <w:r>
        <w:lastRenderedPageBreak/>
        <w:t>ERANSKINA. Nafarroako Arartekoaren 2018ko urteko kontuen laburpena</w:t>
      </w:r>
      <w:bookmarkEnd w:id="13"/>
      <w:bookmarkEnd w:id="14"/>
    </w:p>
    <w:p w:rsidR="00D47C3E" w:rsidRPr="00512C46" w:rsidRDefault="00D47C3E" w:rsidP="00D47C3E">
      <w:pPr>
        <w:pStyle w:val="atitulo3"/>
        <w:rPr>
          <w:rFonts w:cs="Arial"/>
        </w:rPr>
      </w:pPr>
      <w:bookmarkStart w:id="15" w:name="_Toc387914547"/>
      <w:bookmarkStart w:id="16" w:name="_Toc389463946"/>
      <w:r>
        <w:t xml:space="preserve">1. 2018ko </w:t>
      </w:r>
      <w:bookmarkEnd w:id="15"/>
      <w:bookmarkEnd w:id="16"/>
      <w:r>
        <w:t>aurrekontuaren likidazioa</w:t>
      </w:r>
    </w:p>
    <w:p w:rsidR="00BA73C7" w:rsidRDefault="00BA73C7" w:rsidP="007920C3">
      <w:pPr>
        <w:tabs>
          <w:tab w:val="left" w:pos="3150"/>
          <w:tab w:val="left" w:pos="4270"/>
          <w:tab w:val="left" w:pos="5278"/>
          <w:tab w:val="left" w:pos="6397"/>
          <w:tab w:val="left" w:pos="7993"/>
        </w:tabs>
        <w:spacing w:after="240"/>
        <w:ind w:left="14" w:hanging="14"/>
        <w:jc w:val="center"/>
        <w:rPr>
          <w:sz w:val="22"/>
          <w:szCs w:val="22"/>
        </w:rPr>
      </w:pPr>
    </w:p>
    <w:p w:rsidR="007920C3" w:rsidRPr="008B5A6B" w:rsidRDefault="007920C3" w:rsidP="007920C3">
      <w:pPr>
        <w:tabs>
          <w:tab w:val="left" w:pos="3150"/>
          <w:tab w:val="left" w:pos="4270"/>
          <w:tab w:val="left" w:pos="5278"/>
          <w:tab w:val="left" w:pos="6397"/>
          <w:tab w:val="left" w:pos="7993"/>
        </w:tabs>
        <w:spacing w:after="240"/>
        <w:ind w:left="14" w:hanging="14"/>
        <w:jc w:val="center"/>
        <w:rPr>
          <w:sz w:val="28"/>
          <w:szCs w:val="28"/>
        </w:rPr>
      </w:pPr>
      <w:r>
        <w:rPr>
          <w:sz w:val="28"/>
        </w:rPr>
        <w:t>Diru-sarrerak kapituluz kapitulu</w:t>
      </w:r>
    </w:p>
    <w:tbl>
      <w:tblPr>
        <w:tblW w:w="9120" w:type="dxa"/>
        <w:tblLayout w:type="fixed"/>
        <w:tblCellMar>
          <w:left w:w="70" w:type="dxa"/>
          <w:right w:w="70" w:type="dxa"/>
        </w:tblCellMar>
        <w:tblLook w:val="04A0" w:firstRow="1" w:lastRow="0" w:firstColumn="1" w:lastColumn="0" w:noHBand="0" w:noVBand="1"/>
      </w:tblPr>
      <w:tblGrid>
        <w:gridCol w:w="2383"/>
        <w:gridCol w:w="1079"/>
        <w:gridCol w:w="1079"/>
        <w:gridCol w:w="1341"/>
        <w:gridCol w:w="1079"/>
        <w:gridCol w:w="1079"/>
        <w:gridCol w:w="1080"/>
      </w:tblGrid>
      <w:tr w:rsidR="00E620A0" w:rsidRPr="008B5A6B" w:rsidTr="008B5A6B">
        <w:trPr>
          <w:trHeight w:val="284"/>
        </w:trPr>
        <w:tc>
          <w:tcPr>
            <w:tcW w:w="2383" w:type="dxa"/>
            <w:tcBorders>
              <w:top w:val="single" w:sz="4" w:space="0" w:color="auto"/>
              <w:bottom w:val="single" w:sz="4" w:space="0" w:color="auto"/>
            </w:tcBorders>
            <w:shd w:val="clear" w:color="auto" w:fill="B8CCE4" w:themeFill="accent1" w:themeFillTint="66"/>
            <w:noWrap/>
            <w:vAlign w:val="center"/>
            <w:hideMark/>
          </w:tcPr>
          <w:p w:rsidR="00E620A0" w:rsidRPr="008B5A6B" w:rsidRDefault="00E620A0" w:rsidP="00915B72">
            <w:pPr>
              <w:pStyle w:val="cuatexto"/>
              <w:jc w:val="left"/>
              <w:rPr>
                <w:rFonts w:ascii="Arial" w:hAnsi="Arial" w:cs="Arial"/>
                <w:sz w:val="16"/>
                <w:szCs w:val="16"/>
              </w:rPr>
            </w:pPr>
            <w:r>
              <w:rPr>
                <w:rFonts w:ascii="Arial" w:hAnsi="Arial"/>
                <w:sz w:val="16"/>
              </w:rPr>
              <w:t>Kapitulua</w:t>
            </w:r>
          </w:p>
        </w:tc>
        <w:tc>
          <w:tcPr>
            <w:tcW w:w="1079" w:type="dxa"/>
            <w:tcBorders>
              <w:top w:val="single" w:sz="4" w:space="0" w:color="auto"/>
              <w:bottom w:val="single" w:sz="4" w:space="0" w:color="auto"/>
            </w:tcBorders>
            <w:shd w:val="clear" w:color="auto" w:fill="B8CCE4" w:themeFill="accent1" w:themeFillTint="66"/>
            <w:noWrap/>
            <w:vAlign w:val="center"/>
            <w:hideMark/>
          </w:tcPr>
          <w:p w:rsidR="00E620A0" w:rsidRPr="008B5A6B" w:rsidRDefault="00E620A0" w:rsidP="00915B72">
            <w:pPr>
              <w:pStyle w:val="cuatexto"/>
              <w:jc w:val="right"/>
              <w:rPr>
                <w:rFonts w:ascii="Arial" w:hAnsi="Arial" w:cs="Arial"/>
                <w:sz w:val="16"/>
                <w:szCs w:val="16"/>
              </w:rPr>
            </w:pPr>
            <w:r>
              <w:rPr>
                <w:rFonts w:ascii="Arial" w:hAnsi="Arial"/>
                <w:sz w:val="16"/>
              </w:rPr>
              <w:t>Hasierako aurreiku</w:t>
            </w:r>
            <w:r>
              <w:rPr>
                <w:rFonts w:ascii="Arial" w:hAnsi="Arial"/>
                <w:sz w:val="16"/>
              </w:rPr>
              <w:t>s</w:t>
            </w:r>
            <w:r>
              <w:rPr>
                <w:rFonts w:ascii="Arial" w:hAnsi="Arial"/>
                <w:sz w:val="16"/>
              </w:rPr>
              <w:t>penak</w:t>
            </w:r>
          </w:p>
        </w:tc>
        <w:tc>
          <w:tcPr>
            <w:tcW w:w="1079" w:type="dxa"/>
            <w:tcBorders>
              <w:top w:val="single" w:sz="4" w:space="0" w:color="auto"/>
              <w:bottom w:val="single" w:sz="4" w:space="0" w:color="auto"/>
            </w:tcBorders>
            <w:shd w:val="clear" w:color="auto" w:fill="B8CCE4" w:themeFill="accent1" w:themeFillTint="66"/>
            <w:noWrap/>
            <w:vAlign w:val="center"/>
            <w:hideMark/>
          </w:tcPr>
          <w:p w:rsidR="00E620A0" w:rsidRPr="008B5A6B" w:rsidRDefault="00E620A0" w:rsidP="00915B72">
            <w:pPr>
              <w:spacing w:after="0"/>
              <w:ind w:hanging="40"/>
              <w:jc w:val="right"/>
              <w:rPr>
                <w:rFonts w:ascii="Arial" w:hAnsi="Arial" w:cs="Arial"/>
                <w:sz w:val="16"/>
                <w:szCs w:val="16"/>
              </w:rPr>
            </w:pPr>
            <w:r>
              <w:t>Behin b</w:t>
            </w:r>
            <w:r>
              <w:t>e</w:t>
            </w:r>
            <w:r>
              <w:t>tiko aurre</w:t>
            </w:r>
            <w:r>
              <w:t>i</w:t>
            </w:r>
            <w:r>
              <w:t>kuspenak</w:t>
            </w:r>
          </w:p>
        </w:tc>
        <w:tc>
          <w:tcPr>
            <w:tcW w:w="1341" w:type="dxa"/>
            <w:tcBorders>
              <w:top w:val="single" w:sz="4" w:space="0" w:color="auto"/>
              <w:bottom w:val="single" w:sz="4" w:space="0" w:color="auto"/>
            </w:tcBorders>
            <w:shd w:val="clear" w:color="auto" w:fill="B8CCE4" w:themeFill="accent1" w:themeFillTint="66"/>
            <w:noWrap/>
            <w:vAlign w:val="center"/>
            <w:hideMark/>
          </w:tcPr>
          <w:p w:rsidR="00E620A0" w:rsidRPr="008B5A6B" w:rsidRDefault="00E620A0" w:rsidP="00915B72">
            <w:pPr>
              <w:pStyle w:val="cuatexto"/>
              <w:jc w:val="right"/>
              <w:rPr>
                <w:rFonts w:ascii="Arial" w:hAnsi="Arial" w:cs="Arial"/>
                <w:sz w:val="16"/>
                <w:szCs w:val="16"/>
              </w:rPr>
            </w:pPr>
            <w:r>
              <w:rPr>
                <w:rFonts w:ascii="Arial" w:hAnsi="Arial"/>
                <w:sz w:val="16"/>
              </w:rPr>
              <w:t>Eskubide aito</w:t>
            </w:r>
            <w:r>
              <w:rPr>
                <w:rFonts w:ascii="Arial" w:hAnsi="Arial"/>
                <w:sz w:val="16"/>
              </w:rPr>
              <w:t>r</w:t>
            </w:r>
            <w:r>
              <w:rPr>
                <w:rFonts w:ascii="Arial" w:hAnsi="Arial"/>
                <w:sz w:val="16"/>
              </w:rPr>
              <w:t xml:space="preserve">tuak </w:t>
            </w:r>
          </w:p>
          <w:p w:rsidR="00E620A0" w:rsidRPr="008B5A6B" w:rsidRDefault="00E620A0" w:rsidP="00915B72">
            <w:pPr>
              <w:pStyle w:val="cuatexto"/>
              <w:jc w:val="right"/>
              <w:rPr>
                <w:rFonts w:ascii="Arial" w:hAnsi="Arial" w:cs="Arial"/>
                <w:sz w:val="16"/>
                <w:szCs w:val="16"/>
              </w:rPr>
            </w:pPr>
          </w:p>
        </w:tc>
        <w:tc>
          <w:tcPr>
            <w:tcW w:w="1079" w:type="dxa"/>
            <w:tcBorders>
              <w:top w:val="single" w:sz="4" w:space="0" w:color="auto"/>
              <w:bottom w:val="single" w:sz="4" w:space="0" w:color="auto"/>
            </w:tcBorders>
            <w:shd w:val="clear" w:color="auto" w:fill="B8CCE4" w:themeFill="accent1" w:themeFillTint="66"/>
            <w:noWrap/>
            <w:vAlign w:val="center"/>
            <w:hideMark/>
          </w:tcPr>
          <w:p w:rsidR="00E620A0" w:rsidRPr="008B5A6B" w:rsidRDefault="00E620A0" w:rsidP="00915B72">
            <w:pPr>
              <w:spacing w:after="0"/>
              <w:ind w:hanging="40"/>
              <w:jc w:val="right"/>
              <w:rPr>
                <w:rFonts w:ascii="Arial" w:hAnsi="Arial" w:cs="Arial"/>
                <w:color w:val="000000" w:themeColor="text1"/>
                <w:sz w:val="16"/>
                <w:szCs w:val="16"/>
              </w:rPr>
            </w:pPr>
            <w:r>
              <w:rPr>
                <w:rFonts w:ascii="Arial" w:hAnsi="Arial"/>
                <w:color w:val="000000" w:themeColor="text1"/>
                <w:sz w:val="16"/>
              </w:rPr>
              <w:t xml:space="preserve">Betetzearen ehunekoa </w:t>
            </w:r>
          </w:p>
          <w:p w:rsidR="00E620A0" w:rsidRPr="008B5A6B" w:rsidRDefault="00E620A0" w:rsidP="00915B72">
            <w:pPr>
              <w:spacing w:after="0"/>
              <w:ind w:hanging="40"/>
              <w:jc w:val="right"/>
              <w:rPr>
                <w:rFonts w:ascii="Arial" w:hAnsi="Arial" w:cs="Arial"/>
                <w:color w:val="000000" w:themeColor="text1"/>
                <w:sz w:val="16"/>
                <w:szCs w:val="16"/>
              </w:rPr>
            </w:pPr>
          </w:p>
        </w:tc>
        <w:tc>
          <w:tcPr>
            <w:tcW w:w="1079" w:type="dxa"/>
            <w:tcBorders>
              <w:top w:val="single" w:sz="4" w:space="0" w:color="auto"/>
              <w:bottom w:val="single" w:sz="4" w:space="0" w:color="auto"/>
            </w:tcBorders>
            <w:shd w:val="clear" w:color="auto" w:fill="B8CCE4" w:themeFill="accent1" w:themeFillTint="66"/>
            <w:vAlign w:val="center"/>
          </w:tcPr>
          <w:p w:rsidR="00E620A0" w:rsidRPr="008B5A6B" w:rsidRDefault="00E620A0" w:rsidP="00915B72">
            <w:pPr>
              <w:spacing w:after="0"/>
              <w:ind w:hanging="40"/>
              <w:jc w:val="right"/>
              <w:rPr>
                <w:rFonts w:ascii="Arial" w:hAnsi="Arial" w:cs="Arial"/>
                <w:color w:val="000000" w:themeColor="text1"/>
                <w:sz w:val="16"/>
                <w:szCs w:val="16"/>
              </w:rPr>
            </w:pPr>
            <w:r>
              <w:rPr>
                <w:rFonts w:ascii="Arial" w:hAnsi="Arial"/>
                <w:color w:val="000000" w:themeColor="text1"/>
                <w:sz w:val="16"/>
              </w:rPr>
              <w:t>Kobrantzak</w:t>
            </w:r>
          </w:p>
        </w:tc>
        <w:tc>
          <w:tcPr>
            <w:tcW w:w="1080" w:type="dxa"/>
            <w:tcBorders>
              <w:top w:val="single" w:sz="4" w:space="0" w:color="auto"/>
              <w:bottom w:val="single" w:sz="4" w:space="0" w:color="auto"/>
            </w:tcBorders>
            <w:shd w:val="clear" w:color="auto" w:fill="B8CCE4" w:themeFill="accent1" w:themeFillTint="66"/>
            <w:vAlign w:val="center"/>
          </w:tcPr>
          <w:p w:rsidR="00E620A0" w:rsidRPr="008B5A6B" w:rsidRDefault="00E620A0" w:rsidP="00915B72">
            <w:pPr>
              <w:spacing w:after="0"/>
              <w:ind w:hanging="40"/>
              <w:jc w:val="right"/>
              <w:rPr>
                <w:rFonts w:ascii="Arial" w:hAnsi="Arial" w:cs="Arial"/>
                <w:color w:val="000000" w:themeColor="text1"/>
                <w:sz w:val="16"/>
                <w:szCs w:val="16"/>
              </w:rPr>
            </w:pPr>
            <w:r>
              <w:rPr>
                <w:rFonts w:ascii="Arial" w:hAnsi="Arial"/>
                <w:color w:val="000000" w:themeColor="text1"/>
                <w:sz w:val="16"/>
              </w:rPr>
              <w:t>Kobrantzen ehunekoa</w:t>
            </w:r>
          </w:p>
        </w:tc>
      </w:tr>
      <w:tr w:rsidR="00AA257E" w:rsidRPr="00E620A0" w:rsidTr="008B5A6B">
        <w:trPr>
          <w:trHeight w:val="284"/>
        </w:trPr>
        <w:tc>
          <w:tcPr>
            <w:tcW w:w="2383" w:type="dxa"/>
            <w:tcBorders>
              <w:top w:val="single" w:sz="4" w:space="0" w:color="auto"/>
              <w:bottom w:val="single" w:sz="2" w:space="0" w:color="auto"/>
            </w:tcBorders>
            <w:shd w:val="clear" w:color="auto" w:fill="auto"/>
            <w:noWrap/>
            <w:vAlign w:val="center"/>
            <w:hideMark/>
          </w:tcPr>
          <w:p w:rsidR="00AA257E" w:rsidRPr="00E620A0" w:rsidRDefault="00AA257E" w:rsidP="00915B72">
            <w:pPr>
              <w:pStyle w:val="cuatexto"/>
              <w:rPr>
                <w:szCs w:val="20"/>
              </w:rPr>
            </w:pPr>
            <w:r>
              <w:t>3. Tasak eta bestelako diru-sarrerak</w:t>
            </w:r>
          </w:p>
        </w:tc>
        <w:tc>
          <w:tcPr>
            <w:tcW w:w="1079" w:type="dxa"/>
            <w:tcBorders>
              <w:top w:val="single" w:sz="4"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100</w:t>
            </w:r>
          </w:p>
        </w:tc>
        <w:tc>
          <w:tcPr>
            <w:tcW w:w="1079" w:type="dxa"/>
            <w:tcBorders>
              <w:top w:val="single" w:sz="4"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100</w:t>
            </w:r>
          </w:p>
        </w:tc>
        <w:tc>
          <w:tcPr>
            <w:tcW w:w="1341" w:type="dxa"/>
            <w:tcBorders>
              <w:top w:val="single" w:sz="4"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385</w:t>
            </w:r>
          </w:p>
        </w:tc>
        <w:tc>
          <w:tcPr>
            <w:tcW w:w="1079" w:type="dxa"/>
            <w:tcBorders>
              <w:top w:val="single" w:sz="4"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385</w:t>
            </w:r>
          </w:p>
        </w:tc>
        <w:tc>
          <w:tcPr>
            <w:tcW w:w="1079" w:type="dxa"/>
            <w:tcBorders>
              <w:top w:val="single" w:sz="4" w:space="0" w:color="auto"/>
              <w:bottom w:val="single" w:sz="2" w:space="0" w:color="auto"/>
            </w:tcBorders>
            <w:vAlign w:val="center"/>
          </w:tcPr>
          <w:p w:rsidR="00AA257E" w:rsidRPr="00E620A0" w:rsidRDefault="00AA257E" w:rsidP="00915B72">
            <w:pPr>
              <w:pStyle w:val="cuatexto"/>
              <w:jc w:val="right"/>
              <w:rPr>
                <w:szCs w:val="20"/>
              </w:rPr>
            </w:pPr>
            <w:r>
              <w:t>385</w:t>
            </w:r>
          </w:p>
        </w:tc>
        <w:tc>
          <w:tcPr>
            <w:tcW w:w="1080" w:type="dxa"/>
            <w:tcBorders>
              <w:top w:val="single" w:sz="4" w:space="0" w:color="auto"/>
              <w:bottom w:val="single" w:sz="2" w:space="0" w:color="auto"/>
            </w:tcBorders>
            <w:vAlign w:val="center"/>
          </w:tcPr>
          <w:p w:rsidR="00AA257E" w:rsidRPr="00E620A0" w:rsidRDefault="00AA257E" w:rsidP="00915B72">
            <w:pPr>
              <w:pStyle w:val="cuatexto"/>
              <w:jc w:val="right"/>
              <w:rPr>
                <w:szCs w:val="20"/>
              </w:rPr>
            </w:pPr>
            <w:r>
              <w:t>100</w:t>
            </w:r>
          </w:p>
        </w:tc>
      </w:tr>
      <w:tr w:rsidR="00AA257E" w:rsidRPr="00E620A0" w:rsidTr="008B5A6B">
        <w:trPr>
          <w:trHeight w:val="284"/>
        </w:trPr>
        <w:tc>
          <w:tcPr>
            <w:tcW w:w="2383" w:type="dxa"/>
            <w:tcBorders>
              <w:top w:val="single" w:sz="2" w:space="0" w:color="auto"/>
              <w:bottom w:val="single" w:sz="2" w:space="0" w:color="auto"/>
            </w:tcBorders>
            <w:shd w:val="clear" w:color="auto" w:fill="auto"/>
            <w:noWrap/>
            <w:vAlign w:val="center"/>
            <w:hideMark/>
          </w:tcPr>
          <w:p w:rsidR="00AA257E" w:rsidRPr="00E620A0" w:rsidRDefault="00AA257E" w:rsidP="00915B72">
            <w:pPr>
              <w:pStyle w:val="cuatexto"/>
              <w:rPr>
                <w:szCs w:val="20"/>
              </w:rPr>
            </w:pPr>
            <w:r>
              <w:t>4. Transferentzia arruntak</w:t>
            </w:r>
          </w:p>
        </w:tc>
        <w:tc>
          <w:tcPr>
            <w:tcW w:w="1079"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736.364</w:t>
            </w:r>
          </w:p>
        </w:tc>
        <w:tc>
          <w:tcPr>
            <w:tcW w:w="1079"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736.364</w:t>
            </w:r>
          </w:p>
        </w:tc>
        <w:tc>
          <w:tcPr>
            <w:tcW w:w="1341"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736.364</w:t>
            </w:r>
          </w:p>
        </w:tc>
        <w:tc>
          <w:tcPr>
            <w:tcW w:w="1079"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100</w:t>
            </w:r>
          </w:p>
        </w:tc>
        <w:tc>
          <w:tcPr>
            <w:tcW w:w="1079" w:type="dxa"/>
            <w:tcBorders>
              <w:top w:val="single" w:sz="2" w:space="0" w:color="auto"/>
              <w:bottom w:val="single" w:sz="2" w:space="0" w:color="auto"/>
            </w:tcBorders>
            <w:vAlign w:val="center"/>
          </w:tcPr>
          <w:p w:rsidR="00AA257E" w:rsidRPr="00E620A0" w:rsidRDefault="00AA257E" w:rsidP="00915B72">
            <w:pPr>
              <w:pStyle w:val="cuatexto"/>
              <w:jc w:val="right"/>
              <w:rPr>
                <w:szCs w:val="20"/>
              </w:rPr>
            </w:pPr>
            <w:r>
              <w:t>736.364</w:t>
            </w:r>
          </w:p>
        </w:tc>
        <w:tc>
          <w:tcPr>
            <w:tcW w:w="1080" w:type="dxa"/>
            <w:tcBorders>
              <w:top w:val="single" w:sz="2" w:space="0" w:color="auto"/>
              <w:bottom w:val="single" w:sz="2" w:space="0" w:color="auto"/>
            </w:tcBorders>
            <w:vAlign w:val="center"/>
          </w:tcPr>
          <w:p w:rsidR="00AA257E" w:rsidRPr="00E620A0" w:rsidRDefault="00AA257E" w:rsidP="00915B72">
            <w:pPr>
              <w:pStyle w:val="cuatexto"/>
              <w:jc w:val="right"/>
              <w:rPr>
                <w:szCs w:val="20"/>
              </w:rPr>
            </w:pPr>
            <w:r>
              <w:t>100</w:t>
            </w:r>
          </w:p>
        </w:tc>
      </w:tr>
      <w:tr w:rsidR="00AA257E" w:rsidRPr="00E620A0" w:rsidTr="008B5A6B">
        <w:trPr>
          <w:trHeight w:val="284"/>
        </w:trPr>
        <w:tc>
          <w:tcPr>
            <w:tcW w:w="2383" w:type="dxa"/>
            <w:tcBorders>
              <w:top w:val="single" w:sz="2" w:space="0" w:color="auto"/>
              <w:bottom w:val="single" w:sz="2" w:space="0" w:color="auto"/>
            </w:tcBorders>
            <w:shd w:val="clear" w:color="auto" w:fill="auto"/>
            <w:noWrap/>
            <w:vAlign w:val="center"/>
            <w:hideMark/>
          </w:tcPr>
          <w:p w:rsidR="00AA257E" w:rsidRPr="00E620A0" w:rsidRDefault="00AA257E" w:rsidP="00915B72">
            <w:pPr>
              <w:pStyle w:val="cuatexto"/>
              <w:rPr>
                <w:szCs w:val="20"/>
              </w:rPr>
            </w:pPr>
            <w:r>
              <w:t>5. Ondareko diru-sarrerak</w:t>
            </w:r>
          </w:p>
        </w:tc>
        <w:tc>
          <w:tcPr>
            <w:tcW w:w="1079"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100</w:t>
            </w:r>
          </w:p>
        </w:tc>
        <w:tc>
          <w:tcPr>
            <w:tcW w:w="1079"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100</w:t>
            </w:r>
          </w:p>
        </w:tc>
        <w:tc>
          <w:tcPr>
            <w:tcW w:w="1341"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0</w:t>
            </w:r>
          </w:p>
        </w:tc>
        <w:tc>
          <w:tcPr>
            <w:tcW w:w="1079"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w:t>
            </w:r>
          </w:p>
        </w:tc>
        <w:tc>
          <w:tcPr>
            <w:tcW w:w="1079" w:type="dxa"/>
            <w:tcBorders>
              <w:top w:val="single" w:sz="2" w:space="0" w:color="auto"/>
              <w:bottom w:val="single" w:sz="2" w:space="0" w:color="auto"/>
            </w:tcBorders>
            <w:vAlign w:val="center"/>
          </w:tcPr>
          <w:p w:rsidR="00AA257E" w:rsidRPr="00E620A0" w:rsidRDefault="00AA257E" w:rsidP="00915B72">
            <w:pPr>
              <w:pStyle w:val="cuatexto"/>
              <w:jc w:val="right"/>
              <w:rPr>
                <w:szCs w:val="20"/>
              </w:rPr>
            </w:pPr>
            <w:r>
              <w:t>0</w:t>
            </w:r>
          </w:p>
        </w:tc>
        <w:tc>
          <w:tcPr>
            <w:tcW w:w="1080" w:type="dxa"/>
            <w:tcBorders>
              <w:top w:val="single" w:sz="2" w:space="0" w:color="auto"/>
              <w:bottom w:val="single" w:sz="2" w:space="0" w:color="auto"/>
            </w:tcBorders>
            <w:vAlign w:val="center"/>
          </w:tcPr>
          <w:p w:rsidR="00AA257E" w:rsidRPr="00E620A0" w:rsidRDefault="00AA257E" w:rsidP="00915B72">
            <w:pPr>
              <w:pStyle w:val="cuatexto"/>
              <w:jc w:val="right"/>
              <w:rPr>
                <w:szCs w:val="20"/>
              </w:rPr>
            </w:pPr>
            <w:r>
              <w:t>100</w:t>
            </w:r>
          </w:p>
        </w:tc>
      </w:tr>
      <w:tr w:rsidR="00AA257E" w:rsidRPr="00E620A0" w:rsidTr="008B5A6B">
        <w:trPr>
          <w:trHeight w:val="284"/>
        </w:trPr>
        <w:tc>
          <w:tcPr>
            <w:tcW w:w="2383" w:type="dxa"/>
            <w:tcBorders>
              <w:top w:val="single" w:sz="2" w:space="0" w:color="auto"/>
              <w:bottom w:val="single" w:sz="2" w:space="0" w:color="auto"/>
            </w:tcBorders>
            <w:shd w:val="clear" w:color="auto" w:fill="auto"/>
            <w:noWrap/>
            <w:vAlign w:val="center"/>
            <w:hideMark/>
          </w:tcPr>
          <w:p w:rsidR="00AA257E" w:rsidRPr="00E620A0" w:rsidRDefault="00AA257E" w:rsidP="00915B72">
            <w:pPr>
              <w:pStyle w:val="cuatexto"/>
              <w:rPr>
                <w:szCs w:val="20"/>
              </w:rPr>
            </w:pPr>
            <w:r>
              <w:t>7. Kapital-transferentziak</w:t>
            </w:r>
          </w:p>
        </w:tc>
        <w:tc>
          <w:tcPr>
            <w:tcW w:w="1079"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17.560</w:t>
            </w:r>
          </w:p>
        </w:tc>
        <w:tc>
          <w:tcPr>
            <w:tcW w:w="1079"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17.560</w:t>
            </w:r>
          </w:p>
        </w:tc>
        <w:tc>
          <w:tcPr>
            <w:tcW w:w="1341"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17.560</w:t>
            </w:r>
          </w:p>
        </w:tc>
        <w:tc>
          <w:tcPr>
            <w:tcW w:w="1079"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100</w:t>
            </w:r>
          </w:p>
        </w:tc>
        <w:tc>
          <w:tcPr>
            <w:tcW w:w="1079" w:type="dxa"/>
            <w:tcBorders>
              <w:top w:val="single" w:sz="2" w:space="0" w:color="auto"/>
              <w:bottom w:val="single" w:sz="2" w:space="0" w:color="auto"/>
            </w:tcBorders>
            <w:vAlign w:val="center"/>
          </w:tcPr>
          <w:p w:rsidR="00AA257E" w:rsidRPr="00E620A0" w:rsidRDefault="00AA257E" w:rsidP="00915B72">
            <w:pPr>
              <w:pStyle w:val="cuatexto"/>
              <w:jc w:val="right"/>
              <w:rPr>
                <w:szCs w:val="20"/>
              </w:rPr>
            </w:pPr>
            <w:r>
              <w:t>17.560</w:t>
            </w:r>
          </w:p>
        </w:tc>
        <w:tc>
          <w:tcPr>
            <w:tcW w:w="1080" w:type="dxa"/>
            <w:tcBorders>
              <w:top w:val="single" w:sz="2" w:space="0" w:color="auto"/>
              <w:bottom w:val="single" w:sz="2" w:space="0" w:color="auto"/>
            </w:tcBorders>
            <w:vAlign w:val="center"/>
          </w:tcPr>
          <w:p w:rsidR="00AA257E" w:rsidRPr="00E620A0" w:rsidRDefault="00AA257E" w:rsidP="00915B72">
            <w:pPr>
              <w:pStyle w:val="cuatexto"/>
              <w:jc w:val="right"/>
              <w:rPr>
                <w:szCs w:val="20"/>
              </w:rPr>
            </w:pPr>
            <w:r>
              <w:t>100</w:t>
            </w:r>
          </w:p>
        </w:tc>
      </w:tr>
      <w:tr w:rsidR="00AA257E" w:rsidRPr="00E620A0" w:rsidTr="008B5A6B">
        <w:trPr>
          <w:trHeight w:val="284"/>
        </w:trPr>
        <w:tc>
          <w:tcPr>
            <w:tcW w:w="2383" w:type="dxa"/>
            <w:tcBorders>
              <w:top w:val="single" w:sz="2" w:space="0" w:color="auto"/>
              <w:bottom w:val="single" w:sz="2" w:space="0" w:color="auto"/>
            </w:tcBorders>
            <w:shd w:val="clear" w:color="auto" w:fill="auto"/>
            <w:noWrap/>
            <w:vAlign w:val="center"/>
            <w:hideMark/>
          </w:tcPr>
          <w:p w:rsidR="00AA257E" w:rsidRPr="00E620A0" w:rsidRDefault="00AA257E" w:rsidP="00915B72">
            <w:pPr>
              <w:pStyle w:val="cuatexto"/>
              <w:rPr>
                <w:szCs w:val="20"/>
              </w:rPr>
            </w:pPr>
            <w:r>
              <w:t>8. Aktibo finantzarioak</w:t>
            </w:r>
          </w:p>
        </w:tc>
        <w:tc>
          <w:tcPr>
            <w:tcW w:w="1079"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640</w:t>
            </w:r>
          </w:p>
        </w:tc>
        <w:tc>
          <w:tcPr>
            <w:tcW w:w="1079"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640</w:t>
            </w:r>
          </w:p>
        </w:tc>
        <w:tc>
          <w:tcPr>
            <w:tcW w:w="1341"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640</w:t>
            </w:r>
          </w:p>
        </w:tc>
        <w:tc>
          <w:tcPr>
            <w:tcW w:w="1079" w:type="dxa"/>
            <w:tcBorders>
              <w:top w:val="single" w:sz="2" w:space="0" w:color="auto"/>
              <w:bottom w:val="single" w:sz="2" w:space="0" w:color="auto"/>
            </w:tcBorders>
            <w:shd w:val="clear" w:color="auto" w:fill="auto"/>
            <w:noWrap/>
            <w:vAlign w:val="center"/>
          </w:tcPr>
          <w:p w:rsidR="00AA257E" w:rsidRPr="00E620A0" w:rsidRDefault="00AA257E" w:rsidP="00915B72">
            <w:pPr>
              <w:pStyle w:val="cuatexto"/>
              <w:jc w:val="right"/>
              <w:rPr>
                <w:szCs w:val="20"/>
              </w:rPr>
            </w:pPr>
            <w:r>
              <w:t>100</w:t>
            </w:r>
          </w:p>
        </w:tc>
        <w:tc>
          <w:tcPr>
            <w:tcW w:w="1079" w:type="dxa"/>
            <w:tcBorders>
              <w:top w:val="single" w:sz="2" w:space="0" w:color="auto"/>
              <w:bottom w:val="single" w:sz="2" w:space="0" w:color="auto"/>
            </w:tcBorders>
            <w:vAlign w:val="center"/>
          </w:tcPr>
          <w:p w:rsidR="00AA257E" w:rsidRPr="00E620A0" w:rsidRDefault="00AA257E" w:rsidP="00915B72">
            <w:pPr>
              <w:pStyle w:val="cuatexto"/>
              <w:jc w:val="right"/>
              <w:rPr>
                <w:szCs w:val="20"/>
              </w:rPr>
            </w:pPr>
            <w:r>
              <w:t>640</w:t>
            </w:r>
          </w:p>
        </w:tc>
        <w:tc>
          <w:tcPr>
            <w:tcW w:w="1080" w:type="dxa"/>
            <w:tcBorders>
              <w:top w:val="single" w:sz="2" w:space="0" w:color="auto"/>
              <w:bottom w:val="single" w:sz="2" w:space="0" w:color="auto"/>
            </w:tcBorders>
            <w:vAlign w:val="center"/>
          </w:tcPr>
          <w:p w:rsidR="00AA257E" w:rsidRPr="00E620A0" w:rsidRDefault="00AA257E" w:rsidP="00915B72">
            <w:pPr>
              <w:pStyle w:val="cuatexto"/>
              <w:jc w:val="right"/>
              <w:rPr>
                <w:szCs w:val="20"/>
              </w:rPr>
            </w:pPr>
            <w:r>
              <w:t>100</w:t>
            </w:r>
          </w:p>
        </w:tc>
      </w:tr>
      <w:tr w:rsidR="00AA257E" w:rsidRPr="00E620A0" w:rsidTr="008B5A6B">
        <w:trPr>
          <w:trHeight w:val="284"/>
        </w:trPr>
        <w:tc>
          <w:tcPr>
            <w:tcW w:w="2383" w:type="dxa"/>
            <w:tcBorders>
              <w:top w:val="single" w:sz="2" w:space="0" w:color="auto"/>
              <w:bottom w:val="single" w:sz="4" w:space="0" w:color="auto"/>
            </w:tcBorders>
            <w:shd w:val="clear" w:color="auto" w:fill="auto"/>
            <w:noWrap/>
            <w:vAlign w:val="center"/>
            <w:hideMark/>
          </w:tcPr>
          <w:p w:rsidR="00AA257E" w:rsidRPr="00E620A0" w:rsidRDefault="00AA257E" w:rsidP="00915B72">
            <w:pPr>
              <w:pStyle w:val="cuatexto"/>
              <w:rPr>
                <w:szCs w:val="20"/>
              </w:rPr>
            </w:pPr>
            <w:r>
              <w:t>9. Pasibo finantzarioak</w:t>
            </w:r>
          </w:p>
        </w:tc>
        <w:tc>
          <w:tcPr>
            <w:tcW w:w="1079" w:type="dxa"/>
            <w:tcBorders>
              <w:top w:val="single" w:sz="2" w:space="0" w:color="auto"/>
              <w:bottom w:val="single" w:sz="4" w:space="0" w:color="auto"/>
            </w:tcBorders>
            <w:shd w:val="clear" w:color="auto" w:fill="auto"/>
            <w:noWrap/>
            <w:vAlign w:val="center"/>
          </w:tcPr>
          <w:p w:rsidR="00AA257E" w:rsidRPr="00E620A0" w:rsidRDefault="00AA257E" w:rsidP="00915B72">
            <w:pPr>
              <w:pStyle w:val="cuatexto"/>
              <w:jc w:val="right"/>
              <w:rPr>
                <w:szCs w:val="20"/>
              </w:rPr>
            </w:pPr>
            <w:r>
              <w:t>100</w:t>
            </w:r>
          </w:p>
        </w:tc>
        <w:tc>
          <w:tcPr>
            <w:tcW w:w="1079" w:type="dxa"/>
            <w:tcBorders>
              <w:top w:val="single" w:sz="2" w:space="0" w:color="auto"/>
              <w:bottom w:val="single" w:sz="4" w:space="0" w:color="auto"/>
            </w:tcBorders>
            <w:shd w:val="clear" w:color="auto" w:fill="auto"/>
            <w:noWrap/>
            <w:vAlign w:val="center"/>
          </w:tcPr>
          <w:p w:rsidR="00AA257E" w:rsidRPr="00E620A0" w:rsidRDefault="00AA257E" w:rsidP="00915B72">
            <w:pPr>
              <w:pStyle w:val="cuatexto"/>
              <w:jc w:val="right"/>
              <w:rPr>
                <w:szCs w:val="20"/>
              </w:rPr>
            </w:pPr>
            <w:r>
              <w:t>100</w:t>
            </w:r>
          </w:p>
        </w:tc>
        <w:tc>
          <w:tcPr>
            <w:tcW w:w="1341" w:type="dxa"/>
            <w:tcBorders>
              <w:top w:val="single" w:sz="2" w:space="0" w:color="auto"/>
              <w:bottom w:val="single" w:sz="4" w:space="0" w:color="auto"/>
            </w:tcBorders>
            <w:shd w:val="clear" w:color="auto" w:fill="auto"/>
            <w:noWrap/>
            <w:vAlign w:val="center"/>
          </w:tcPr>
          <w:p w:rsidR="00AA257E" w:rsidRPr="00E620A0" w:rsidRDefault="00AA257E" w:rsidP="00915B72">
            <w:pPr>
              <w:pStyle w:val="cuatexto"/>
              <w:jc w:val="right"/>
              <w:rPr>
                <w:szCs w:val="20"/>
              </w:rPr>
            </w:pPr>
            <w:r>
              <w:t>0</w:t>
            </w:r>
          </w:p>
        </w:tc>
        <w:tc>
          <w:tcPr>
            <w:tcW w:w="1079" w:type="dxa"/>
            <w:tcBorders>
              <w:top w:val="single" w:sz="2" w:space="0" w:color="auto"/>
              <w:bottom w:val="single" w:sz="4" w:space="0" w:color="auto"/>
            </w:tcBorders>
            <w:shd w:val="clear" w:color="auto" w:fill="auto"/>
            <w:noWrap/>
            <w:vAlign w:val="center"/>
          </w:tcPr>
          <w:p w:rsidR="00AA257E" w:rsidRPr="00E620A0" w:rsidRDefault="00AA257E" w:rsidP="00915B72">
            <w:pPr>
              <w:pStyle w:val="cuatexto"/>
              <w:jc w:val="right"/>
              <w:rPr>
                <w:szCs w:val="20"/>
              </w:rPr>
            </w:pPr>
            <w:r>
              <w:t>-</w:t>
            </w:r>
          </w:p>
        </w:tc>
        <w:tc>
          <w:tcPr>
            <w:tcW w:w="1079" w:type="dxa"/>
            <w:tcBorders>
              <w:top w:val="single" w:sz="2" w:space="0" w:color="auto"/>
              <w:bottom w:val="single" w:sz="4" w:space="0" w:color="auto"/>
            </w:tcBorders>
            <w:vAlign w:val="center"/>
          </w:tcPr>
          <w:p w:rsidR="00AA257E" w:rsidRPr="00E620A0" w:rsidRDefault="00AA257E" w:rsidP="00915B72">
            <w:pPr>
              <w:pStyle w:val="cuatexto"/>
              <w:jc w:val="right"/>
              <w:rPr>
                <w:szCs w:val="20"/>
              </w:rPr>
            </w:pPr>
            <w:r>
              <w:t>0</w:t>
            </w:r>
          </w:p>
        </w:tc>
        <w:tc>
          <w:tcPr>
            <w:tcW w:w="1080" w:type="dxa"/>
            <w:tcBorders>
              <w:top w:val="single" w:sz="2" w:space="0" w:color="auto"/>
              <w:bottom w:val="single" w:sz="4" w:space="0" w:color="auto"/>
            </w:tcBorders>
            <w:vAlign w:val="center"/>
          </w:tcPr>
          <w:p w:rsidR="00AA257E" w:rsidRPr="00E620A0" w:rsidRDefault="00AA257E" w:rsidP="00915B72">
            <w:pPr>
              <w:pStyle w:val="cuatexto"/>
              <w:jc w:val="right"/>
              <w:rPr>
                <w:szCs w:val="20"/>
              </w:rPr>
            </w:pPr>
            <w:r>
              <w:t>-</w:t>
            </w:r>
          </w:p>
        </w:tc>
      </w:tr>
      <w:tr w:rsidR="00AA257E" w:rsidRPr="008B5A6B" w:rsidTr="008B5A6B">
        <w:trPr>
          <w:trHeight w:val="284"/>
        </w:trPr>
        <w:tc>
          <w:tcPr>
            <w:tcW w:w="2383" w:type="dxa"/>
            <w:tcBorders>
              <w:top w:val="single" w:sz="4" w:space="0" w:color="auto"/>
              <w:bottom w:val="single" w:sz="4" w:space="0" w:color="auto"/>
            </w:tcBorders>
            <w:shd w:val="clear" w:color="auto" w:fill="B8CCE4" w:themeFill="accent1" w:themeFillTint="66"/>
            <w:noWrap/>
            <w:vAlign w:val="center"/>
            <w:hideMark/>
          </w:tcPr>
          <w:p w:rsidR="00AA257E" w:rsidRPr="008B5A6B" w:rsidRDefault="00AA257E" w:rsidP="00915B72">
            <w:pPr>
              <w:pStyle w:val="cuatexto"/>
              <w:jc w:val="left"/>
              <w:rPr>
                <w:rFonts w:ascii="Arial" w:hAnsi="Arial" w:cs="Arial"/>
                <w:sz w:val="18"/>
                <w:szCs w:val="18"/>
              </w:rPr>
            </w:pPr>
            <w:r>
              <w:rPr>
                <w:rFonts w:ascii="Arial" w:hAnsi="Arial"/>
                <w:sz w:val="18"/>
              </w:rPr>
              <w:t xml:space="preserve">Guztira </w:t>
            </w:r>
          </w:p>
        </w:tc>
        <w:tc>
          <w:tcPr>
            <w:tcW w:w="1079" w:type="dxa"/>
            <w:tcBorders>
              <w:top w:val="single" w:sz="4" w:space="0" w:color="auto"/>
              <w:bottom w:val="single" w:sz="4" w:space="0" w:color="auto"/>
            </w:tcBorders>
            <w:shd w:val="clear" w:color="auto" w:fill="B8CCE4" w:themeFill="accent1" w:themeFillTint="66"/>
            <w:noWrap/>
            <w:vAlign w:val="center"/>
          </w:tcPr>
          <w:p w:rsidR="00AA257E" w:rsidRPr="008B5A6B" w:rsidRDefault="00AA257E" w:rsidP="00915B72">
            <w:pPr>
              <w:pStyle w:val="cuatexto"/>
              <w:jc w:val="right"/>
              <w:rPr>
                <w:rFonts w:ascii="Arial" w:hAnsi="Arial" w:cs="Arial"/>
                <w:sz w:val="18"/>
                <w:szCs w:val="18"/>
              </w:rPr>
            </w:pPr>
            <w:r>
              <w:rPr>
                <w:rFonts w:ascii="Arial" w:hAnsi="Arial"/>
                <w:sz w:val="18"/>
              </w:rPr>
              <w:t>754.864</w:t>
            </w:r>
          </w:p>
        </w:tc>
        <w:tc>
          <w:tcPr>
            <w:tcW w:w="1079" w:type="dxa"/>
            <w:tcBorders>
              <w:top w:val="single" w:sz="4" w:space="0" w:color="auto"/>
              <w:bottom w:val="single" w:sz="4" w:space="0" w:color="auto"/>
            </w:tcBorders>
            <w:shd w:val="clear" w:color="auto" w:fill="B8CCE4" w:themeFill="accent1" w:themeFillTint="66"/>
            <w:noWrap/>
            <w:vAlign w:val="center"/>
          </w:tcPr>
          <w:p w:rsidR="00AA257E" w:rsidRPr="008B5A6B" w:rsidRDefault="00AA257E" w:rsidP="00915B72">
            <w:pPr>
              <w:pStyle w:val="cuatexto"/>
              <w:jc w:val="right"/>
              <w:rPr>
                <w:rFonts w:ascii="Arial" w:hAnsi="Arial" w:cs="Arial"/>
                <w:sz w:val="18"/>
                <w:szCs w:val="18"/>
              </w:rPr>
            </w:pPr>
            <w:r>
              <w:rPr>
                <w:rFonts w:ascii="Arial" w:hAnsi="Arial"/>
                <w:sz w:val="18"/>
              </w:rPr>
              <w:t>754.864</w:t>
            </w:r>
          </w:p>
        </w:tc>
        <w:tc>
          <w:tcPr>
            <w:tcW w:w="1341" w:type="dxa"/>
            <w:tcBorders>
              <w:top w:val="single" w:sz="4" w:space="0" w:color="auto"/>
              <w:bottom w:val="single" w:sz="4" w:space="0" w:color="auto"/>
            </w:tcBorders>
            <w:shd w:val="clear" w:color="auto" w:fill="B8CCE4" w:themeFill="accent1" w:themeFillTint="66"/>
            <w:noWrap/>
            <w:vAlign w:val="center"/>
          </w:tcPr>
          <w:p w:rsidR="00AA257E" w:rsidRPr="008B5A6B" w:rsidRDefault="00AA257E" w:rsidP="00915B72">
            <w:pPr>
              <w:pStyle w:val="cuatexto"/>
              <w:jc w:val="right"/>
              <w:rPr>
                <w:rFonts w:ascii="Arial" w:hAnsi="Arial" w:cs="Arial"/>
                <w:sz w:val="18"/>
                <w:szCs w:val="18"/>
              </w:rPr>
            </w:pPr>
            <w:r>
              <w:rPr>
                <w:rFonts w:ascii="Arial" w:hAnsi="Arial"/>
                <w:sz w:val="18"/>
              </w:rPr>
              <w:t>754.949</w:t>
            </w:r>
          </w:p>
        </w:tc>
        <w:tc>
          <w:tcPr>
            <w:tcW w:w="1079" w:type="dxa"/>
            <w:tcBorders>
              <w:top w:val="single" w:sz="4" w:space="0" w:color="auto"/>
              <w:bottom w:val="single" w:sz="4" w:space="0" w:color="auto"/>
            </w:tcBorders>
            <w:shd w:val="clear" w:color="auto" w:fill="B8CCE4" w:themeFill="accent1" w:themeFillTint="66"/>
            <w:noWrap/>
            <w:vAlign w:val="center"/>
          </w:tcPr>
          <w:p w:rsidR="00AA257E" w:rsidRPr="008B5A6B" w:rsidRDefault="00AA257E" w:rsidP="00915B72">
            <w:pPr>
              <w:pStyle w:val="cuatexto"/>
              <w:jc w:val="right"/>
              <w:rPr>
                <w:rFonts w:ascii="Arial" w:hAnsi="Arial" w:cs="Arial"/>
                <w:sz w:val="18"/>
                <w:szCs w:val="18"/>
              </w:rPr>
            </w:pPr>
            <w:r>
              <w:rPr>
                <w:rFonts w:ascii="Arial" w:hAnsi="Arial"/>
                <w:sz w:val="18"/>
              </w:rPr>
              <w:t>100</w:t>
            </w:r>
          </w:p>
        </w:tc>
        <w:tc>
          <w:tcPr>
            <w:tcW w:w="1079" w:type="dxa"/>
            <w:tcBorders>
              <w:top w:val="single" w:sz="4" w:space="0" w:color="auto"/>
              <w:bottom w:val="single" w:sz="4" w:space="0" w:color="auto"/>
            </w:tcBorders>
            <w:shd w:val="clear" w:color="auto" w:fill="B8CCE4" w:themeFill="accent1" w:themeFillTint="66"/>
            <w:vAlign w:val="center"/>
          </w:tcPr>
          <w:p w:rsidR="00AA257E" w:rsidRPr="008B5A6B" w:rsidRDefault="00AA257E" w:rsidP="00915B72">
            <w:pPr>
              <w:pStyle w:val="cuatexto"/>
              <w:jc w:val="right"/>
              <w:rPr>
                <w:rFonts w:ascii="Arial" w:hAnsi="Arial" w:cs="Arial"/>
                <w:sz w:val="18"/>
                <w:szCs w:val="18"/>
              </w:rPr>
            </w:pPr>
            <w:r>
              <w:rPr>
                <w:rFonts w:ascii="Arial" w:hAnsi="Arial"/>
                <w:sz w:val="18"/>
              </w:rPr>
              <w:t>754.949</w:t>
            </w:r>
          </w:p>
        </w:tc>
        <w:tc>
          <w:tcPr>
            <w:tcW w:w="1080" w:type="dxa"/>
            <w:tcBorders>
              <w:top w:val="single" w:sz="4" w:space="0" w:color="auto"/>
              <w:bottom w:val="single" w:sz="4" w:space="0" w:color="auto"/>
            </w:tcBorders>
            <w:shd w:val="clear" w:color="auto" w:fill="B8CCE4" w:themeFill="accent1" w:themeFillTint="66"/>
            <w:vAlign w:val="center"/>
          </w:tcPr>
          <w:p w:rsidR="00AA257E" w:rsidRPr="008B5A6B" w:rsidRDefault="00AA257E" w:rsidP="00915B72">
            <w:pPr>
              <w:pStyle w:val="cuatexto"/>
              <w:jc w:val="right"/>
              <w:rPr>
                <w:rFonts w:ascii="Arial" w:hAnsi="Arial" w:cs="Arial"/>
                <w:sz w:val="18"/>
                <w:szCs w:val="18"/>
              </w:rPr>
            </w:pPr>
            <w:r>
              <w:rPr>
                <w:rFonts w:ascii="Arial" w:hAnsi="Arial"/>
                <w:sz w:val="18"/>
              </w:rPr>
              <w:t>100</w:t>
            </w:r>
          </w:p>
        </w:tc>
      </w:tr>
    </w:tbl>
    <w:p w:rsidR="00BA73C7" w:rsidRDefault="00BA73C7" w:rsidP="00265AD1">
      <w:pPr>
        <w:tabs>
          <w:tab w:val="left" w:pos="3150"/>
          <w:tab w:val="left" w:pos="4270"/>
          <w:tab w:val="left" w:pos="5278"/>
          <w:tab w:val="left" w:pos="6397"/>
          <w:tab w:val="left" w:pos="7993"/>
        </w:tabs>
        <w:spacing w:before="120" w:after="120"/>
        <w:ind w:left="14" w:hanging="14"/>
        <w:jc w:val="center"/>
        <w:rPr>
          <w:sz w:val="22"/>
          <w:szCs w:val="22"/>
        </w:rPr>
      </w:pPr>
    </w:p>
    <w:p w:rsidR="007920C3" w:rsidRPr="008B5A6B" w:rsidRDefault="007920C3" w:rsidP="008B5A6B">
      <w:pPr>
        <w:tabs>
          <w:tab w:val="left" w:pos="3150"/>
          <w:tab w:val="left" w:pos="4270"/>
          <w:tab w:val="left" w:pos="5278"/>
          <w:tab w:val="left" w:pos="6397"/>
          <w:tab w:val="left" w:pos="7993"/>
        </w:tabs>
        <w:spacing w:after="240"/>
        <w:ind w:left="14" w:hanging="14"/>
        <w:jc w:val="center"/>
        <w:rPr>
          <w:sz w:val="28"/>
          <w:szCs w:val="28"/>
        </w:rPr>
      </w:pPr>
      <w:r>
        <w:rPr>
          <w:sz w:val="28"/>
        </w:rPr>
        <w:t>Gastuak, kapituluz kapitulu</w:t>
      </w:r>
    </w:p>
    <w:tbl>
      <w:tblPr>
        <w:tblW w:w="9072"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480"/>
        <w:gridCol w:w="1063"/>
        <w:gridCol w:w="1063"/>
        <w:gridCol w:w="1276"/>
        <w:gridCol w:w="1063"/>
        <w:gridCol w:w="1063"/>
        <w:gridCol w:w="1064"/>
      </w:tblGrid>
      <w:tr w:rsidR="00E620A0" w:rsidRPr="008B5A6B" w:rsidTr="008B5A6B">
        <w:trPr>
          <w:trHeight w:val="284"/>
        </w:trPr>
        <w:tc>
          <w:tcPr>
            <w:tcW w:w="2480" w:type="dxa"/>
            <w:tcBorders>
              <w:top w:val="single" w:sz="4" w:space="0" w:color="auto"/>
              <w:bottom w:val="single" w:sz="4" w:space="0" w:color="auto"/>
            </w:tcBorders>
            <w:shd w:val="clear" w:color="auto" w:fill="B8CCE4" w:themeFill="accent1" w:themeFillTint="66"/>
            <w:noWrap/>
            <w:vAlign w:val="center"/>
            <w:hideMark/>
          </w:tcPr>
          <w:p w:rsidR="00E620A0" w:rsidRPr="008B5A6B" w:rsidRDefault="00E620A0" w:rsidP="00915B72">
            <w:pPr>
              <w:pStyle w:val="cuatexto"/>
              <w:jc w:val="left"/>
              <w:rPr>
                <w:rFonts w:ascii="Arial" w:hAnsi="Arial" w:cs="Arial"/>
                <w:sz w:val="16"/>
                <w:szCs w:val="16"/>
              </w:rPr>
            </w:pPr>
            <w:r>
              <w:rPr>
                <w:rFonts w:ascii="Arial" w:hAnsi="Arial"/>
                <w:sz w:val="16"/>
              </w:rPr>
              <w:t>Kapitulua</w:t>
            </w:r>
          </w:p>
        </w:tc>
        <w:tc>
          <w:tcPr>
            <w:tcW w:w="1063" w:type="dxa"/>
            <w:tcBorders>
              <w:top w:val="single" w:sz="4" w:space="0" w:color="auto"/>
              <w:bottom w:val="single" w:sz="4" w:space="0" w:color="auto"/>
            </w:tcBorders>
            <w:shd w:val="clear" w:color="auto" w:fill="B8CCE4" w:themeFill="accent1" w:themeFillTint="66"/>
            <w:noWrap/>
            <w:vAlign w:val="center"/>
            <w:hideMark/>
          </w:tcPr>
          <w:p w:rsidR="00E620A0" w:rsidRPr="008B5A6B" w:rsidRDefault="001336B3" w:rsidP="00915B72">
            <w:pPr>
              <w:pStyle w:val="cuatexto"/>
              <w:jc w:val="right"/>
              <w:rPr>
                <w:rFonts w:ascii="Arial" w:hAnsi="Arial" w:cs="Arial"/>
                <w:sz w:val="16"/>
                <w:szCs w:val="16"/>
              </w:rPr>
            </w:pPr>
            <w:r>
              <w:rPr>
                <w:rFonts w:ascii="Arial" w:hAnsi="Arial"/>
                <w:sz w:val="16"/>
              </w:rPr>
              <w:t>Hasierako kredituak</w:t>
            </w:r>
          </w:p>
          <w:p w:rsidR="00E620A0" w:rsidRPr="008B5A6B" w:rsidRDefault="00E620A0" w:rsidP="00915B72">
            <w:pPr>
              <w:pStyle w:val="cuatexto"/>
              <w:jc w:val="right"/>
              <w:rPr>
                <w:rFonts w:ascii="Arial" w:hAnsi="Arial" w:cs="Arial"/>
                <w:sz w:val="16"/>
                <w:szCs w:val="16"/>
              </w:rPr>
            </w:pPr>
          </w:p>
        </w:tc>
        <w:tc>
          <w:tcPr>
            <w:tcW w:w="1063" w:type="dxa"/>
            <w:tcBorders>
              <w:top w:val="single" w:sz="4" w:space="0" w:color="auto"/>
              <w:bottom w:val="single" w:sz="4" w:space="0" w:color="auto"/>
            </w:tcBorders>
            <w:shd w:val="clear" w:color="auto" w:fill="B8CCE4" w:themeFill="accent1" w:themeFillTint="66"/>
            <w:noWrap/>
            <w:vAlign w:val="center"/>
            <w:hideMark/>
          </w:tcPr>
          <w:p w:rsidR="00E620A0" w:rsidRPr="008B5A6B" w:rsidRDefault="001336B3" w:rsidP="00915B72">
            <w:pPr>
              <w:pStyle w:val="cuatexto"/>
              <w:jc w:val="right"/>
              <w:rPr>
                <w:rFonts w:ascii="Arial" w:hAnsi="Arial" w:cs="Arial"/>
                <w:sz w:val="16"/>
                <w:szCs w:val="16"/>
              </w:rPr>
            </w:pPr>
            <w:r>
              <w:rPr>
                <w:rFonts w:ascii="Arial" w:hAnsi="Arial"/>
                <w:sz w:val="16"/>
              </w:rPr>
              <w:t>Behin b</w:t>
            </w:r>
            <w:r>
              <w:rPr>
                <w:rFonts w:ascii="Arial" w:hAnsi="Arial"/>
                <w:sz w:val="16"/>
              </w:rPr>
              <w:t>e</w:t>
            </w:r>
            <w:r>
              <w:rPr>
                <w:rFonts w:ascii="Arial" w:hAnsi="Arial"/>
                <w:sz w:val="16"/>
              </w:rPr>
              <w:t>tiko kred</w:t>
            </w:r>
            <w:r>
              <w:rPr>
                <w:rFonts w:ascii="Arial" w:hAnsi="Arial"/>
                <w:sz w:val="16"/>
              </w:rPr>
              <w:t>i</w:t>
            </w:r>
            <w:r>
              <w:rPr>
                <w:rFonts w:ascii="Arial" w:hAnsi="Arial"/>
                <w:sz w:val="16"/>
              </w:rPr>
              <w:t>tuak</w:t>
            </w:r>
          </w:p>
        </w:tc>
        <w:tc>
          <w:tcPr>
            <w:tcW w:w="1276" w:type="dxa"/>
            <w:tcBorders>
              <w:top w:val="single" w:sz="4" w:space="0" w:color="auto"/>
              <w:bottom w:val="single" w:sz="4" w:space="0" w:color="auto"/>
            </w:tcBorders>
            <w:shd w:val="clear" w:color="auto" w:fill="B8CCE4" w:themeFill="accent1" w:themeFillTint="66"/>
            <w:noWrap/>
            <w:vAlign w:val="center"/>
            <w:hideMark/>
          </w:tcPr>
          <w:p w:rsidR="00E620A0" w:rsidRPr="008B5A6B" w:rsidRDefault="00E620A0" w:rsidP="00915B72">
            <w:pPr>
              <w:pStyle w:val="cuatexto"/>
              <w:jc w:val="right"/>
              <w:rPr>
                <w:rFonts w:ascii="Arial" w:hAnsi="Arial" w:cs="Arial"/>
                <w:sz w:val="16"/>
                <w:szCs w:val="16"/>
              </w:rPr>
            </w:pPr>
            <w:r>
              <w:rPr>
                <w:rFonts w:ascii="Arial" w:hAnsi="Arial"/>
                <w:sz w:val="16"/>
              </w:rPr>
              <w:t>Betebeharrak aitortuak</w:t>
            </w:r>
          </w:p>
          <w:p w:rsidR="00E620A0" w:rsidRPr="008B5A6B" w:rsidRDefault="00E620A0" w:rsidP="00915B72">
            <w:pPr>
              <w:pStyle w:val="cuatexto"/>
              <w:jc w:val="right"/>
              <w:rPr>
                <w:rFonts w:ascii="Arial" w:hAnsi="Arial" w:cs="Arial"/>
                <w:sz w:val="16"/>
                <w:szCs w:val="16"/>
              </w:rPr>
            </w:pPr>
          </w:p>
        </w:tc>
        <w:tc>
          <w:tcPr>
            <w:tcW w:w="1063" w:type="dxa"/>
            <w:tcBorders>
              <w:top w:val="single" w:sz="4" w:space="0" w:color="auto"/>
              <w:bottom w:val="single" w:sz="4" w:space="0" w:color="auto"/>
            </w:tcBorders>
            <w:shd w:val="clear" w:color="auto" w:fill="B8CCE4" w:themeFill="accent1" w:themeFillTint="66"/>
            <w:noWrap/>
            <w:vAlign w:val="center"/>
            <w:hideMark/>
          </w:tcPr>
          <w:p w:rsidR="00E620A0" w:rsidRPr="008B5A6B" w:rsidRDefault="00E620A0" w:rsidP="00915B72">
            <w:pPr>
              <w:pStyle w:val="cuatexto"/>
              <w:jc w:val="right"/>
              <w:rPr>
                <w:rFonts w:ascii="Arial" w:hAnsi="Arial" w:cs="Arial"/>
                <w:sz w:val="16"/>
                <w:szCs w:val="16"/>
              </w:rPr>
            </w:pPr>
            <w:r>
              <w:rPr>
                <w:rFonts w:ascii="Arial" w:hAnsi="Arial"/>
                <w:sz w:val="16"/>
              </w:rPr>
              <w:t>Betetze</w:t>
            </w:r>
            <w:r>
              <w:rPr>
                <w:rFonts w:ascii="Arial" w:hAnsi="Arial"/>
                <w:sz w:val="16"/>
              </w:rPr>
              <w:t>a</w:t>
            </w:r>
            <w:r>
              <w:rPr>
                <w:rFonts w:ascii="Arial" w:hAnsi="Arial"/>
                <w:sz w:val="16"/>
              </w:rPr>
              <w:t>ren ehun</w:t>
            </w:r>
            <w:r>
              <w:rPr>
                <w:rFonts w:ascii="Arial" w:hAnsi="Arial"/>
                <w:sz w:val="16"/>
              </w:rPr>
              <w:t>e</w:t>
            </w:r>
            <w:r>
              <w:rPr>
                <w:rFonts w:ascii="Arial" w:hAnsi="Arial"/>
                <w:sz w:val="16"/>
              </w:rPr>
              <w:t>koa</w:t>
            </w:r>
          </w:p>
        </w:tc>
        <w:tc>
          <w:tcPr>
            <w:tcW w:w="1063" w:type="dxa"/>
            <w:tcBorders>
              <w:top w:val="single" w:sz="4" w:space="0" w:color="auto"/>
              <w:bottom w:val="single" w:sz="4" w:space="0" w:color="auto"/>
            </w:tcBorders>
            <w:shd w:val="clear" w:color="auto" w:fill="B8CCE4" w:themeFill="accent1" w:themeFillTint="66"/>
            <w:vAlign w:val="center"/>
          </w:tcPr>
          <w:p w:rsidR="00E620A0" w:rsidRPr="008B5A6B" w:rsidRDefault="00E620A0" w:rsidP="00915B72">
            <w:pPr>
              <w:pStyle w:val="cuatexto"/>
              <w:jc w:val="right"/>
              <w:rPr>
                <w:rFonts w:ascii="Arial" w:hAnsi="Arial" w:cs="Arial"/>
                <w:sz w:val="16"/>
                <w:szCs w:val="16"/>
              </w:rPr>
            </w:pPr>
            <w:r>
              <w:rPr>
                <w:rFonts w:ascii="Arial" w:hAnsi="Arial"/>
                <w:sz w:val="16"/>
              </w:rPr>
              <w:t>Ordaink</w:t>
            </w:r>
            <w:r>
              <w:rPr>
                <w:rFonts w:ascii="Arial" w:hAnsi="Arial"/>
                <w:sz w:val="16"/>
              </w:rPr>
              <w:t>e</w:t>
            </w:r>
            <w:r>
              <w:rPr>
                <w:rFonts w:ascii="Arial" w:hAnsi="Arial"/>
                <w:sz w:val="16"/>
              </w:rPr>
              <w:t>tak</w:t>
            </w:r>
          </w:p>
        </w:tc>
        <w:tc>
          <w:tcPr>
            <w:tcW w:w="1064" w:type="dxa"/>
            <w:tcBorders>
              <w:top w:val="single" w:sz="4" w:space="0" w:color="auto"/>
              <w:bottom w:val="single" w:sz="4" w:space="0" w:color="auto"/>
            </w:tcBorders>
            <w:shd w:val="clear" w:color="auto" w:fill="B8CCE4" w:themeFill="accent1" w:themeFillTint="66"/>
            <w:vAlign w:val="center"/>
          </w:tcPr>
          <w:p w:rsidR="00E620A0" w:rsidRPr="008B5A6B" w:rsidRDefault="00E620A0" w:rsidP="00915B72">
            <w:pPr>
              <w:pStyle w:val="cuatexto"/>
              <w:jc w:val="right"/>
              <w:rPr>
                <w:rFonts w:ascii="Arial" w:hAnsi="Arial" w:cs="Arial"/>
                <w:sz w:val="16"/>
                <w:szCs w:val="16"/>
              </w:rPr>
            </w:pPr>
            <w:r>
              <w:rPr>
                <w:rFonts w:ascii="Arial" w:hAnsi="Arial"/>
                <w:sz w:val="16"/>
              </w:rPr>
              <w:t>Ordaink</w:t>
            </w:r>
            <w:r>
              <w:rPr>
                <w:rFonts w:ascii="Arial" w:hAnsi="Arial"/>
                <w:sz w:val="16"/>
              </w:rPr>
              <w:t>e</w:t>
            </w:r>
            <w:r>
              <w:rPr>
                <w:rFonts w:ascii="Arial" w:hAnsi="Arial"/>
                <w:sz w:val="16"/>
              </w:rPr>
              <w:t>ten ehun</w:t>
            </w:r>
            <w:r>
              <w:rPr>
                <w:rFonts w:ascii="Arial" w:hAnsi="Arial"/>
                <w:sz w:val="16"/>
              </w:rPr>
              <w:t>e</w:t>
            </w:r>
            <w:r>
              <w:rPr>
                <w:rFonts w:ascii="Arial" w:hAnsi="Arial"/>
                <w:sz w:val="16"/>
              </w:rPr>
              <w:t>koa</w:t>
            </w:r>
          </w:p>
        </w:tc>
      </w:tr>
      <w:tr w:rsidR="00B268BB" w:rsidRPr="00E620A0" w:rsidTr="008B5A6B">
        <w:trPr>
          <w:trHeight w:val="284"/>
        </w:trPr>
        <w:tc>
          <w:tcPr>
            <w:tcW w:w="2480" w:type="dxa"/>
            <w:tcBorders>
              <w:top w:val="single" w:sz="4" w:space="0" w:color="auto"/>
              <w:bottom w:val="single" w:sz="2" w:space="0" w:color="auto"/>
            </w:tcBorders>
            <w:shd w:val="clear" w:color="auto" w:fill="auto"/>
            <w:noWrap/>
            <w:vAlign w:val="center"/>
            <w:hideMark/>
          </w:tcPr>
          <w:p w:rsidR="00B268BB" w:rsidRPr="00E620A0" w:rsidRDefault="00B268BB" w:rsidP="00915B72">
            <w:pPr>
              <w:pStyle w:val="cuatexto"/>
              <w:jc w:val="left"/>
              <w:rPr>
                <w:szCs w:val="20"/>
              </w:rPr>
            </w:pPr>
            <w:r>
              <w:t>1. Langile-gastuak</w:t>
            </w:r>
          </w:p>
        </w:tc>
        <w:tc>
          <w:tcPr>
            <w:tcW w:w="1063" w:type="dxa"/>
            <w:tcBorders>
              <w:top w:val="single" w:sz="4"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523.864</w:t>
            </w:r>
          </w:p>
        </w:tc>
        <w:tc>
          <w:tcPr>
            <w:tcW w:w="1063" w:type="dxa"/>
            <w:tcBorders>
              <w:top w:val="single" w:sz="4"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523.864</w:t>
            </w:r>
          </w:p>
        </w:tc>
        <w:tc>
          <w:tcPr>
            <w:tcW w:w="1276" w:type="dxa"/>
            <w:tcBorders>
              <w:top w:val="single" w:sz="4"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512.120</w:t>
            </w:r>
          </w:p>
        </w:tc>
        <w:tc>
          <w:tcPr>
            <w:tcW w:w="1063" w:type="dxa"/>
            <w:tcBorders>
              <w:top w:val="single" w:sz="4"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98</w:t>
            </w:r>
          </w:p>
        </w:tc>
        <w:tc>
          <w:tcPr>
            <w:tcW w:w="1063" w:type="dxa"/>
            <w:tcBorders>
              <w:top w:val="single" w:sz="4" w:space="0" w:color="auto"/>
              <w:bottom w:val="single" w:sz="2" w:space="0" w:color="auto"/>
            </w:tcBorders>
            <w:vAlign w:val="center"/>
          </w:tcPr>
          <w:p w:rsidR="00B268BB" w:rsidRPr="00E620A0" w:rsidRDefault="00B268BB" w:rsidP="00915B72">
            <w:pPr>
              <w:pStyle w:val="cuatexto"/>
              <w:jc w:val="right"/>
              <w:rPr>
                <w:szCs w:val="20"/>
              </w:rPr>
            </w:pPr>
            <w:r>
              <w:t>512.120</w:t>
            </w:r>
          </w:p>
        </w:tc>
        <w:tc>
          <w:tcPr>
            <w:tcW w:w="1064" w:type="dxa"/>
            <w:tcBorders>
              <w:top w:val="single" w:sz="4" w:space="0" w:color="auto"/>
              <w:bottom w:val="single" w:sz="2" w:space="0" w:color="auto"/>
            </w:tcBorders>
            <w:vAlign w:val="center"/>
          </w:tcPr>
          <w:p w:rsidR="00B268BB" w:rsidRPr="00E620A0" w:rsidRDefault="00B268BB" w:rsidP="00915B72">
            <w:pPr>
              <w:pStyle w:val="cuatexto"/>
              <w:jc w:val="right"/>
              <w:rPr>
                <w:szCs w:val="20"/>
              </w:rPr>
            </w:pPr>
            <w:r>
              <w:t>100</w:t>
            </w:r>
          </w:p>
        </w:tc>
      </w:tr>
      <w:tr w:rsidR="00B268BB" w:rsidRPr="00E620A0" w:rsidTr="008B5A6B">
        <w:trPr>
          <w:trHeight w:val="284"/>
        </w:trPr>
        <w:tc>
          <w:tcPr>
            <w:tcW w:w="2480" w:type="dxa"/>
            <w:tcBorders>
              <w:top w:val="single" w:sz="2" w:space="0" w:color="auto"/>
              <w:bottom w:val="single" w:sz="2" w:space="0" w:color="auto"/>
            </w:tcBorders>
            <w:shd w:val="clear" w:color="auto" w:fill="auto"/>
            <w:noWrap/>
            <w:vAlign w:val="center"/>
            <w:hideMark/>
          </w:tcPr>
          <w:p w:rsidR="00B268BB" w:rsidRPr="00E620A0" w:rsidRDefault="00B268BB" w:rsidP="00915B72">
            <w:pPr>
              <w:pStyle w:val="cuatexto"/>
              <w:jc w:val="left"/>
              <w:rPr>
                <w:szCs w:val="20"/>
              </w:rPr>
            </w:pPr>
            <w:r>
              <w:t>2. Ondasun arruntetako eta zerbitzuetako gastuak</w:t>
            </w:r>
          </w:p>
        </w:tc>
        <w:tc>
          <w:tcPr>
            <w:tcW w:w="1063" w:type="dxa"/>
            <w:tcBorders>
              <w:top w:val="single" w:sz="2"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178.600</w:t>
            </w:r>
          </w:p>
        </w:tc>
        <w:tc>
          <w:tcPr>
            <w:tcW w:w="1063" w:type="dxa"/>
            <w:tcBorders>
              <w:top w:val="single" w:sz="2"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178.600</w:t>
            </w:r>
          </w:p>
        </w:tc>
        <w:tc>
          <w:tcPr>
            <w:tcW w:w="1276" w:type="dxa"/>
            <w:tcBorders>
              <w:top w:val="single" w:sz="2"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151.200</w:t>
            </w:r>
          </w:p>
        </w:tc>
        <w:tc>
          <w:tcPr>
            <w:tcW w:w="1063" w:type="dxa"/>
            <w:tcBorders>
              <w:top w:val="single" w:sz="2"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85</w:t>
            </w:r>
          </w:p>
        </w:tc>
        <w:tc>
          <w:tcPr>
            <w:tcW w:w="1063" w:type="dxa"/>
            <w:tcBorders>
              <w:top w:val="single" w:sz="2" w:space="0" w:color="auto"/>
              <w:bottom w:val="single" w:sz="2" w:space="0" w:color="auto"/>
            </w:tcBorders>
            <w:vAlign w:val="center"/>
          </w:tcPr>
          <w:p w:rsidR="00B268BB" w:rsidRPr="00E620A0" w:rsidRDefault="00B268BB" w:rsidP="00915B72">
            <w:pPr>
              <w:pStyle w:val="cuatexto"/>
              <w:jc w:val="right"/>
              <w:rPr>
                <w:szCs w:val="20"/>
              </w:rPr>
            </w:pPr>
            <w:r>
              <w:t>148.942</w:t>
            </w:r>
          </w:p>
        </w:tc>
        <w:tc>
          <w:tcPr>
            <w:tcW w:w="1064" w:type="dxa"/>
            <w:tcBorders>
              <w:top w:val="single" w:sz="2" w:space="0" w:color="auto"/>
              <w:bottom w:val="single" w:sz="2" w:space="0" w:color="auto"/>
            </w:tcBorders>
            <w:vAlign w:val="center"/>
          </w:tcPr>
          <w:p w:rsidR="00B268BB" w:rsidRPr="00E620A0" w:rsidRDefault="00B268BB" w:rsidP="00B268BB">
            <w:pPr>
              <w:pStyle w:val="cuatexto"/>
              <w:jc w:val="right"/>
              <w:rPr>
                <w:szCs w:val="20"/>
              </w:rPr>
            </w:pPr>
            <w:r>
              <w:t>99</w:t>
            </w:r>
          </w:p>
        </w:tc>
      </w:tr>
      <w:tr w:rsidR="00B268BB" w:rsidRPr="00E620A0" w:rsidTr="008B5A6B">
        <w:trPr>
          <w:trHeight w:val="284"/>
        </w:trPr>
        <w:tc>
          <w:tcPr>
            <w:tcW w:w="2480" w:type="dxa"/>
            <w:tcBorders>
              <w:top w:val="single" w:sz="2" w:space="0" w:color="auto"/>
              <w:bottom w:val="single" w:sz="2" w:space="0" w:color="auto"/>
            </w:tcBorders>
            <w:shd w:val="clear" w:color="auto" w:fill="auto"/>
            <w:noWrap/>
            <w:vAlign w:val="center"/>
            <w:hideMark/>
          </w:tcPr>
          <w:p w:rsidR="00B268BB" w:rsidRPr="00E620A0" w:rsidRDefault="00B268BB" w:rsidP="00915B72">
            <w:pPr>
              <w:pStyle w:val="cuatexto"/>
              <w:jc w:val="left"/>
              <w:rPr>
                <w:szCs w:val="20"/>
              </w:rPr>
            </w:pPr>
            <w:r>
              <w:t>4. Transferentzia arruntak</w:t>
            </w:r>
          </w:p>
        </w:tc>
        <w:tc>
          <w:tcPr>
            <w:tcW w:w="1063" w:type="dxa"/>
            <w:tcBorders>
              <w:top w:val="single" w:sz="2"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34.100</w:t>
            </w:r>
          </w:p>
        </w:tc>
        <w:tc>
          <w:tcPr>
            <w:tcW w:w="1063" w:type="dxa"/>
            <w:tcBorders>
              <w:top w:val="single" w:sz="2"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34.100</w:t>
            </w:r>
          </w:p>
        </w:tc>
        <w:tc>
          <w:tcPr>
            <w:tcW w:w="1276" w:type="dxa"/>
            <w:tcBorders>
              <w:top w:val="single" w:sz="2" w:space="0" w:color="auto"/>
              <w:bottom w:val="single" w:sz="2" w:space="0" w:color="auto"/>
            </w:tcBorders>
            <w:shd w:val="clear" w:color="auto" w:fill="auto"/>
            <w:noWrap/>
            <w:vAlign w:val="center"/>
          </w:tcPr>
          <w:p w:rsidR="00B268BB" w:rsidRPr="00E620A0" w:rsidRDefault="00B268BB" w:rsidP="00741A40">
            <w:pPr>
              <w:pStyle w:val="cuatexto"/>
              <w:jc w:val="right"/>
              <w:rPr>
                <w:szCs w:val="20"/>
              </w:rPr>
            </w:pPr>
            <w:r>
              <w:t>29.805</w:t>
            </w:r>
          </w:p>
        </w:tc>
        <w:tc>
          <w:tcPr>
            <w:tcW w:w="1063" w:type="dxa"/>
            <w:tcBorders>
              <w:top w:val="single" w:sz="2"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87</w:t>
            </w:r>
          </w:p>
        </w:tc>
        <w:tc>
          <w:tcPr>
            <w:tcW w:w="1063" w:type="dxa"/>
            <w:tcBorders>
              <w:top w:val="single" w:sz="2" w:space="0" w:color="auto"/>
              <w:bottom w:val="single" w:sz="2" w:space="0" w:color="auto"/>
            </w:tcBorders>
            <w:vAlign w:val="center"/>
          </w:tcPr>
          <w:p w:rsidR="00B268BB" w:rsidRPr="00E620A0" w:rsidRDefault="00B268BB" w:rsidP="00C86997">
            <w:pPr>
              <w:pStyle w:val="cuatexto"/>
              <w:jc w:val="right"/>
              <w:rPr>
                <w:szCs w:val="20"/>
              </w:rPr>
            </w:pPr>
            <w:r>
              <w:t>29.805</w:t>
            </w:r>
          </w:p>
        </w:tc>
        <w:tc>
          <w:tcPr>
            <w:tcW w:w="1064" w:type="dxa"/>
            <w:tcBorders>
              <w:top w:val="single" w:sz="2" w:space="0" w:color="auto"/>
              <w:bottom w:val="single" w:sz="2" w:space="0" w:color="auto"/>
            </w:tcBorders>
            <w:vAlign w:val="center"/>
          </w:tcPr>
          <w:p w:rsidR="00B268BB" w:rsidRPr="00E620A0" w:rsidRDefault="00B268BB" w:rsidP="00915B72">
            <w:pPr>
              <w:pStyle w:val="cuatexto"/>
              <w:jc w:val="right"/>
              <w:rPr>
                <w:szCs w:val="20"/>
              </w:rPr>
            </w:pPr>
            <w:r>
              <w:t>100</w:t>
            </w:r>
          </w:p>
        </w:tc>
      </w:tr>
      <w:tr w:rsidR="00B268BB" w:rsidRPr="00E620A0" w:rsidTr="008B5A6B">
        <w:trPr>
          <w:trHeight w:val="284"/>
        </w:trPr>
        <w:tc>
          <w:tcPr>
            <w:tcW w:w="2480" w:type="dxa"/>
            <w:tcBorders>
              <w:top w:val="single" w:sz="2" w:space="0" w:color="auto"/>
              <w:bottom w:val="single" w:sz="2" w:space="0" w:color="auto"/>
            </w:tcBorders>
            <w:shd w:val="clear" w:color="auto" w:fill="auto"/>
            <w:noWrap/>
            <w:vAlign w:val="center"/>
            <w:hideMark/>
          </w:tcPr>
          <w:p w:rsidR="00B268BB" w:rsidRPr="00E620A0" w:rsidRDefault="00B268BB" w:rsidP="00915B72">
            <w:pPr>
              <w:pStyle w:val="cuatexto"/>
              <w:jc w:val="left"/>
              <w:rPr>
                <w:szCs w:val="20"/>
              </w:rPr>
            </w:pPr>
            <w:r>
              <w:t>6. Inbertsio errealak</w:t>
            </w:r>
          </w:p>
        </w:tc>
        <w:tc>
          <w:tcPr>
            <w:tcW w:w="1063" w:type="dxa"/>
            <w:tcBorders>
              <w:top w:val="single" w:sz="2"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18.000</w:t>
            </w:r>
          </w:p>
        </w:tc>
        <w:tc>
          <w:tcPr>
            <w:tcW w:w="1063" w:type="dxa"/>
            <w:tcBorders>
              <w:top w:val="single" w:sz="2"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18.000</w:t>
            </w:r>
          </w:p>
        </w:tc>
        <w:tc>
          <w:tcPr>
            <w:tcW w:w="1276" w:type="dxa"/>
            <w:tcBorders>
              <w:top w:val="single" w:sz="2" w:space="0" w:color="auto"/>
              <w:bottom w:val="single" w:sz="2" w:space="0" w:color="auto"/>
            </w:tcBorders>
            <w:shd w:val="clear" w:color="auto" w:fill="auto"/>
            <w:noWrap/>
            <w:vAlign w:val="center"/>
          </w:tcPr>
          <w:p w:rsidR="00B268BB" w:rsidRPr="00E620A0" w:rsidRDefault="00B268BB" w:rsidP="00B268BB">
            <w:pPr>
              <w:pStyle w:val="cuatexto"/>
              <w:jc w:val="right"/>
              <w:rPr>
                <w:szCs w:val="20"/>
              </w:rPr>
            </w:pPr>
            <w:r>
              <w:t>8.557</w:t>
            </w:r>
          </w:p>
        </w:tc>
        <w:tc>
          <w:tcPr>
            <w:tcW w:w="1063" w:type="dxa"/>
            <w:tcBorders>
              <w:top w:val="single" w:sz="2"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48</w:t>
            </w:r>
          </w:p>
        </w:tc>
        <w:tc>
          <w:tcPr>
            <w:tcW w:w="1063" w:type="dxa"/>
            <w:tcBorders>
              <w:top w:val="single" w:sz="2" w:space="0" w:color="auto"/>
              <w:bottom w:val="single" w:sz="2" w:space="0" w:color="auto"/>
            </w:tcBorders>
            <w:vAlign w:val="center"/>
          </w:tcPr>
          <w:p w:rsidR="00B268BB" w:rsidRPr="00E620A0" w:rsidRDefault="00B268BB" w:rsidP="00C86997">
            <w:pPr>
              <w:pStyle w:val="cuatexto"/>
              <w:jc w:val="right"/>
              <w:rPr>
                <w:szCs w:val="20"/>
              </w:rPr>
            </w:pPr>
            <w:r>
              <w:t>6.381</w:t>
            </w:r>
          </w:p>
        </w:tc>
        <w:tc>
          <w:tcPr>
            <w:tcW w:w="1064" w:type="dxa"/>
            <w:tcBorders>
              <w:top w:val="single" w:sz="2" w:space="0" w:color="auto"/>
              <w:bottom w:val="single" w:sz="2" w:space="0" w:color="auto"/>
            </w:tcBorders>
            <w:vAlign w:val="center"/>
          </w:tcPr>
          <w:p w:rsidR="00B268BB" w:rsidRPr="00E620A0" w:rsidRDefault="00B268BB" w:rsidP="00915B72">
            <w:pPr>
              <w:pStyle w:val="cuatexto"/>
              <w:jc w:val="right"/>
              <w:rPr>
                <w:szCs w:val="20"/>
              </w:rPr>
            </w:pPr>
            <w:r>
              <w:t>75</w:t>
            </w:r>
          </w:p>
        </w:tc>
      </w:tr>
      <w:tr w:rsidR="00B268BB" w:rsidRPr="00E620A0" w:rsidTr="008B5A6B">
        <w:trPr>
          <w:trHeight w:val="284"/>
        </w:trPr>
        <w:tc>
          <w:tcPr>
            <w:tcW w:w="2480" w:type="dxa"/>
            <w:tcBorders>
              <w:top w:val="single" w:sz="2" w:space="0" w:color="auto"/>
              <w:bottom w:val="single" w:sz="2" w:space="0" w:color="auto"/>
            </w:tcBorders>
            <w:shd w:val="clear" w:color="auto" w:fill="auto"/>
            <w:noWrap/>
            <w:vAlign w:val="center"/>
            <w:hideMark/>
          </w:tcPr>
          <w:p w:rsidR="00B268BB" w:rsidRPr="00E620A0" w:rsidRDefault="00B268BB" w:rsidP="00915B72">
            <w:pPr>
              <w:pStyle w:val="cuatexto"/>
              <w:jc w:val="left"/>
              <w:rPr>
                <w:szCs w:val="20"/>
              </w:rPr>
            </w:pPr>
            <w:r>
              <w:t>8. Aktibo finantzarioak</w:t>
            </w:r>
          </w:p>
        </w:tc>
        <w:tc>
          <w:tcPr>
            <w:tcW w:w="1063" w:type="dxa"/>
            <w:tcBorders>
              <w:top w:val="single" w:sz="2"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200</w:t>
            </w:r>
          </w:p>
        </w:tc>
        <w:tc>
          <w:tcPr>
            <w:tcW w:w="1063" w:type="dxa"/>
            <w:tcBorders>
              <w:top w:val="single" w:sz="2"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200</w:t>
            </w:r>
          </w:p>
        </w:tc>
        <w:tc>
          <w:tcPr>
            <w:tcW w:w="1276" w:type="dxa"/>
            <w:tcBorders>
              <w:top w:val="single" w:sz="2"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0</w:t>
            </w:r>
          </w:p>
        </w:tc>
        <w:tc>
          <w:tcPr>
            <w:tcW w:w="1063" w:type="dxa"/>
            <w:tcBorders>
              <w:top w:val="single" w:sz="2" w:space="0" w:color="auto"/>
              <w:bottom w:val="single" w:sz="2" w:space="0" w:color="auto"/>
            </w:tcBorders>
            <w:shd w:val="clear" w:color="auto" w:fill="auto"/>
            <w:noWrap/>
            <w:vAlign w:val="center"/>
          </w:tcPr>
          <w:p w:rsidR="00B268BB" w:rsidRPr="00E620A0" w:rsidRDefault="00B268BB" w:rsidP="00915B72">
            <w:pPr>
              <w:pStyle w:val="cuatexto"/>
              <w:jc w:val="right"/>
              <w:rPr>
                <w:szCs w:val="20"/>
              </w:rPr>
            </w:pPr>
            <w:r>
              <w:t>-</w:t>
            </w:r>
          </w:p>
        </w:tc>
        <w:tc>
          <w:tcPr>
            <w:tcW w:w="1063" w:type="dxa"/>
            <w:tcBorders>
              <w:top w:val="single" w:sz="2" w:space="0" w:color="auto"/>
              <w:bottom w:val="single" w:sz="2" w:space="0" w:color="auto"/>
            </w:tcBorders>
            <w:vAlign w:val="center"/>
          </w:tcPr>
          <w:p w:rsidR="00B268BB" w:rsidRPr="00E620A0" w:rsidRDefault="00B268BB" w:rsidP="00915B72">
            <w:pPr>
              <w:pStyle w:val="cuatexto"/>
              <w:jc w:val="right"/>
              <w:rPr>
                <w:szCs w:val="20"/>
              </w:rPr>
            </w:pPr>
            <w:r>
              <w:t>0</w:t>
            </w:r>
          </w:p>
        </w:tc>
        <w:tc>
          <w:tcPr>
            <w:tcW w:w="1064" w:type="dxa"/>
            <w:tcBorders>
              <w:top w:val="single" w:sz="2" w:space="0" w:color="auto"/>
              <w:bottom w:val="single" w:sz="2" w:space="0" w:color="auto"/>
            </w:tcBorders>
            <w:vAlign w:val="center"/>
          </w:tcPr>
          <w:p w:rsidR="00B268BB" w:rsidRPr="00E620A0" w:rsidRDefault="00F256FE" w:rsidP="00915B72">
            <w:pPr>
              <w:pStyle w:val="cuatexto"/>
              <w:jc w:val="right"/>
              <w:rPr>
                <w:szCs w:val="20"/>
              </w:rPr>
            </w:pPr>
            <w:r>
              <w:t>-</w:t>
            </w:r>
          </w:p>
        </w:tc>
      </w:tr>
      <w:tr w:rsidR="00B268BB" w:rsidRPr="00E620A0" w:rsidTr="008B5A6B">
        <w:trPr>
          <w:trHeight w:val="284"/>
        </w:trPr>
        <w:tc>
          <w:tcPr>
            <w:tcW w:w="2480" w:type="dxa"/>
            <w:tcBorders>
              <w:top w:val="single" w:sz="2" w:space="0" w:color="auto"/>
              <w:bottom w:val="single" w:sz="4" w:space="0" w:color="auto"/>
            </w:tcBorders>
            <w:shd w:val="clear" w:color="auto" w:fill="auto"/>
            <w:noWrap/>
            <w:vAlign w:val="center"/>
            <w:hideMark/>
          </w:tcPr>
          <w:p w:rsidR="00B268BB" w:rsidRPr="00E620A0" w:rsidRDefault="00B268BB" w:rsidP="00915B72">
            <w:pPr>
              <w:pStyle w:val="cuatexto"/>
              <w:jc w:val="left"/>
              <w:rPr>
                <w:szCs w:val="20"/>
              </w:rPr>
            </w:pPr>
            <w:r>
              <w:t>9. Pasibo finantzarioak</w:t>
            </w:r>
          </w:p>
        </w:tc>
        <w:tc>
          <w:tcPr>
            <w:tcW w:w="1063" w:type="dxa"/>
            <w:tcBorders>
              <w:top w:val="single" w:sz="2" w:space="0" w:color="auto"/>
              <w:bottom w:val="single" w:sz="4" w:space="0" w:color="auto"/>
            </w:tcBorders>
            <w:shd w:val="clear" w:color="auto" w:fill="auto"/>
            <w:noWrap/>
            <w:vAlign w:val="center"/>
          </w:tcPr>
          <w:p w:rsidR="00B268BB" w:rsidRPr="00E620A0" w:rsidRDefault="00B268BB" w:rsidP="00915B72">
            <w:pPr>
              <w:pStyle w:val="cuatexto"/>
              <w:jc w:val="right"/>
              <w:rPr>
                <w:szCs w:val="20"/>
              </w:rPr>
            </w:pPr>
            <w:r>
              <w:t>100</w:t>
            </w:r>
          </w:p>
        </w:tc>
        <w:tc>
          <w:tcPr>
            <w:tcW w:w="1063" w:type="dxa"/>
            <w:tcBorders>
              <w:top w:val="single" w:sz="2" w:space="0" w:color="auto"/>
              <w:bottom w:val="single" w:sz="4" w:space="0" w:color="auto"/>
            </w:tcBorders>
            <w:shd w:val="clear" w:color="auto" w:fill="auto"/>
            <w:noWrap/>
            <w:vAlign w:val="center"/>
          </w:tcPr>
          <w:p w:rsidR="00B268BB" w:rsidRPr="00E620A0" w:rsidRDefault="00B268BB" w:rsidP="00915B72">
            <w:pPr>
              <w:pStyle w:val="cuatexto"/>
              <w:jc w:val="right"/>
              <w:rPr>
                <w:szCs w:val="20"/>
              </w:rPr>
            </w:pPr>
            <w:r>
              <w:t>100</w:t>
            </w:r>
          </w:p>
        </w:tc>
        <w:tc>
          <w:tcPr>
            <w:tcW w:w="1276" w:type="dxa"/>
            <w:tcBorders>
              <w:top w:val="single" w:sz="2" w:space="0" w:color="auto"/>
              <w:bottom w:val="single" w:sz="4" w:space="0" w:color="auto"/>
            </w:tcBorders>
            <w:shd w:val="clear" w:color="auto" w:fill="auto"/>
            <w:noWrap/>
            <w:vAlign w:val="center"/>
          </w:tcPr>
          <w:p w:rsidR="00B268BB" w:rsidRPr="00E620A0" w:rsidRDefault="00B268BB" w:rsidP="00915B72">
            <w:pPr>
              <w:pStyle w:val="cuatexto"/>
              <w:jc w:val="right"/>
              <w:rPr>
                <w:szCs w:val="20"/>
              </w:rPr>
            </w:pPr>
            <w:r>
              <w:t>0</w:t>
            </w:r>
          </w:p>
        </w:tc>
        <w:tc>
          <w:tcPr>
            <w:tcW w:w="1063" w:type="dxa"/>
            <w:tcBorders>
              <w:top w:val="single" w:sz="2" w:space="0" w:color="auto"/>
              <w:bottom w:val="single" w:sz="4" w:space="0" w:color="auto"/>
            </w:tcBorders>
            <w:shd w:val="clear" w:color="auto" w:fill="auto"/>
            <w:noWrap/>
            <w:vAlign w:val="center"/>
          </w:tcPr>
          <w:p w:rsidR="00B268BB" w:rsidRPr="00E620A0" w:rsidRDefault="00B268BB" w:rsidP="00915B72">
            <w:pPr>
              <w:pStyle w:val="cuatexto"/>
              <w:jc w:val="right"/>
              <w:rPr>
                <w:szCs w:val="20"/>
              </w:rPr>
            </w:pPr>
            <w:r>
              <w:t>-</w:t>
            </w:r>
          </w:p>
        </w:tc>
        <w:tc>
          <w:tcPr>
            <w:tcW w:w="1063" w:type="dxa"/>
            <w:tcBorders>
              <w:top w:val="single" w:sz="2" w:space="0" w:color="auto"/>
              <w:bottom w:val="single" w:sz="4" w:space="0" w:color="auto"/>
            </w:tcBorders>
            <w:vAlign w:val="center"/>
          </w:tcPr>
          <w:p w:rsidR="00B268BB" w:rsidRPr="00E620A0" w:rsidRDefault="00B268BB" w:rsidP="00915B72">
            <w:pPr>
              <w:pStyle w:val="cuatexto"/>
              <w:jc w:val="right"/>
              <w:rPr>
                <w:szCs w:val="20"/>
              </w:rPr>
            </w:pPr>
            <w:r>
              <w:t>0</w:t>
            </w:r>
          </w:p>
        </w:tc>
        <w:tc>
          <w:tcPr>
            <w:tcW w:w="1064" w:type="dxa"/>
            <w:tcBorders>
              <w:top w:val="single" w:sz="2" w:space="0" w:color="auto"/>
              <w:bottom w:val="single" w:sz="4" w:space="0" w:color="auto"/>
            </w:tcBorders>
            <w:vAlign w:val="center"/>
          </w:tcPr>
          <w:p w:rsidR="00B268BB" w:rsidRPr="00E620A0" w:rsidRDefault="00B268BB" w:rsidP="00915B72">
            <w:pPr>
              <w:pStyle w:val="cuatexto"/>
              <w:jc w:val="right"/>
              <w:rPr>
                <w:szCs w:val="20"/>
              </w:rPr>
            </w:pPr>
            <w:r>
              <w:t>-</w:t>
            </w:r>
          </w:p>
        </w:tc>
      </w:tr>
      <w:tr w:rsidR="00B268BB" w:rsidRPr="008B5A6B" w:rsidTr="008B5A6B">
        <w:trPr>
          <w:trHeight w:val="255"/>
        </w:trPr>
        <w:tc>
          <w:tcPr>
            <w:tcW w:w="2480" w:type="dxa"/>
            <w:tcBorders>
              <w:top w:val="single" w:sz="4" w:space="0" w:color="auto"/>
              <w:bottom w:val="single" w:sz="4" w:space="0" w:color="auto"/>
            </w:tcBorders>
            <w:shd w:val="clear" w:color="auto" w:fill="B8CCE4" w:themeFill="accent1" w:themeFillTint="66"/>
            <w:noWrap/>
            <w:vAlign w:val="center"/>
            <w:hideMark/>
          </w:tcPr>
          <w:p w:rsidR="00B268BB" w:rsidRPr="008B5A6B" w:rsidRDefault="00B268BB" w:rsidP="00915B72">
            <w:pPr>
              <w:pStyle w:val="cuatexto"/>
              <w:jc w:val="left"/>
              <w:rPr>
                <w:rFonts w:ascii="Arial" w:hAnsi="Arial" w:cs="Arial"/>
                <w:sz w:val="18"/>
                <w:szCs w:val="18"/>
              </w:rPr>
            </w:pPr>
            <w:r>
              <w:rPr>
                <w:rFonts w:ascii="Arial" w:hAnsi="Arial"/>
                <w:sz w:val="18"/>
              </w:rPr>
              <w:t>Guztira</w:t>
            </w:r>
          </w:p>
        </w:tc>
        <w:tc>
          <w:tcPr>
            <w:tcW w:w="1063" w:type="dxa"/>
            <w:tcBorders>
              <w:top w:val="single" w:sz="4" w:space="0" w:color="auto"/>
              <w:bottom w:val="single" w:sz="4" w:space="0" w:color="auto"/>
            </w:tcBorders>
            <w:shd w:val="clear" w:color="auto" w:fill="B8CCE4" w:themeFill="accent1" w:themeFillTint="66"/>
            <w:noWrap/>
            <w:vAlign w:val="center"/>
          </w:tcPr>
          <w:p w:rsidR="00B268BB" w:rsidRPr="008B5A6B" w:rsidRDefault="00B268BB" w:rsidP="00915B72">
            <w:pPr>
              <w:pStyle w:val="cuatexto"/>
              <w:jc w:val="right"/>
              <w:rPr>
                <w:rFonts w:ascii="Arial" w:hAnsi="Arial" w:cs="Arial"/>
                <w:sz w:val="18"/>
                <w:szCs w:val="18"/>
              </w:rPr>
            </w:pPr>
            <w:r>
              <w:rPr>
                <w:rFonts w:ascii="Arial" w:hAnsi="Arial"/>
                <w:sz w:val="18"/>
              </w:rPr>
              <w:t>754.864</w:t>
            </w:r>
          </w:p>
        </w:tc>
        <w:tc>
          <w:tcPr>
            <w:tcW w:w="1063" w:type="dxa"/>
            <w:tcBorders>
              <w:top w:val="single" w:sz="4" w:space="0" w:color="auto"/>
              <w:bottom w:val="single" w:sz="4" w:space="0" w:color="auto"/>
            </w:tcBorders>
            <w:shd w:val="clear" w:color="auto" w:fill="B8CCE4" w:themeFill="accent1" w:themeFillTint="66"/>
            <w:noWrap/>
            <w:vAlign w:val="center"/>
          </w:tcPr>
          <w:p w:rsidR="00B268BB" w:rsidRPr="008B5A6B" w:rsidRDefault="00B268BB" w:rsidP="00915B72">
            <w:pPr>
              <w:pStyle w:val="cuatexto"/>
              <w:jc w:val="right"/>
              <w:rPr>
                <w:rFonts w:ascii="Arial" w:hAnsi="Arial" w:cs="Arial"/>
                <w:sz w:val="18"/>
                <w:szCs w:val="18"/>
              </w:rPr>
            </w:pPr>
            <w:r>
              <w:rPr>
                <w:rFonts w:ascii="Arial" w:hAnsi="Arial"/>
                <w:sz w:val="18"/>
              </w:rPr>
              <w:t>754.864</w:t>
            </w:r>
          </w:p>
        </w:tc>
        <w:tc>
          <w:tcPr>
            <w:tcW w:w="1276" w:type="dxa"/>
            <w:tcBorders>
              <w:top w:val="single" w:sz="4" w:space="0" w:color="auto"/>
              <w:bottom w:val="single" w:sz="4" w:space="0" w:color="auto"/>
            </w:tcBorders>
            <w:shd w:val="clear" w:color="auto" w:fill="B8CCE4" w:themeFill="accent1" w:themeFillTint="66"/>
            <w:noWrap/>
            <w:vAlign w:val="center"/>
          </w:tcPr>
          <w:p w:rsidR="00B268BB" w:rsidRPr="008B5A6B" w:rsidRDefault="00B268BB" w:rsidP="00741A40">
            <w:pPr>
              <w:pStyle w:val="cuatexto"/>
              <w:jc w:val="right"/>
              <w:rPr>
                <w:rFonts w:ascii="Arial" w:hAnsi="Arial" w:cs="Arial"/>
                <w:sz w:val="18"/>
                <w:szCs w:val="18"/>
              </w:rPr>
            </w:pPr>
            <w:r>
              <w:rPr>
                <w:rFonts w:ascii="Arial" w:hAnsi="Arial"/>
                <w:sz w:val="18"/>
              </w:rPr>
              <w:t>701.682</w:t>
            </w:r>
          </w:p>
        </w:tc>
        <w:tc>
          <w:tcPr>
            <w:tcW w:w="1063" w:type="dxa"/>
            <w:tcBorders>
              <w:top w:val="single" w:sz="4" w:space="0" w:color="auto"/>
              <w:bottom w:val="single" w:sz="4" w:space="0" w:color="auto"/>
            </w:tcBorders>
            <w:shd w:val="clear" w:color="auto" w:fill="B8CCE4" w:themeFill="accent1" w:themeFillTint="66"/>
            <w:noWrap/>
            <w:vAlign w:val="center"/>
          </w:tcPr>
          <w:p w:rsidR="00B268BB" w:rsidRPr="008B5A6B" w:rsidRDefault="00B268BB" w:rsidP="00915B72">
            <w:pPr>
              <w:pStyle w:val="cuatexto"/>
              <w:jc w:val="right"/>
              <w:rPr>
                <w:rFonts w:ascii="Arial" w:hAnsi="Arial" w:cs="Arial"/>
                <w:sz w:val="18"/>
                <w:szCs w:val="18"/>
              </w:rPr>
            </w:pPr>
            <w:r>
              <w:rPr>
                <w:rFonts w:ascii="Arial" w:hAnsi="Arial"/>
                <w:sz w:val="18"/>
              </w:rPr>
              <w:t>93</w:t>
            </w:r>
          </w:p>
        </w:tc>
        <w:tc>
          <w:tcPr>
            <w:tcW w:w="1063" w:type="dxa"/>
            <w:tcBorders>
              <w:top w:val="single" w:sz="4" w:space="0" w:color="auto"/>
              <w:bottom w:val="single" w:sz="4" w:space="0" w:color="auto"/>
            </w:tcBorders>
            <w:shd w:val="clear" w:color="auto" w:fill="B8CCE4" w:themeFill="accent1" w:themeFillTint="66"/>
            <w:vAlign w:val="center"/>
          </w:tcPr>
          <w:p w:rsidR="00B268BB" w:rsidRPr="008B5A6B" w:rsidRDefault="00B268BB" w:rsidP="00915B72">
            <w:pPr>
              <w:pStyle w:val="cuatexto"/>
              <w:jc w:val="right"/>
              <w:rPr>
                <w:rFonts w:ascii="Arial" w:hAnsi="Arial" w:cs="Arial"/>
                <w:sz w:val="18"/>
                <w:szCs w:val="18"/>
              </w:rPr>
            </w:pPr>
            <w:r>
              <w:rPr>
                <w:rFonts w:ascii="Arial" w:hAnsi="Arial"/>
                <w:sz w:val="18"/>
              </w:rPr>
              <w:t>697.249</w:t>
            </w:r>
          </w:p>
        </w:tc>
        <w:tc>
          <w:tcPr>
            <w:tcW w:w="1064" w:type="dxa"/>
            <w:tcBorders>
              <w:top w:val="single" w:sz="4" w:space="0" w:color="auto"/>
              <w:bottom w:val="single" w:sz="4" w:space="0" w:color="auto"/>
            </w:tcBorders>
            <w:shd w:val="clear" w:color="auto" w:fill="B8CCE4" w:themeFill="accent1" w:themeFillTint="66"/>
            <w:vAlign w:val="center"/>
          </w:tcPr>
          <w:p w:rsidR="00B268BB" w:rsidRPr="008B5A6B" w:rsidRDefault="00B268BB" w:rsidP="00915B72">
            <w:pPr>
              <w:pStyle w:val="cuatexto"/>
              <w:jc w:val="right"/>
              <w:rPr>
                <w:rFonts w:ascii="Arial" w:hAnsi="Arial" w:cs="Arial"/>
                <w:sz w:val="18"/>
                <w:szCs w:val="18"/>
              </w:rPr>
            </w:pPr>
            <w:r>
              <w:rPr>
                <w:rFonts w:ascii="Arial" w:hAnsi="Arial"/>
                <w:sz w:val="18"/>
              </w:rPr>
              <w:t>99</w:t>
            </w:r>
          </w:p>
        </w:tc>
      </w:tr>
    </w:tbl>
    <w:p w:rsidR="00BA73C7" w:rsidRDefault="00BA73C7" w:rsidP="007920C3">
      <w:pPr>
        <w:pStyle w:val="texto"/>
      </w:pPr>
    </w:p>
    <w:p w:rsidR="00BA73C7" w:rsidRDefault="00BA73C7">
      <w:pPr>
        <w:spacing w:after="0"/>
        <w:ind w:firstLine="0"/>
        <w:jc w:val="left"/>
        <w:rPr>
          <w:spacing w:val="6"/>
          <w:sz w:val="26"/>
          <w:szCs w:val="24"/>
        </w:rPr>
      </w:pPr>
      <w:r>
        <w:br w:type="page"/>
      </w:r>
    </w:p>
    <w:p w:rsidR="00D47C3E" w:rsidRPr="00512C46" w:rsidRDefault="00D47C3E" w:rsidP="00D47C3E">
      <w:pPr>
        <w:pStyle w:val="atitulo3"/>
        <w:rPr>
          <w:rFonts w:cs="Arial"/>
        </w:rPr>
      </w:pPr>
      <w:bookmarkStart w:id="17" w:name="_Toc387914548"/>
      <w:bookmarkStart w:id="18" w:name="_Toc389463947"/>
      <w:r>
        <w:lastRenderedPageBreak/>
        <w:t xml:space="preserve">2. 2018ko </w:t>
      </w:r>
      <w:bookmarkEnd w:id="17"/>
      <w:bookmarkEnd w:id="18"/>
      <w:r>
        <w:t>aurrekontu-emaitza</w:t>
      </w:r>
    </w:p>
    <w:p w:rsidR="00D47C3E" w:rsidRPr="009F3F22" w:rsidRDefault="00D47C3E" w:rsidP="00D47C3E">
      <w:pPr>
        <w:spacing w:after="0"/>
        <w:ind w:firstLine="0"/>
        <w:jc w:val="left"/>
        <w:rPr>
          <w:spacing w:val="6"/>
          <w:sz w:val="26"/>
          <w:szCs w:val="24"/>
        </w:rPr>
      </w:pPr>
    </w:p>
    <w:tbl>
      <w:tblPr>
        <w:tblStyle w:val="Tablaconcuadrcula"/>
        <w:tblW w:w="9893" w:type="dxa"/>
        <w:jc w:val="center"/>
        <w:tblLayout w:type="fixed"/>
        <w:tblLook w:val="04A0" w:firstRow="1" w:lastRow="0" w:firstColumn="1" w:lastColumn="0" w:noHBand="0" w:noVBand="1"/>
      </w:tblPr>
      <w:tblGrid>
        <w:gridCol w:w="2019"/>
        <w:gridCol w:w="284"/>
        <w:gridCol w:w="880"/>
        <w:gridCol w:w="1121"/>
        <w:gridCol w:w="764"/>
        <w:gridCol w:w="971"/>
        <w:gridCol w:w="1077"/>
        <w:gridCol w:w="1143"/>
        <w:gridCol w:w="727"/>
        <w:gridCol w:w="907"/>
      </w:tblGrid>
      <w:tr w:rsidR="00780C7F" w:rsidRPr="008B5A6B" w:rsidTr="008B5A6B">
        <w:trPr>
          <w:trHeight w:val="255"/>
          <w:jc w:val="center"/>
        </w:trPr>
        <w:tc>
          <w:tcPr>
            <w:tcW w:w="2019" w:type="dxa"/>
            <w:tcBorders>
              <w:left w:val="nil"/>
              <w:bottom w:val="nil"/>
              <w:right w:val="nil"/>
            </w:tcBorders>
            <w:shd w:val="clear" w:color="auto" w:fill="B8CCE4" w:themeFill="accent1" w:themeFillTint="66"/>
            <w:vAlign w:val="center"/>
          </w:tcPr>
          <w:p w:rsidR="00EC1494" w:rsidRPr="008B5A6B" w:rsidRDefault="00EC1494" w:rsidP="00EC1494">
            <w:pPr>
              <w:pStyle w:val="cuatexto"/>
              <w:rPr>
                <w:rFonts w:ascii="Arial" w:hAnsi="Arial" w:cs="Arial"/>
                <w:sz w:val="14"/>
                <w:szCs w:val="14"/>
              </w:rPr>
            </w:pPr>
          </w:p>
        </w:tc>
        <w:tc>
          <w:tcPr>
            <w:tcW w:w="1164" w:type="dxa"/>
            <w:gridSpan w:val="2"/>
            <w:tcBorders>
              <w:left w:val="nil"/>
              <w:bottom w:val="single" w:sz="4" w:space="0" w:color="auto"/>
              <w:right w:val="nil"/>
            </w:tcBorders>
            <w:shd w:val="clear" w:color="auto" w:fill="B8CCE4" w:themeFill="accent1" w:themeFillTint="66"/>
            <w:vAlign w:val="center"/>
          </w:tcPr>
          <w:p w:rsidR="00EC1494" w:rsidRPr="008B5A6B" w:rsidRDefault="00EC1494" w:rsidP="00EC1494">
            <w:pPr>
              <w:pStyle w:val="cuatexto"/>
              <w:rPr>
                <w:rFonts w:ascii="Arial" w:hAnsi="Arial" w:cs="Arial"/>
                <w:sz w:val="14"/>
                <w:szCs w:val="14"/>
              </w:rPr>
            </w:pPr>
          </w:p>
        </w:tc>
        <w:tc>
          <w:tcPr>
            <w:tcW w:w="1121" w:type="dxa"/>
            <w:tcBorders>
              <w:left w:val="nil"/>
              <w:bottom w:val="single" w:sz="4" w:space="0" w:color="auto"/>
              <w:right w:val="nil"/>
            </w:tcBorders>
            <w:shd w:val="clear" w:color="auto" w:fill="B8CCE4" w:themeFill="accent1" w:themeFillTint="66"/>
            <w:vAlign w:val="center"/>
          </w:tcPr>
          <w:p w:rsidR="00EC1494" w:rsidRPr="008B5A6B" w:rsidRDefault="00E620A0" w:rsidP="00630C87">
            <w:pPr>
              <w:pStyle w:val="cuatexto"/>
              <w:jc w:val="right"/>
              <w:rPr>
                <w:rFonts w:ascii="Arial" w:hAnsi="Arial" w:cs="Arial"/>
                <w:sz w:val="14"/>
                <w:szCs w:val="14"/>
              </w:rPr>
            </w:pPr>
            <w:r>
              <w:rPr>
                <w:rFonts w:ascii="Arial" w:hAnsi="Arial"/>
                <w:sz w:val="14"/>
              </w:rPr>
              <w:t>2018</w:t>
            </w:r>
          </w:p>
        </w:tc>
        <w:tc>
          <w:tcPr>
            <w:tcW w:w="764" w:type="dxa"/>
            <w:tcBorders>
              <w:left w:val="nil"/>
              <w:right w:val="nil"/>
            </w:tcBorders>
            <w:shd w:val="clear" w:color="auto" w:fill="B8CCE4" w:themeFill="accent1" w:themeFillTint="66"/>
            <w:vAlign w:val="center"/>
          </w:tcPr>
          <w:p w:rsidR="00EC1494" w:rsidRPr="008B5A6B" w:rsidRDefault="00EC1494" w:rsidP="00EC1494">
            <w:pPr>
              <w:pStyle w:val="cuatexto"/>
              <w:rPr>
                <w:rFonts w:ascii="Arial" w:hAnsi="Arial" w:cs="Arial"/>
                <w:sz w:val="14"/>
                <w:szCs w:val="14"/>
              </w:rPr>
            </w:pPr>
          </w:p>
        </w:tc>
        <w:tc>
          <w:tcPr>
            <w:tcW w:w="971" w:type="dxa"/>
            <w:tcBorders>
              <w:left w:val="nil"/>
              <w:right w:val="single" w:sz="2" w:space="0" w:color="auto"/>
            </w:tcBorders>
            <w:shd w:val="clear" w:color="auto" w:fill="B8CCE4" w:themeFill="accent1" w:themeFillTint="66"/>
            <w:vAlign w:val="center"/>
          </w:tcPr>
          <w:p w:rsidR="00EC1494" w:rsidRPr="008B5A6B" w:rsidRDefault="00EC1494" w:rsidP="00EC1494">
            <w:pPr>
              <w:pStyle w:val="cuatexto"/>
              <w:rPr>
                <w:rFonts w:ascii="Arial" w:hAnsi="Arial" w:cs="Arial"/>
                <w:sz w:val="14"/>
                <w:szCs w:val="14"/>
              </w:rPr>
            </w:pPr>
          </w:p>
        </w:tc>
        <w:tc>
          <w:tcPr>
            <w:tcW w:w="1077" w:type="dxa"/>
            <w:tcBorders>
              <w:left w:val="single" w:sz="2" w:space="0" w:color="auto"/>
              <w:right w:val="nil"/>
            </w:tcBorders>
            <w:shd w:val="clear" w:color="auto" w:fill="B8CCE4" w:themeFill="accent1" w:themeFillTint="66"/>
            <w:vAlign w:val="center"/>
          </w:tcPr>
          <w:p w:rsidR="00EC1494" w:rsidRPr="008B5A6B" w:rsidRDefault="00EC1494" w:rsidP="00EC1494">
            <w:pPr>
              <w:pStyle w:val="cuatexto"/>
              <w:rPr>
                <w:rFonts w:ascii="Arial" w:hAnsi="Arial" w:cs="Arial"/>
                <w:sz w:val="14"/>
                <w:szCs w:val="14"/>
              </w:rPr>
            </w:pPr>
          </w:p>
        </w:tc>
        <w:tc>
          <w:tcPr>
            <w:tcW w:w="1143" w:type="dxa"/>
            <w:tcBorders>
              <w:left w:val="nil"/>
              <w:right w:val="nil"/>
            </w:tcBorders>
            <w:shd w:val="clear" w:color="auto" w:fill="B8CCE4" w:themeFill="accent1" w:themeFillTint="66"/>
            <w:vAlign w:val="center"/>
          </w:tcPr>
          <w:p w:rsidR="00EC1494" w:rsidRPr="008B5A6B" w:rsidRDefault="00E620A0" w:rsidP="00630C87">
            <w:pPr>
              <w:pStyle w:val="cuatexto"/>
              <w:jc w:val="right"/>
              <w:rPr>
                <w:rFonts w:ascii="Arial" w:hAnsi="Arial" w:cs="Arial"/>
                <w:sz w:val="14"/>
                <w:szCs w:val="14"/>
              </w:rPr>
            </w:pPr>
            <w:r>
              <w:rPr>
                <w:rFonts w:ascii="Arial" w:hAnsi="Arial"/>
                <w:sz w:val="14"/>
              </w:rPr>
              <w:t>2017</w:t>
            </w:r>
          </w:p>
        </w:tc>
        <w:tc>
          <w:tcPr>
            <w:tcW w:w="727" w:type="dxa"/>
            <w:tcBorders>
              <w:left w:val="nil"/>
              <w:right w:val="nil"/>
            </w:tcBorders>
            <w:shd w:val="clear" w:color="auto" w:fill="B8CCE4" w:themeFill="accent1" w:themeFillTint="66"/>
            <w:vAlign w:val="center"/>
          </w:tcPr>
          <w:p w:rsidR="00EC1494" w:rsidRPr="008B5A6B" w:rsidRDefault="00EC1494" w:rsidP="00EC1494">
            <w:pPr>
              <w:pStyle w:val="cuatexto"/>
              <w:rPr>
                <w:rFonts w:ascii="Arial" w:hAnsi="Arial" w:cs="Arial"/>
                <w:sz w:val="14"/>
                <w:szCs w:val="14"/>
              </w:rPr>
            </w:pPr>
          </w:p>
        </w:tc>
        <w:tc>
          <w:tcPr>
            <w:tcW w:w="907" w:type="dxa"/>
            <w:tcBorders>
              <w:left w:val="nil"/>
              <w:right w:val="nil"/>
            </w:tcBorders>
            <w:shd w:val="clear" w:color="auto" w:fill="B8CCE4" w:themeFill="accent1" w:themeFillTint="66"/>
            <w:vAlign w:val="center"/>
          </w:tcPr>
          <w:p w:rsidR="00EC1494" w:rsidRPr="008B5A6B" w:rsidRDefault="00EC1494" w:rsidP="00EC1494">
            <w:pPr>
              <w:pStyle w:val="cuatexto"/>
              <w:rPr>
                <w:rFonts w:ascii="Arial" w:hAnsi="Arial" w:cs="Arial"/>
                <w:sz w:val="14"/>
                <w:szCs w:val="14"/>
              </w:rPr>
            </w:pPr>
          </w:p>
        </w:tc>
      </w:tr>
      <w:tr w:rsidR="00780C7F" w:rsidRPr="008B5A6B" w:rsidTr="008B5A6B">
        <w:trPr>
          <w:trHeight w:val="198"/>
          <w:jc w:val="center"/>
        </w:trPr>
        <w:tc>
          <w:tcPr>
            <w:tcW w:w="2019" w:type="dxa"/>
            <w:tcBorders>
              <w:top w:val="nil"/>
              <w:left w:val="nil"/>
              <w:right w:val="nil"/>
            </w:tcBorders>
            <w:shd w:val="clear" w:color="auto" w:fill="B8CCE4" w:themeFill="accent1" w:themeFillTint="66"/>
            <w:vAlign w:val="center"/>
          </w:tcPr>
          <w:p w:rsidR="00EC1494" w:rsidRPr="008B5A6B" w:rsidRDefault="00EC1494" w:rsidP="00780C7F">
            <w:pPr>
              <w:pStyle w:val="cuatexto"/>
              <w:tabs>
                <w:tab w:val="left" w:pos="1384"/>
              </w:tabs>
              <w:rPr>
                <w:rFonts w:ascii="Arial" w:hAnsi="Arial" w:cs="Arial"/>
                <w:sz w:val="14"/>
                <w:szCs w:val="14"/>
              </w:rPr>
            </w:pPr>
            <w:r>
              <w:rPr>
                <w:rFonts w:ascii="Arial" w:hAnsi="Arial"/>
                <w:sz w:val="14"/>
              </w:rPr>
              <w:t>Kontzeptuak</w:t>
            </w:r>
          </w:p>
        </w:tc>
        <w:tc>
          <w:tcPr>
            <w:tcW w:w="1164" w:type="dxa"/>
            <w:gridSpan w:val="2"/>
            <w:tcBorders>
              <w:left w:val="nil"/>
              <w:right w:val="nil"/>
            </w:tcBorders>
            <w:shd w:val="clear" w:color="auto" w:fill="B8CCE4" w:themeFill="accent1" w:themeFillTint="66"/>
            <w:vAlign w:val="center"/>
          </w:tcPr>
          <w:p w:rsidR="00EC1494" w:rsidRPr="008B5A6B" w:rsidRDefault="00EC1494" w:rsidP="00B1688C">
            <w:pPr>
              <w:pStyle w:val="cuatexto"/>
              <w:jc w:val="right"/>
              <w:rPr>
                <w:rFonts w:ascii="Arial" w:hAnsi="Arial" w:cs="Arial"/>
                <w:sz w:val="14"/>
                <w:szCs w:val="14"/>
              </w:rPr>
            </w:pPr>
            <w:r>
              <w:rPr>
                <w:rFonts w:ascii="Arial" w:hAnsi="Arial"/>
                <w:sz w:val="14"/>
              </w:rPr>
              <w:t>Aitortutako eskubide garbiak</w:t>
            </w:r>
          </w:p>
        </w:tc>
        <w:tc>
          <w:tcPr>
            <w:tcW w:w="1121" w:type="dxa"/>
            <w:tcBorders>
              <w:left w:val="nil"/>
              <w:right w:val="nil"/>
            </w:tcBorders>
            <w:shd w:val="clear" w:color="auto" w:fill="B8CCE4" w:themeFill="accent1" w:themeFillTint="66"/>
            <w:vAlign w:val="center"/>
          </w:tcPr>
          <w:p w:rsidR="00EC1494" w:rsidRPr="008B5A6B" w:rsidRDefault="00EC1494" w:rsidP="00B1688C">
            <w:pPr>
              <w:pStyle w:val="cuatexto"/>
              <w:jc w:val="right"/>
              <w:rPr>
                <w:rFonts w:ascii="Arial" w:hAnsi="Arial" w:cs="Arial"/>
                <w:sz w:val="14"/>
                <w:szCs w:val="14"/>
              </w:rPr>
            </w:pPr>
            <w:r>
              <w:rPr>
                <w:rFonts w:ascii="Arial" w:hAnsi="Arial"/>
                <w:sz w:val="14"/>
              </w:rPr>
              <w:t>Aitortutako betebehar garbiak</w:t>
            </w:r>
          </w:p>
        </w:tc>
        <w:tc>
          <w:tcPr>
            <w:tcW w:w="764" w:type="dxa"/>
            <w:tcBorders>
              <w:left w:val="nil"/>
              <w:right w:val="nil"/>
            </w:tcBorders>
            <w:shd w:val="clear" w:color="auto" w:fill="B8CCE4" w:themeFill="accent1" w:themeFillTint="66"/>
            <w:vAlign w:val="center"/>
          </w:tcPr>
          <w:p w:rsidR="00EC1494" w:rsidRPr="008B5A6B" w:rsidRDefault="00EC1494" w:rsidP="00EC1494">
            <w:pPr>
              <w:pStyle w:val="cuatexto"/>
              <w:jc w:val="center"/>
              <w:rPr>
                <w:rFonts w:ascii="Arial" w:hAnsi="Arial" w:cs="Arial"/>
                <w:sz w:val="14"/>
                <w:szCs w:val="14"/>
              </w:rPr>
            </w:pPr>
            <w:r>
              <w:rPr>
                <w:rFonts w:ascii="Arial" w:hAnsi="Arial"/>
                <w:sz w:val="14"/>
              </w:rPr>
              <w:t>Doiku</w:t>
            </w:r>
            <w:r>
              <w:rPr>
                <w:rFonts w:ascii="Arial" w:hAnsi="Arial"/>
                <w:sz w:val="14"/>
              </w:rPr>
              <w:t>n</w:t>
            </w:r>
            <w:r>
              <w:rPr>
                <w:rFonts w:ascii="Arial" w:hAnsi="Arial"/>
                <w:sz w:val="14"/>
              </w:rPr>
              <w:t>tzak</w:t>
            </w:r>
          </w:p>
        </w:tc>
        <w:tc>
          <w:tcPr>
            <w:tcW w:w="971" w:type="dxa"/>
            <w:tcBorders>
              <w:left w:val="nil"/>
              <w:right w:val="single" w:sz="2" w:space="0" w:color="auto"/>
            </w:tcBorders>
            <w:shd w:val="clear" w:color="auto" w:fill="B8CCE4" w:themeFill="accent1" w:themeFillTint="66"/>
            <w:vAlign w:val="center"/>
          </w:tcPr>
          <w:p w:rsidR="00EC1494" w:rsidRPr="008B5A6B" w:rsidRDefault="00EC1494" w:rsidP="00B1688C">
            <w:pPr>
              <w:pStyle w:val="cuatexto"/>
              <w:jc w:val="right"/>
              <w:rPr>
                <w:rFonts w:ascii="Arial" w:hAnsi="Arial" w:cs="Arial"/>
                <w:sz w:val="14"/>
                <w:szCs w:val="14"/>
              </w:rPr>
            </w:pPr>
            <w:r>
              <w:rPr>
                <w:rFonts w:ascii="Arial" w:hAnsi="Arial"/>
                <w:sz w:val="14"/>
              </w:rPr>
              <w:t>Aurr</w:t>
            </w:r>
            <w:r>
              <w:rPr>
                <w:rFonts w:ascii="Arial" w:hAnsi="Arial"/>
                <w:sz w:val="14"/>
              </w:rPr>
              <w:t>e</w:t>
            </w:r>
            <w:r>
              <w:rPr>
                <w:rFonts w:ascii="Arial" w:hAnsi="Arial"/>
                <w:sz w:val="14"/>
              </w:rPr>
              <w:t>kontu-emaitza</w:t>
            </w:r>
          </w:p>
        </w:tc>
        <w:tc>
          <w:tcPr>
            <w:tcW w:w="1077" w:type="dxa"/>
            <w:tcBorders>
              <w:left w:val="single" w:sz="2" w:space="0" w:color="auto"/>
              <w:right w:val="nil"/>
            </w:tcBorders>
            <w:shd w:val="clear" w:color="auto" w:fill="B8CCE4" w:themeFill="accent1" w:themeFillTint="66"/>
            <w:vAlign w:val="center"/>
          </w:tcPr>
          <w:p w:rsidR="00EC1494" w:rsidRPr="008B5A6B" w:rsidRDefault="00EC1494" w:rsidP="00B1688C">
            <w:pPr>
              <w:pStyle w:val="cuatexto"/>
              <w:jc w:val="right"/>
              <w:rPr>
                <w:rFonts w:ascii="Arial" w:hAnsi="Arial" w:cs="Arial"/>
                <w:sz w:val="14"/>
                <w:szCs w:val="14"/>
              </w:rPr>
            </w:pPr>
            <w:r>
              <w:rPr>
                <w:rFonts w:ascii="Arial" w:hAnsi="Arial"/>
                <w:sz w:val="14"/>
              </w:rPr>
              <w:t>Aitortutako eskubide garbiak</w:t>
            </w:r>
          </w:p>
        </w:tc>
        <w:tc>
          <w:tcPr>
            <w:tcW w:w="1143" w:type="dxa"/>
            <w:tcBorders>
              <w:left w:val="nil"/>
              <w:right w:val="nil"/>
            </w:tcBorders>
            <w:shd w:val="clear" w:color="auto" w:fill="B8CCE4" w:themeFill="accent1" w:themeFillTint="66"/>
            <w:vAlign w:val="center"/>
          </w:tcPr>
          <w:p w:rsidR="00EC1494" w:rsidRPr="008B5A6B" w:rsidRDefault="00EC1494" w:rsidP="00B1688C">
            <w:pPr>
              <w:pStyle w:val="cuatexto"/>
              <w:jc w:val="right"/>
              <w:rPr>
                <w:rFonts w:ascii="Arial" w:hAnsi="Arial" w:cs="Arial"/>
                <w:sz w:val="14"/>
                <w:szCs w:val="14"/>
              </w:rPr>
            </w:pPr>
            <w:r>
              <w:rPr>
                <w:rFonts w:ascii="Arial" w:hAnsi="Arial"/>
                <w:sz w:val="14"/>
              </w:rPr>
              <w:t>Aitortutako betebehar garbiak</w:t>
            </w:r>
          </w:p>
        </w:tc>
        <w:tc>
          <w:tcPr>
            <w:tcW w:w="727" w:type="dxa"/>
            <w:tcBorders>
              <w:left w:val="nil"/>
              <w:right w:val="nil"/>
            </w:tcBorders>
            <w:shd w:val="clear" w:color="auto" w:fill="B8CCE4" w:themeFill="accent1" w:themeFillTint="66"/>
            <w:vAlign w:val="center"/>
          </w:tcPr>
          <w:p w:rsidR="00EC1494" w:rsidRPr="008B5A6B" w:rsidRDefault="00EC1494" w:rsidP="00EC1494">
            <w:pPr>
              <w:pStyle w:val="cuatexto"/>
              <w:jc w:val="right"/>
              <w:rPr>
                <w:rFonts w:ascii="Arial" w:hAnsi="Arial" w:cs="Arial"/>
                <w:sz w:val="14"/>
                <w:szCs w:val="14"/>
              </w:rPr>
            </w:pPr>
            <w:r>
              <w:rPr>
                <w:rFonts w:ascii="Arial" w:hAnsi="Arial"/>
                <w:sz w:val="14"/>
              </w:rPr>
              <w:t>Do</w:t>
            </w:r>
            <w:r>
              <w:rPr>
                <w:rFonts w:ascii="Arial" w:hAnsi="Arial"/>
                <w:sz w:val="14"/>
              </w:rPr>
              <w:t>i</w:t>
            </w:r>
            <w:r>
              <w:rPr>
                <w:rFonts w:ascii="Arial" w:hAnsi="Arial"/>
                <w:sz w:val="14"/>
              </w:rPr>
              <w:t>ku</w:t>
            </w:r>
            <w:r>
              <w:rPr>
                <w:rFonts w:ascii="Arial" w:hAnsi="Arial"/>
                <w:sz w:val="14"/>
              </w:rPr>
              <w:t>n</w:t>
            </w:r>
            <w:r>
              <w:rPr>
                <w:rFonts w:ascii="Arial" w:hAnsi="Arial"/>
                <w:sz w:val="14"/>
              </w:rPr>
              <w:t>tzak</w:t>
            </w:r>
          </w:p>
        </w:tc>
        <w:tc>
          <w:tcPr>
            <w:tcW w:w="907" w:type="dxa"/>
            <w:tcBorders>
              <w:left w:val="nil"/>
              <w:right w:val="nil"/>
            </w:tcBorders>
            <w:shd w:val="clear" w:color="auto" w:fill="B8CCE4" w:themeFill="accent1" w:themeFillTint="66"/>
            <w:vAlign w:val="center"/>
          </w:tcPr>
          <w:p w:rsidR="00EC1494" w:rsidRPr="008B5A6B" w:rsidRDefault="00EC1494" w:rsidP="00780C7F">
            <w:pPr>
              <w:pStyle w:val="cuatexto"/>
              <w:jc w:val="right"/>
              <w:rPr>
                <w:rFonts w:ascii="Arial" w:hAnsi="Arial" w:cs="Arial"/>
                <w:sz w:val="14"/>
                <w:szCs w:val="14"/>
              </w:rPr>
            </w:pPr>
            <w:r>
              <w:rPr>
                <w:rFonts w:ascii="Arial" w:hAnsi="Arial"/>
                <w:sz w:val="14"/>
              </w:rPr>
              <w:t>Aurr</w:t>
            </w:r>
            <w:r>
              <w:rPr>
                <w:rFonts w:ascii="Arial" w:hAnsi="Arial"/>
                <w:sz w:val="14"/>
              </w:rPr>
              <w:t>e</w:t>
            </w:r>
            <w:r>
              <w:rPr>
                <w:rFonts w:ascii="Arial" w:hAnsi="Arial"/>
                <w:sz w:val="14"/>
              </w:rPr>
              <w:t>kontu-emaitza</w:t>
            </w:r>
          </w:p>
        </w:tc>
      </w:tr>
      <w:tr w:rsidR="00BD2AA6" w:rsidRPr="008B5A6B" w:rsidTr="008B5A6B">
        <w:trPr>
          <w:trHeight w:val="284"/>
          <w:jc w:val="center"/>
        </w:trPr>
        <w:tc>
          <w:tcPr>
            <w:tcW w:w="2303" w:type="dxa"/>
            <w:gridSpan w:val="2"/>
            <w:tcBorders>
              <w:left w:val="nil"/>
              <w:bottom w:val="nil"/>
              <w:right w:val="nil"/>
            </w:tcBorders>
            <w:vAlign w:val="center"/>
          </w:tcPr>
          <w:p w:rsidR="00BD2AA6" w:rsidRPr="008B5A6B" w:rsidRDefault="00BD2AA6" w:rsidP="00EC1494">
            <w:pPr>
              <w:pStyle w:val="cuatexto"/>
              <w:jc w:val="left"/>
              <w:rPr>
                <w:rFonts w:cs="Arial"/>
                <w:sz w:val="16"/>
                <w:szCs w:val="16"/>
              </w:rPr>
            </w:pPr>
            <w:r>
              <w:rPr>
                <w:sz w:val="16"/>
              </w:rPr>
              <w:t>a. Eragiketa arruntak</w:t>
            </w:r>
          </w:p>
        </w:tc>
        <w:tc>
          <w:tcPr>
            <w:tcW w:w="880" w:type="dxa"/>
            <w:tcBorders>
              <w:left w:val="nil"/>
              <w:bottom w:val="nil"/>
              <w:right w:val="nil"/>
            </w:tcBorders>
            <w:vAlign w:val="center"/>
          </w:tcPr>
          <w:p w:rsidR="00BD2AA6" w:rsidRPr="008B5A6B" w:rsidRDefault="00BD2AA6" w:rsidP="00EC1494">
            <w:pPr>
              <w:pStyle w:val="cuatexto"/>
              <w:jc w:val="right"/>
              <w:rPr>
                <w:rFonts w:cs="Arial"/>
                <w:sz w:val="16"/>
                <w:szCs w:val="16"/>
              </w:rPr>
            </w:pPr>
            <w:r>
              <w:rPr>
                <w:sz w:val="16"/>
              </w:rPr>
              <w:t>736.749</w:t>
            </w:r>
          </w:p>
        </w:tc>
        <w:tc>
          <w:tcPr>
            <w:tcW w:w="1121" w:type="dxa"/>
            <w:tcBorders>
              <w:left w:val="nil"/>
              <w:bottom w:val="nil"/>
              <w:right w:val="nil"/>
            </w:tcBorders>
            <w:vAlign w:val="center"/>
          </w:tcPr>
          <w:p w:rsidR="00BD2AA6" w:rsidRPr="008B5A6B" w:rsidRDefault="00BD2AA6" w:rsidP="00EC1494">
            <w:pPr>
              <w:pStyle w:val="cuatexto"/>
              <w:jc w:val="right"/>
              <w:rPr>
                <w:rFonts w:cs="Arial"/>
                <w:sz w:val="16"/>
                <w:szCs w:val="16"/>
              </w:rPr>
            </w:pPr>
            <w:r>
              <w:rPr>
                <w:sz w:val="16"/>
              </w:rPr>
              <w:t>693.125</w:t>
            </w:r>
          </w:p>
        </w:tc>
        <w:tc>
          <w:tcPr>
            <w:tcW w:w="764" w:type="dxa"/>
            <w:tcBorders>
              <w:left w:val="nil"/>
              <w:bottom w:val="nil"/>
              <w:right w:val="nil"/>
            </w:tcBorders>
            <w:vAlign w:val="center"/>
          </w:tcPr>
          <w:p w:rsidR="00BD2AA6" w:rsidRPr="008B5A6B" w:rsidRDefault="00BD2AA6" w:rsidP="00EC1494">
            <w:pPr>
              <w:pStyle w:val="cuatexto"/>
              <w:jc w:val="right"/>
              <w:rPr>
                <w:rFonts w:cs="Arial"/>
                <w:sz w:val="16"/>
                <w:szCs w:val="16"/>
              </w:rPr>
            </w:pPr>
          </w:p>
        </w:tc>
        <w:tc>
          <w:tcPr>
            <w:tcW w:w="971" w:type="dxa"/>
            <w:tcBorders>
              <w:left w:val="nil"/>
              <w:bottom w:val="nil"/>
              <w:right w:val="single" w:sz="2" w:space="0" w:color="auto"/>
            </w:tcBorders>
            <w:vAlign w:val="center"/>
          </w:tcPr>
          <w:p w:rsidR="00BD2AA6" w:rsidRPr="008B5A6B" w:rsidRDefault="00BD2AA6" w:rsidP="00EC1494">
            <w:pPr>
              <w:pStyle w:val="cuatexto"/>
              <w:jc w:val="right"/>
              <w:rPr>
                <w:rFonts w:cs="Arial"/>
                <w:sz w:val="16"/>
                <w:szCs w:val="16"/>
              </w:rPr>
            </w:pPr>
            <w:r>
              <w:rPr>
                <w:sz w:val="16"/>
              </w:rPr>
              <w:t>43.624</w:t>
            </w:r>
          </w:p>
        </w:tc>
        <w:tc>
          <w:tcPr>
            <w:tcW w:w="1077" w:type="dxa"/>
            <w:tcBorders>
              <w:left w:val="single" w:sz="2" w:space="0" w:color="auto"/>
              <w:bottom w:val="nil"/>
              <w:right w:val="nil"/>
            </w:tcBorders>
            <w:vAlign w:val="center"/>
          </w:tcPr>
          <w:p w:rsidR="00BD2AA6" w:rsidRPr="008B5A6B" w:rsidRDefault="00BD2AA6" w:rsidP="00915B72">
            <w:pPr>
              <w:pStyle w:val="cuatexto"/>
              <w:jc w:val="right"/>
              <w:rPr>
                <w:rFonts w:cs="Arial"/>
                <w:sz w:val="16"/>
                <w:szCs w:val="16"/>
              </w:rPr>
            </w:pPr>
            <w:r>
              <w:rPr>
                <w:sz w:val="16"/>
              </w:rPr>
              <w:t>737.374</w:t>
            </w:r>
          </w:p>
        </w:tc>
        <w:tc>
          <w:tcPr>
            <w:tcW w:w="1143" w:type="dxa"/>
            <w:tcBorders>
              <w:left w:val="nil"/>
              <w:bottom w:val="nil"/>
              <w:right w:val="nil"/>
            </w:tcBorders>
            <w:vAlign w:val="center"/>
          </w:tcPr>
          <w:p w:rsidR="00BD2AA6" w:rsidRPr="008B5A6B" w:rsidRDefault="00BD2AA6" w:rsidP="00915B72">
            <w:pPr>
              <w:pStyle w:val="cuatexto"/>
              <w:jc w:val="right"/>
              <w:rPr>
                <w:rFonts w:cs="Arial"/>
                <w:sz w:val="16"/>
                <w:szCs w:val="16"/>
              </w:rPr>
            </w:pPr>
            <w:r>
              <w:rPr>
                <w:sz w:val="16"/>
              </w:rPr>
              <w:t>652.952</w:t>
            </w:r>
          </w:p>
        </w:tc>
        <w:tc>
          <w:tcPr>
            <w:tcW w:w="727" w:type="dxa"/>
            <w:tcBorders>
              <w:left w:val="nil"/>
              <w:bottom w:val="nil"/>
              <w:right w:val="nil"/>
            </w:tcBorders>
            <w:vAlign w:val="center"/>
          </w:tcPr>
          <w:p w:rsidR="00BD2AA6" w:rsidRPr="008B5A6B" w:rsidRDefault="00BD2AA6" w:rsidP="00915B72">
            <w:pPr>
              <w:pStyle w:val="cuatexto"/>
              <w:jc w:val="right"/>
              <w:rPr>
                <w:rFonts w:cs="Arial"/>
                <w:sz w:val="16"/>
                <w:szCs w:val="16"/>
              </w:rPr>
            </w:pPr>
          </w:p>
        </w:tc>
        <w:tc>
          <w:tcPr>
            <w:tcW w:w="907" w:type="dxa"/>
            <w:tcBorders>
              <w:left w:val="nil"/>
              <w:bottom w:val="nil"/>
              <w:right w:val="nil"/>
            </w:tcBorders>
            <w:vAlign w:val="center"/>
          </w:tcPr>
          <w:p w:rsidR="00BD2AA6" w:rsidRPr="008B5A6B" w:rsidRDefault="00BD2AA6" w:rsidP="00915B72">
            <w:pPr>
              <w:pStyle w:val="cuatexto"/>
              <w:jc w:val="right"/>
              <w:rPr>
                <w:rFonts w:cs="Arial"/>
                <w:sz w:val="16"/>
                <w:szCs w:val="16"/>
              </w:rPr>
            </w:pPr>
            <w:r>
              <w:rPr>
                <w:sz w:val="16"/>
              </w:rPr>
              <w:t>84.422</w:t>
            </w:r>
          </w:p>
        </w:tc>
      </w:tr>
      <w:tr w:rsidR="00BD2AA6" w:rsidRPr="008B5A6B" w:rsidTr="008B5A6B">
        <w:trPr>
          <w:trHeight w:val="284"/>
          <w:jc w:val="center"/>
        </w:trPr>
        <w:tc>
          <w:tcPr>
            <w:tcW w:w="2303" w:type="dxa"/>
            <w:gridSpan w:val="2"/>
            <w:tcBorders>
              <w:top w:val="nil"/>
              <w:left w:val="nil"/>
              <w:bottom w:val="nil"/>
              <w:right w:val="nil"/>
            </w:tcBorders>
            <w:vAlign w:val="center"/>
          </w:tcPr>
          <w:p w:rsidR="00BD2AA6" w:rsidRPr="008B5A6B" w:rsidRDefault="00BD2AA6" w:rsidP="00EC1494">
            <w:pPr>
              <w:pStyle w:val="cuatexto"/>
              <w:jc w:val="left"/>
              <w:rPr>
                <w:rFonts w:cs="Arial"/>
                <w:sz w:val="16"/>
                <w:szCs w:val="16"/>
              </w:rPr>
            </w:pPr>
            <w:r>
              <w:rPr>
                <w:sz w:val="16"/>
              </w:rPr>
              <w:t>b. Kapital-eragiketak</w:t>
            </w:r>
          </w:p>
        </w:tc>
        <w:tc>
          <w:tcPr>
            <w:tcW w:w="880" w:type="dxa"/>
            <w:tcBorders>
              <w:top w:val="nil"/>
              <w:left w:val="nil"/>
              <w:bottom w:val="nil"/>
              <w:right w:val="nil"/>
            </w:tcBorders>
            <w:vAlign w:val="center"/>
          </w:tcPr>
          <w:p w:rsidR="00BD2AA6" w:rsidRPr="008B5A6B" w:rsidRDefault="00BD2AA6" w:rsidP="00EC1494">
            <w:pPr>
              <w:pStyle w:val="cuatexto"/>
              <w:jc w:val="right"/>
              <w:rPr>
                <w:rFonts w:cs="Arial"/>
                <w:sz w:val="16"/>
                <w:szCs w:val="16"/>
              </w:rPr>
            </w:pPr>
            <w:r>
              <w:rPr>
                <w:sz w:val="16"/>
              </w:rPr>
              <w:t>17.560</w:t>
            </w:r>
          </w:p>
        </w:tc>
        <w:tc>
          <w:tcPr>
            <w:tcW w:w="1121" w:type="dxa"/>
            <w:tcBorders>
              <w:top w:val="nil"/>
              <w:left w:val="nil"/>
              <w:bottom w:val="nil"/>
              <w:right w:val="nil"/>
            </w:tcBorders>
            <w:vAlign w:val="center"/>
          </w:tcPr>
          <w:p w:rsidR="00BD2AA6" w:rsidRPr="008B5A6B" w:rsidRDefault="00BD2AA6" w:rsidP="00EC1494">
            <w:pPr>
              <w:pStyle w:val="cuatexto"/>
              <w:jc w:val="right"/>
              <w:rPr>
                <w:rFonts w:cs="Arial"/>
                <w:sz w:val="16"/>
                <w:szCs w:val="16"/>
              </w:rPr>
            </w:pPr>
            <w:r>
              <w:rPr>
                <w:sz w:val="16"/>
              </w:rPr>
              <w:t>8.556</w:t>
            </w:r>
          </w:p>
        </w:tc>
        <w:tc>
          <w:tcPr>
            <w:tcW w:w="764" w:type="dxa"/>
            <w:tcBorders>
              <w:top w:val="nil"/>
              <w:left w:val="nil"/>
              <w:bottom w:val="nil"/>
              <w:right w:val="nil"/>
            </w:tcBorders>
            <w:vAlign w:val="center"/>
          </w:tcPr>
          <w:p w:rsidR="00BD2AA6" w:rsidRPr="008B5A6B" w:rsidRDefault="00BD2AA6" w:rsidP="00EC1494">
            <w:pPr>
              <w:pStyle w:val="cuatexto"/>
              <w:jc w:val="right"/>
              <w:rPr>
                <w:rFonts w:cs="Arial"/>
                <w:sz w:val="16"/>
                <w:szCs w:val="16"/>
              </w:rPr>
            </w:pPr>
          </w:p>
        </w:tc>
        <w:tc>
          <w:tcPr>
            <w:tcW w:w="971" w:type="dxa"/>
            <w:tcBorders>
              <w:top w:val="nil"/>
              <w:left w:val="nil"/>
              <w:bottom w:val="nil"/>
              <w:right w:val="single" w:sz="2" w:space="0" w:color="auto"/>
            </w:tcBorders>
            <w:vAlign w:val="center"/>
          </w:tcPr>
          <w:p w:rsidR="00BD2AA6" w:rsidRPr="008B5A6B" w:rsidRDefault="00BD2AA6" w:rsidP="00EC1494">
            <w:pPr>
              <w:pStyle w:val="cuatexto"/>
              <w:jc w:val="right"/>
              <w:rPr>
                <w:rFonts w:cs="Arial"/>
                <w:sz w:val="16"/>
                <w:szCs w:val="16"/>
              </w:rPr>
            </w:pPr>
            <w:r>
              <w:rPr>
                <w:sz w:val="16"/>
              </w:rPr>
              <w:t>9.004</w:t>
            </w:r>
          </w:p>
        </w:tc>
        <w:tc>
          <w:tcPr>
            <w:tcW w:w="1077" w:type="dxa"/>
            <w:tcBorders>
              <w:top w:val="nil"/>
              <w:left w:val="single" w:sz="2" w:space="0" w:color="auto"/>
              <w:bottom w:val="nil"/>
              <w:right w:val="nil"/>
            </w:tcBorders>
            <w:vAlign w:val="center"/>
          </w:tcPr>
          <w:p w:rsidR="00BD2AA6" w:rsidRPr="008B5A6B" w:rsidRDefault="00BD2AA6" w:rsidP="00915B72">
            <w:pPr>
              <w:pStyle w:val="cuatexto"/>
              <w:jc w:val="right"/>
              <w:rPr>
                <w:rFonts w:cs="Arial"/>
                <w:sz w:val="16"/>
                <w:szCs w:val="16"/>
              </w:rPr>
            </w:pPr>
            <w:r>
              <w:rPr>
                <w:sz w:val="16"/>
              </w:rPr>
              <w:t>16.664</w:t>
            </w:r>
          </w:p>
        </w:tc>
        <w:tc>
          <w:tcPr>
            <w:tcW w:w="1143" w:type="dxa"/>
            <w:tcBorders>
              <w:top w:val="nil"/>
              <w:left w:val="nil"/>
              <w:bottom w:val="nil"/>
              <w:right w:val="nil"/>
            </w:tcBorders>
            <w:vAlign w:val="center"/>
          </w:tcPr>
          <w:p w:rsidR="00BD2AA6" w:rsidRPr="008B5A6B" w:rsidRDefault="00BD2AA6" w:rsidP="00915B72">
            <w:pPr>
              <w:pStyle w:val="cuatexto"/>
              <w:jc w:val="right"/>
              <w:rPr>
                <w:rFonts w:cs="Arial"/>
                <w:sz w:val="16"/>
                <w:szCs w:val="16"/>
              </w:rPr>
            </w:pPr>
            <w:r>
              <w:rPr>
                <w:sz w:val="16"/>
              </w:rPr>
              <w:t>5.768</w:t>
            </w:r>
          </w:p>
        </w:tc>
        <w:tc>
          <w:tcPr>
            <w:tcW w:w="727" w:type="dxa"/>
            <w:tcBorders>
              <w:top w:val="nil"/>
              <w:left w:val="nil"/>
              <w:bottom w:val="nil"/>
              <w:right w:val="nil"/>
            </w:tcBorders>
            <w:vAlign w:val="center"/>
          </w:tcPr>
          <w:p w:rsidR="00BD2AA6" w:rsidRPr="008B5A6B" w:rsidRDefault="00BD2AA6" w:rsidP="00915B72">
            <w:pPr>
              <w:pStyle w:val="cuatexto"/>
              <w:jc w:val="right"/>
              <w:rPr>
                <w:rFonts w:cs="Arial"/>
                <w:sz w:val="16"/>
                <w:szCs w:val="16"/>
              </w:rPr>
            </w:pPr>
          </w:p>
        </w:tc>
        <w:tc>
          <w:tcPr>
            <w:tcW w:w="907" w:type="dxa"/>
            <w:tcBorders>
              <w:top w:val="nil"/>
              <w:left w:val="nil"/>
              <w:bottom w:val="nil"/>
              <w:right w:val="nil"/>
            </w:tcBorders>
            <w:vAlign w:val="center"/>
          </w:tcPr>
          <w:p w:rsidR="00BD2AA6" w:rsidRPr="008B5A6B" w:rsidRDefault="00BD2AA6" w:rsidP="00915B72">
            <w:pPr>
              <w:pStyle w:val="cuatexto"/>
              <w:jc w:val="right"/>
              <w:rPr>
                <w:rFonts w:cs="Arial"/>
                <w:sz w:val="16"/>
                <w:szCs w:val="16"/>
              </w:rPr>
            </w:pPr>
            <w:r>
              <w:rPr>
                <w:sz w:val="16"/>
              </w:rPr>
              <w:t>10.896</w:t>
            </w:r>
          </w:p>
        </w:tc>
      </w:tr>
      <w:tr w:rsidR="00BD2AA6" w:rsidRPr="008B5A6B" w:rsidTr="008B5A6B">
        <w:trPr>
          <w:trHeight w:val="284"/>
          <w:jc w:val="center"/>
        </w:trPr>
        <w:tc>
          <w:tcPr>
            <w:tcW w:w="2303" w:type="dxa"/>
            <w:gridSpan w:val="2"/>
            <w:tcBorders>
              <w:top w:val="nil"/>
              <w:left w:val="nil"/>
              <w:bottom w:val="single" w:sz="2" w:space="0" w:color="auto"/>
              <w:right w:val="nil"/>
            </w:tcBorders>
            <w:vAlign w:val="center"/>
          </w:tcPr>
          <w:p w:rsidR="00BD2AA6" w:rsidRPr="008B5A6B" w:rsidRDefault="00BD2AA6" w:rsidP="00EC1494">
            <w:pPr>
              <w:pStyle w:val="cuatexto"/>
              <w:jc w:val="left"/>
              <w:rPr>
                <w:rFonts w:cs="Arial"/>
                <w:sz w:val="16"/>
                <w:szCs w:val="16"/>
              </w:rPr>
            </w:pPr>
            <w:r>
              <w:rPr>
                <w:sz w:val="16"/>
              </w:rPr>
              <w:t>c. Merkataritza-eragiketak</w:t>
            </w:r>
          </w:p>
        </w:tc>
        <w:tc>
          <w:tcPr>
            <w:tcW w:w="880" w:type="dxa"/>
            <w:tcBorders>
              <w:top w:val="nil"/>
              <w:left w:val="nil"/>
              <w:bottom w:val="single" w:sz="2" w:space="0" w:color="auto"/>
              <w:right w:val="nil"/>
            </w:tcBorders>
            <w:vAlign w:val="center"/>
          </w:tcPr>
          <w:p w:rsidR="00BD2AA6" w:rsidRPr="008B5A6B" w:rsidRDefault="00BD2AA6" w:rsidP="00EC1494">
            <w:pPr>
              <w:pStyle w:val="cuatexto"/>
              <w:jc w:val="right"/>
              <w:rPr>
                <w:rFonts w:cs="Arial"/>
                <w:sz w:val="16"/>
                <w:szCs w:val="16"/>
              </w:rPr>
            </w:pPr>
            <w:r>
              <w:rPr>
                <w:sz w:val="16"/>
              </w:rPr>
              <w:t>0</w:t>
            </w:r>
          </w:p>
        </w:tc>
        <w:tc>
          <w:tcPr>
            <w:tcW w:w="1121" w:type="dxa"/>
            <w:tcBorders>
              <w:top w:val="nil"/>
              <w:left w:val="nil"/>
              <w:bottom w:val="single" w:sz="2" w:space="0" w:color="auto"/>
              <w:right w:val="nil"/>
            </w:tcBorders>
            <w:vAlign w:val="center"/>
          </w:tcPr>
          <w:p w:rsidR="00BD2AA6" w:rsidRPr="008B5A6B" w:rsidRDefault="00BD2AA6" w:rsidP="00EC1494">
            <w:pPr>
              <w:pStyle w:val="cuatexto"/>
              <w:jc w:val="right"/>
              <w:rPr>
                <w:rFonts w:cs="Arial"/>
                <w:sz w:val="16"/>
                <w:szCs w:val="16"/>
              </w:rPr>
            </w:pPr>
            <w:r>
              <w:rPr>
                <w:sz w:val="16"/>
              </w:rPr>
              <w:t>0</w:t>
            </w:r>
          </w:p>
        </w:tc>
        <w:tc>
          <w:tcPr>
            <w:tcW w:w="764" w:type="dxa"/>
            <w:tcBorders>
              <w:top w:val="nil"/>
              <w:left w:val="nil"/>
              <w:bottom w:val="single" w:sz="2" w:space="0" w:color="auto"/>
              <w:right w:val="nil"/>
            </w:tcBorders>
            <w:vAlign w:val="center"/>
          </w:tcPr>
          <w:p w:rsidR="00BD2AA6" w:rsidRPr="008B5A6B" w:rsidRDefault="00BD2AA6" w:rsidP="00EC1494">
            <w:pPr>
              <w:pStyle w:val="cuatexto"/>
              <w:jc w:val="right"/>
              <w:rPr>
                <w:rFonts w:cs="Arial"/>
                <w:sz w:val="16"/>
                <w:szCs w:val="16"/>
              </w:rPr>
            </w:pPr>
          </w:p>
        </w:tc>
        <w:tc>
          <w:tcPr>
            <w:tcW w:w="971" w:type="dxa"/>
            <w:tcBorders>
              <w:top w:val="nil"/>
              <w:left w:val="nil"/>
              <w:bottom w:val="single" w:sz="2" w:space="0" w:color="auto"/>
              <w:right w:val="single" w:sz="2" w:space="0" w:color="auto"/>
            </w:tcBorders>
            <w:vAlign w:val="center"/>
          </w:tcPr>
          <w:p w:rsidR="00BD2AA6" w:rsidRPr="008B5A6B" w:rsidRDefault="00BD2AA6" w:rsidP="00EC1494">
            <w:pPr>
              <w:pStyle w:val="cuatexto"/>
              <w:jc w:val="right"/>
              <w:rPr>
                <w:rFonts w:cs="Arial"/>
                <w:sz w:val="16"/>
                <w:szCs w:val="16"/>
              </w:rPr>
            </w:pPr>
            <w:r>
              <w:rPr>
                <w:sz w:val="16"/>
              </w:rPr>
              <w:t>0</w:t>
            </w:r>
          </w:p>
        </w:tc>
        <w:tc>
          <w:tcPr>
            <w:tcW w:w="1077" w:type="dxa"/>
            <w:tcBorders>
              <w:top w:val="nil"/>
              <w:left w:val="single" w:sz="2" w:space="0" w:color="auto"/>
              <w:bottom w:val="single" w:sz="2" w:space="0" w:color="auto"/>
              <w:right w:val="nil"/>
            </w:tcBorders>
            <w:vAlign w:val="center"/>
          </w:tcPr>
          <w:p w:rsidR="00BD2AA6" w:rsidRPr="008B5A6B" w:rsidRDefault="00BD2AA6" w:rsidP="00915B72">
            <w:pPr>
              <w:pStyle w:val="cuatexto"/>
              <w:jc w:val="right"/>
              <w:rPr>
                <w:rFonts w:cs="Arial"/>
                <w:sz w:val="16"/>
                <w:szCs w:val="16"/>
              </w:rPr>
            </w:pPr>
            <w:r>
              <w:rPr>
                <w:sz w:val="16"/>
              </w:rPr>
              <w:t>0</w:t>
            </w:r>
          </w:p>
        </w:tc>
        <w:tc>
          <w:tcPr>
            <w:tcW w:w="1143" w:type="dxa"/>
            <w:tcBorders>
              <w:top w:val="nil"/>
              <w:left w:val="nil"/>
              <w:bottom w:val="single" w:sz="2" w:space="0" w:color="auto"/>
              <w:right w:val="nil"/>
            </w:tcBorders>
            <w:vAlign w:val="center"/>
          </w:tcPr>
          <w:p w:rsidR="00BD2AA6" w:rsidRPr="008B5A6B" w:rsidRDefault="00BD2AA6" w:rsidP="00915B72">
            <w:pPr>
              <w:pStyle w:val="cuatexto"/>
              <w:jc w:val="right"/>
              <w:rPr>
                <w:rFonts w:cs="Arial"/>
                <w:sz w:val="16"/>
                <w:szCs w:val="16"/>
              </w:rPr>
            </w:pPr>
            <w:r>
              <w:rPr>
                <w:sz w:val="16"/>
              </w:rPr>
              <w:t>0</w:t>
            </w:r>
          </w:p>
        </w:tc>
        <w:tc>
          <w:tcPr>
            <w:tcW w:w="727" w:type="dxa"/>
            <w:tcBorders>
              <w:top w:val="nil"/>
              <w:left w:val="nil"/>
              <w:bottom w:val="single" w:sz="2" w:space="0" w:color="auto"/>
              <w:right w:val="nil"/>
            </w:tcBorders>
            <w:vAlign w:val="center"/>
          </w:tcPr>
          <w:p w:rsidR="00BD2AA6" w:rsidRPr="008B5A6B" w:rsidRDefault="00BD2AA6" w:rsidP="00915B72">
            <w:pPr>
              <w:pStyle w:val="cuatexto"/>
              <w:jc w:val="right"/>
              <w:rPr>
                <w:rFonts w:cs="Arial"/>
                <w:sz w:val="16"/>
                <w:szCs w:val="16"/>
              </w:rPr>
            </w:pPr>
          </w:p>
        </w:tc>
        <w:tc>
          <w:tcPr>
            <w:tcW w:w="907" w:type="dxa"/>
            <w:tcBorders>
              <w:top w:val="nil"/>
              <w:left w:val="nil"/>
              <w:bottom w:val="single" w:sz="2" w:space="0" w:color="auto"/>
              <w:right w:val="nil"/>
            </w:tcBorders>
            <w:vAlign w:val="center"/>
          </w:tcPr>
          <w:p w:rsidR="00BD2AA6" w:rsidRPr="008B5A6B" w:rsidRDefault="00BD2AA6" w:rsidP="00915B72">
            <w:pPr>
              <w:pStyle w:val="cuatexto"/>
              <w:jc w:val="right"/>
              <w:rPr>
                <w:rFonts w:cs="Arial"/>
                <w:sz w:val="16"/>
                <w:szCs w:val="16"/>
              </w:rPr>
            </w:pPr>
            <w:r>
              <w:rPr>
                <w:sz w:val="16"/>
              </w:rPr>
              <w:t>0</w:t>
            </w:r>
          </w:p>
        </w:tc>
      </w:tr>
      <w:tr w:rsidR="00BD2AA6" w:rsidRPr="008B5A6B" w:rsidTr="008B5A6B">
        <w:trPr>
          <w:trHeight w:val="284"/>
          <w:jc w:val="center"/>
        </w:trPr>
        <w:tc>
          <w:tcPr>
            <w:tcW w:w="2303" w:type="dxa"/>
            <w:gridSpan w:val="2"/>
            <w:tcBorders>
              <w:top w:val="single" w:sz="2" w:space="0" w:color="auto"/>
              <w:left w:val="nil"/>
              <w:bottom w:val="single" w:sz="2" w:space="0" w:color="auto"/>
              <w:right w:val="nil"/>
            </w:tcBorders>
            <w:vAlign w:val="center"/>
          </w:tcPr>
          <w:p w:rsidR="00BD2AA6" w:rsidRPr="008B5A6B" w:rsidRDefault="00BD2AA6" w:rsidP="009550E7">
            <w:pPr>
              <w:pStyle w:val="cuatexto"/>
              <w:jc w:val="left"/>
              <w:rPr>
                <w:rFonts w:cs="Arial"/>
                <w:sz w:val="16"/>
                <w:szCs w:val="16"/>
              </w:rPr>
            </w:pPr>
            <w:r>
              <w:rPr>
                <w:sz w:val="16"/>
              </w:rPr>
              <w:t>1. Eragiketa ez-finantzarioak, guztira (a+b+c)</w:t>
            </w:r>
          </w:p>
        </w:tc>
        <w:tc>
          <w:tcPr>
            <w:tcW w:w="880" w:type="dxa"/>
            <w:tcBorders>
              <w:top w:val="single" w:sz="2" w:space="0" w:color="auto"/>
              <w:left w:val="nil"/>
              <w:bottom w:val="single" w:sz="2" w:space="0" w:color="auto"/>
              <w:right w:val="nil"/>
            </w:tcBorders>
            <w:vAlign w:val="center"/>
          </w:tcPr>
          <w:p w:rsidR="00BD2AA6" w:rsidRPr="008B5A6B" w:rsidRDefault="00BD2AA6" w:rsidP="00EC1494">
            <w:pPr>
              <w:pStyle w:val="cuatexto"/>
              <w:jc w:val="right"/>
              <w:rPr>
                <w:rFonts w:cs="Arial"/>
                <w:sz w:val="16"/>
                <w:szCs w:val="16"/>
              </w:rPr>
            </w:pPr>
            <w:r>
              <w:rPr>
                <w:sz w:val="16"/>
              </w:rPr>
              <w:t>754.309</w:t>
            </w:r>
          </w:p>
        </w:tc>
        <w:tc>
          <w:tcPr>
            <w:tcW w:w="1121" w:type="dxa"/>
            <w:tcBorders>
              <w:top w:val="single" w:sz="2" w:space="0" w:color="auto"/>
              <w:left w:val="nil"/>
              <w:bottom w:val="single" w:sz="2" w:space="0" w:color="auto"/>
              <w:right w:val="nil"/>
            </w:tcBorders>
            <w:vAlign w:val="center"/>
          </w:tcPr>
          <w:p w:rsidR="00BD2AA6" w:rsidRPr="008B5A6B" w:rsidRDefault="00BD2AA6" w:rsidP="00EC1494">
            <w:pPr>
              <w:pStyle w:val="cuatexto"/>
              <w:jc w:val="right"/>
              <w:rPr>
                <w:rFonts w:cs="Arial"/>
                <w:sz w:val="16"/>
                <w:szCs w:val="16"/>
              </w:rPr>
            </w:pPr>
            <w:r>
              <w:rPr>
                <w:sz w:val="16"/>
              </w:rPr>
              <w:t>701.682</w:t>
            </w:r>
          </w:p>
        </w:tc>
        <w:tc>
          <w:tcPr>
            <w:tcW w:w="764" w:type="dxa"/>
            <w:tcBorders>
              <w:top w:val="single" w:sz="2" w:space="0" w:color="auto"/>
              <w:left w:val="nil"/>
              <w:bottom w:val="single" w:sz="2" w:space="0" w:color="auto"/>
              <w:right w:val="nil"/>
            </w:tcBorders>
            <w:vAlign w:val="center"/>
          </w:tcPr>
          <w:p w:rsidR="00BD2AA6" w:rsidRPr="008B5A6B" w:rsidRDefault="00BD2AA6" w:rsidP="00EC1494">
            <w:pPr>
              <w:pStyle w:val="cuatexto"/>
              <w:jc w:val="right"/>
              <w:rPr>
                <w:rFonts w:cs="Arial"/>
                <w:sz w:val="16"/>
                <w:szCs w:val="16"/>
              </w:rPr>
            </w:pPr>
          </w:p>
        </w:tc>
        <w:tc>
          <w:tcPr>
            <w:tcW w:w="971" w:type="dxa"/>
            <w:tcBorders>
              <w:top w:val="single" w:sz="2" w:space="0" w:color="auto"/>
              <w:left w:val="nil"/>
              <w:bottom w:val="single" w:sz="2" w:space="0" w:color="auto"/>
              <w:right w:val="single" w:sz="2" w:space="0" w:color="auto"/>
            </w:tcBorders>
            <w:vAlign w:val="center"/>
          </w:tcPr>
          <w:p w:rsidR="00BD2AA6" w:rsidRPr="008B5A6B" w:rsidRDefault="00BD2AA6" w:rsidP="00DD43AE">
            <w:pPr>
              <w:pStyle w:val="cuatexto"/>
              <w:jc w:val="right"/>
              <w:rPr>
                <w:rFonts w:cs="Arial"/>
                <w:sz w:val="16"/>
                <w:szCs w:val="16"/>
              </w:rPr>
            </w:pPr>
            <w:r>
              <w:rPr>
                <w:sz w:val="16"/>
              </w:rPr>
              <w:t>52.627</w:t>
            </w:r>
          </w:p>
        </w:tc>
        <w:tc>
          <w:tcPr>
            <w:tcW w:w="1077" w:type="dxa"/>
            <w:tcBorders>
              <w:top w:val="single" w:sz="2" w:space="0" w:color="auto"/>
              <w:left w:val="single" w:sz="2" w:space="0" w:color="auto"/>
              <w:bottom w:val="single" w:sz="2" w:space="0" w:color="auto"/>
              <w:right w:val="nil"/>
            </w:tcBorders>
            <w:vAlign w:val="center"/>
          </w:tcPr>
          <w:p w:rsidR="00BD2AA6" w:rsidRPr="008B5A6B" w:rsidRDefault="00BD2AA6" w:rsidP="00915B72">
            <w:pPr>
              <w:pStyle w:val="cuatexto"/>
              <w:jc w:val="right"/>
              <w:rPr>
                <w:rFonts w:cs="Arial"/>
                <w:sz w:val="16"/>
                <w:szCs w:val="16"/>
              </w:rPr>
            </w:pPr>
            <w:r>
              <w:rPr>
                <w:sz w:val="16"/>
              </w:rPr>
              <w:t>754.038</w:t>
            </w:r>
          </w:p>
        </w:tc>
        <w:tc>
          <w:tcPr>
            <w:tcW w:w="1143" w:type="dxa"/>
            <w:tcBorders>
              <w:top w:val="single" w:sz="2" w:space="0" w:color="auto"/>
              <w:left w:val="nil"/>
              <w:bottom w:val="single" w:sz="2" w:space="0" w:color="auto"/>
              <w:right w:val="nil"/>
            </w:tcBorders>
            <w:vAlign w:val="center"/>
          </w:tcPr>
          <w:p w:rsidR="00BD2AA6" w:rsidRPr="008B5A6B" w:rsidRDefault="00BD2AA6" w:rsidP="00915B72">
            <w:pPr>
              <w:pStyle w:val="cuatexto"/>
              <w:jc w:val="right"/>
              <w:rPr>
                <w:rFonts w:cs="Arial"/>
                <w:sz w:val="16"/>
                <w:szCs w:val="16"/>
              </w:rPr>
            </w:pPr>
            <w:r>
              <w:rPr>
                <w:sz w:val="16"/>
              </w:rPr>
              <w:t>658.720</w:t>
            </w:r>
          </w:p>
        </w:tc>
        <w:tc>
          <w:tcPr>
            <w:tcW w:w="727" w:type="dxa"/>
            <w:tcBorders>
              <w:top w:val="single" w:sz="2" w:space="0" w:color="auto"/>
              <w:left w:val="nil"/>
              <w:bottom w:val="single" w:sz="2" w:space="0" w:color="auto"/>
              <w:right w:val="nil"/>
            </w:tcBorders>
            <w:vAlign w:val="center"/>
          </w:tcPr>
          <w:p w:rsidR="00BD2AA6" w:rsidRPr="008B5A6B" w:rsidRDefault="00BD2AA6" w:rsidP="00915B72">
            <w:pPr>
              <w:pStyle w:val="cuatexto"/>
              <w:jc w:val="right"/>
              <w:rPr>
                <w:rFonts w:cs="Arial"/>
                <w:sz w:val="16"/>
                <w:szCs w:val="16"/>
              </w:rPr>
            </w:pPr>
          </w:p>
        </w:tc>
        <w:tc>
          <w:tcPr>
            <w:tcW w:w="907" w:type="dxa"/>
            <w:tcBorders>
              <w:top w:val="single" w:sz="2" w:space="0" w:color="auto"/>
              <w:left w:val="nil"/>
              <w:bottom w:val="single" w:sz="2" w:space="0" w:color="auto"/>
              <w:right w:val="nil"/>
            </w:tcBorders>
            <w:vAlign w:val="center"/>
          </w:tcPr>
          <w:p w:rsidR="00BD2AA6" w:rsidRPr="008B5A6B" w:rsidRDefault="00BD2AA6" w:rsidP="00915B72">
            <w:pPr>
              <w:pStyle w:val="cuatexto"/>
              <w:jc w:val="right"/>
              <w:rPr>
                <w:rFonts w:cs="Arial"/>
                <w:sz w:val="16"/>
                <w:szCs w:val="16"/>
              </w:rPr>
            </w:pPr>
            <w:r>
              <w:rPr>
                <w:sz w:val="16"/>
              </w:rPr>
              <w:t>95.318</w:t>
            </w:r>
          </w:p>
        </w:tc>
      </w:tr>
      <w:tr w:rsidR="00BD2AA6" w:rsidRPr="008B5A6B" w:rsidTr="008B5A6B">
        <w:trPr>
          <w:trHeight w:val="284"/>
          <w:jc w:val="center"/>
        </w:trPr>
        <w:tc>
          <w:tcPr>
            <w:tcW w:w="2303" w:type="dxa"/>
            <w:gridSpan w:val="2"/>
            <w:tcBorders>
              <w:top w:val="single" w:sz="2" w:space="0" w:color="auto"/>
              <w:left w:val="nil"/>
              <w:bottom w:val="nil"/>
              <w:right w:val="nil"/>
            </w:tcBorders>
            <w:vAlign w:val="center"/>
          </w:tcPr>
          <w:p w:rsidR="00BD2AA6" w:rsidRPr="008B5A6B" w:rsidRDefault="00BD2AA6" w:rsidP="00EC1494">
            <w:pPr>
              <w:pStyle w:val="cuatexto"/>
              <w:rPr>
                <w:rFonts w:cs="Arial"/>
                <w:sz w:val="16"/>
                <w:szCs w:val="16"/>
              </w:rPr>
            </w:pPr>
            <w:r>
              <w:rPr>
                <w:sz w:val="16"/>
              </w:rPr>
              <w:t>d. Aktibo finantzarioak</w:t>
            </w:r>
          </w:p>
        </w:tc>
        <w:tc>
          <w:tcPr>
            <w:tcW w:w="880" w:type="dxa"/>
            <w:tcBorders>
              <w:top w:val="single" w:sz="2" w:space="0" w:color="auto"/>
              <w:left w:val="nil"/>
              <w:bottom w:val="nil"/>
              <w:right w:val="nil"/>
            </w:tcBorders>
            <w:vAlign w:val="center"/>
          </w:tcPr>
          <w:p w:rsidR="00BD2AA6" w:rsidRPr="008B5A6B" w:rsidRDefault="00BD2AA6" w:rsidP="00EC1494">
            <w:pPr>
              <w:pStyle w:val="cuatexto"/>
              <w:jc w:val="right"/>
              <w:rPr>
                <w:rFonts w:cs="Arial"/>
                <w:sz w:val="16"/>
                <w:szCs w:val="16"/>
              </w:rPr>
            </w:pPr>
            <w:r>
              <w:rPr>
                <w:sz w:val="16"/>
              </w:rPr>
              <w:t>640</w:t>
            </w:r>
          </w:p>
        </w:tc>
        <w:tc>
          <w:tcPr>
            <w:tcW w:w="1121" w:type="dxa"/>
            <w:tcBorders>
              <w:top w:val="single" w:sz="2" w:space="0" w:color="auto"/>
              <w:left w:val="nil"/>
              <w:bottom w:val="nil"/>
              <w:right w:val="nil"/>
            </w:tcBorders>
            <w:vAlign w:val="center"/>
          </w:tcPr>
          <w:p w:rsidR="00BD2AA6" w:rsidRPr="008B5A6B" w:rsidRDefault="00BD2AA6" w:rsidP="00EC1494">
            <w:pPr>
              <w:pStyle w:val="cuatexto"/>
              <w:jc w:val="right"/>
              <w:rPr>
                <w:rFonts w:cs="Arial"/>
                <w:sz w:val="16"/>
                <w:szCs w:val="16"/>
              </w:rPr>
            </w:pPr>
            <w:r>
              <w:rPr>
                <w:sz w:val="16"/>
              </w:rPr>
              <w:t>0</w:t>
            </w:r>
          </w:p>
        </w:tc>
        <w:tc>
          <w:tcPr>
            <w:tcW w:w="764" w:type="dxa"/>
            <w:tcBorders>
              <w:top w:val="single" w:sz="2" w:space="0" w:color="auto"/>
              <w:left w:val="nil"/>
              <w:bottom w:val="nil"/>
              <w:right w:val="nil"/>
            </w:tcBorders>
            <w:vAlign w:val="center"/>
          </w:tcPr>
          <w:p w:rsidR="00BD2AA6" w:rsidRPr="008B5A6B" w:rsidRDefault="00BD2AA6" w:rsidP="00EC1494">
            <w:pPr>
              <w:pStyle w:val="cuatexto"/>
              <w:jc w:val="right"/>
              <w:rPr>
                <w:rFonts w:cs="Arial"/>
                <w:sz w:val="16"/>
                <w:szCs w:val="16"/>
              </w:rPr>
            </w:pPr>
          </w:p>
        </w:tc>
        <w:tc>
          <w:tcPr>
            <w:tcW w:w="971" w:type="dxa"/>
            <w:tcBorders>
              <w:top w:val="single" w:sz="2" w:space="0" w:color="auto"/>
              <w:left w:val="nil"/>
              <w:bottom w:val="nil"/>
              <w:right w:val="single" w:sz="2" w:space="0" w:color="auto"/>
            </w:tcBorders>
            <w:vAlign w:val="center"/>
          </w:tcPr>
          <w:p w:rsidR="00BD2AA6" w:rsidRPr="008B5A6B" w:rsidRDefault="00BD2AA6" w:rsidP="00EC1494">
            <w:pPr>
              <w:pStyle w:val="cuatexto"/>
              <w:jc w:val="right"/>
              <w:rPr>
                <w:rFonts w:cs="Arial"/>
                <w:sz w:val="16"/>
                <w:szCs w:val="16"/>
              </w:rPr>
            </w:pPr>
            <w:r>
              <w:rPr>
                <w:sz w:val="16"/>
              </w:rPr>
              <w:t>640</w:t>
            </w:r>
          </w:p>
        </w:tc>
        <w:tc>
          <w:tcPr>
            <w:tcW w:w="1077" w:type="dxa"/>
            <w:tcBorders>
              <w:top w:val="single" w:sz="2" w:space="0" w:color="auto"/>
              <w:left w:val="single" w:sz="2" w:space="0" w:color="auto"/>
              <w:bottom w:val="nil"/>
              <w:right w:val="nil"/>
            </w:tcBorders>
            <w:vAlign w:val="center"/>
          </w:tcPr>
          <w:p w:rsidR="00BD2AA6" w:rsidRPr="008B5A6B" w:rsidRDefault="00BD2AA6" w:rsidP="00915B72">
            <w:pPr>
              <w:pStyle w:val="cuatexto"/>
              <w:jc w:val="right"/>
              <w:rPr>
                <w:rFonts w:cs="Arial"/>
                <w:sz w:val="16"/>
                <w:szCs w:val="16"/>
              </w:rPr>
            </w:pPr>
            <w:r>
              <w:rPr>
                <w:sz w:val="16"/>
              </w:rPr>
              <w:t>1.536</w:t>
            </w:r>
          </w:p>
        </w:tc>
        <w:tc>
          <w:tcPr>
            <w:tcW w:w="1143" w:type="dxa"/>
            <w:tcBorders>
              <w:top w:val="single" w:sz="2" w:space="0" w:color="auto"/>
              <w:left w:val="nil"/>
              <w:bottom w:val="nil"/>
              <w:right w:val="nil"/>
            </w:tcBorders>
            <w:vAlign w:val="center"/>
          </w:tcPr>
          <w:p w:rsidR="00BD2AA6" w:rsidRPr="008B5A6B" w:rsidRDefault="00BD2AA6" w:rsidP="00915B72">
            <w:pPr>
              <w:pStyle w:val="cuatexto"/>
              <w:jc w:val="right"/>
              <w:rPr>
                <w:rFonts w:cs="Arial"/>
                <w:sz w:val="16"/>
                <w:szCs w:val="16"/>
              </w:rPr>
            </w:pPr>
            <w:r>
              <w:rPr>
                <w:sz w:val="16"/>
              </w:rPr>
              <w:t>0</w:t>
            </w:r>
          </w:p>
        </w:tc>
        <w:tc>
          <w:tcPr>
            <w:tcW w:w="727" w:type="dxa"/>
            <w:tcBorders>
              <w:top w:val="single" w:sz="2" w:space="0" w:color="auto"/>
              <w:left w:val="nil"/>
              <w:bottom w:val="nil"/>
              <w:right w:val="nil"/>
            </w:tcBorders>
            <w:vAlign w:val="center"/>
          </w:tcPr>
          <w:p w:rsidR="00BD2AA6" w:rsidRPr="008B5A6B" w:rsidRDefault="00BD2AA6" w:rsidP="00915B72">
            <w:pPr>
              <w:pStyle w:val="cuatexto"/>
              <w:jc w:val="right"/>
              <w:rPr>
                <w:rFonts w:cs="Arial"/>
                <w:sz w:val="16"/>
                <w:szCs w:val="16"/>
              </w:rPr>
            </w:pPr>
          </w:p>
        </w:tc>
        <w:tc>
          <w:tcPr>
            <w:tcW w:w="907" w:type="dxa"/>
            <w:tcBorders>
              <w:top w:val="single" w:sz="2" w:space="0" w:color="auto"/>
              <w:left w:val="nil"/>
              <w:bottom w:val="nil"/>
              <w:right w:val="nil"/>
            </w:tcBorders>
            <w:vAlign w:val="center"/>
          </w:tcPr>
          <w:p w:rsidR="00BD2AA6" w:rsidRPr="008B5A6B" w:rsidRDefault="00BD2AA6" w:rsidP="00915B72">
            <w:pPr>
              <w:pStyle w:val="cuatexto"/>
              <w:jc w:val="right"/>
              <w:rPr>
                <w:rFonts w:cs="Arial"/>
                <w:sz w:val="16"/>
                <w:szCs w:val="16"/>
              </w:rPr>
            </w:pPr>
            <w:r>
              <w:rPr>
                <w:sz w:val="16"/>
              </w:rPr>
              <w:t>1.536</w:t>
            </w:r>
          </w:p>
        </w:tc>
      </w:tr>
      <w:tr w:rsidR="00BD2AA6" w:rsidRPr="008B5A6B" w:rsidTr="008B5A6B">
        <w:trPr>
          <w:trHeight w:val="284"/>
          <w:jc w:val="center"/>
        </w:trPr>
        <w:tc>
          <w:tcPr>
            <w:tcW w:w="2303" w:type="dxa"/>
            <w:gridSpan w:val="2"/>
            <w:tcBorders>
              <w:top w:val="nil"/>
              <w:left w:val="nil"/>
              <w:bottom w:val="single" w:sz="2" w:space="0" w:color="auto"/>
              <w:right w:val="nil"/>
            </w:tcBorders>
            <w:vAlign w:val="center"/>
          </w:tcPr>
          <w:p w:rsidR="00BD2AA6" w:rsidRPr="008B5A6B" w:rsidRDefault="00BD2AA6" w:rsidP="00EC1494">
            <w:pPr>
              <w:pStyle w:val="cuatexto"/>
              <w:rPr>
                <w:rFonts w:cs="Arial"/>
                <w:sz w:val="16"/>
                <w:szCs w:val="16"/>
              </w:rPr>
            </w:pPr>
            <w:r>
              <w:rPr>
                <w:sz w:val="16"/>
              </w:rPr>
              <w:t>e. Pasibo finantzarioak</w:t>
            </w:r>
          </w:p>
        </w:tc>
        <w:tc>
          <w:tcPr>
            <w:tcW w:w="880" w:type="dxa"/>
            <w:tcBorders>
              <w:top w:val="nil"/>
              <w:left w:val="nil"/>
              <w:bottom w:val="single" w:sz="2" w:space="0" w:color="auto"/>
              <w:right w:val="nil"/>
            </w:tcBorders>
            <w:vAlign w:val="center"/>
          </w:tcPr>
          <w:p w:rsidR="00BD2AA6" w:rsidRPr="008B5A6B" w:rsidRDefault="00BD2AA6" w:rsidP="00EC1494">
            <w:pPr>
              <w:pStyle w:val="cuatexto"/>
              <w:jc w:val="right"/>
              <w:rPr>
                <w:rFonts w:cs="Arial"/>
                <w:sz w:val="16"/>
                <w:szCs w:val="16"/>
              </w:rPr>
            </w:pPr>
            <w:r>
              <w:rPr>
                <w:sz w:val="16"/>
              </w:rPr>
              <w:t>0</w:t>
            </w:r>
          </w:p>
        </w:tc>
        <w:tc>
          <w:tcPr>
            <w:tcW w:w="1121" w:type="dxa"/>
            <w:tcBorders>
              <w:top w:val="nil"/>
              <w:left w:val="nil"/>
              <w:bottom w:val="single" w:sz="2" w:space="0" w:color="auto"/>
              <w:right w:val="nil"/>
            </w:tcBorders>
            <w:vAlign w:val="center"/>
          </w:tcPr>
          <w:p w:rsidR="00BD2AA6" w:rsidRPr="008B5A6B" w:rsidRDefault="00BD2AA6" w:rsidP="00EC1494">
            <w:pPr>
              <w:pStyle w:val="cuatexto"/>
              <w:jc w:val="right"/>
              <w:rPr>
                <w:rFonts w:cs="Arial"/>
                <w:sz w:val="16"/>
                <w:szCs w:val="16"/>
              </w:rPr>
            </w:pPr>
            <w:r>
              <w:rPr>
                <w:sz w:val="16"/>
              </w:rPr>
              <w:t>0</w:t>
            </w:r>
          </w:p>
        </w:tc>
        <w:tc>
          <w:tcPr>
            <w:tcW w:w="764" w:type="dxa"/>
            <w:tcBorders>
              <w:top w:val="nil"/>
              <w:left w:val="nil"/>
              <w:bottom w:val="single" w:sz="2" w:space="0" w:color="auto"/>
              <w:right w:val="nil"/>
            </w:tcBorders>
            <w:vAlign w:val="center"/>
          </w:tcPr>
          <w:p w:rsidR="00BD2AA6" w:rsidRPr="008B5A6B" w:rsidRDefault="00BD2AA6" w:rsidP="00EC1494">
            <w:pPr>
              <w:pStyle w:val="cuatexto"/>
              <w:jc w:val="right"/>
              <w:rPr>
                <w:rFonts w:cs="Arial"/>
                <w:sz w:val="16"/>
                <w:szCs w:val="16"/>
              </w:rPr>
            </w:pPr>
          </w:p>
        </w:tc>
        <w:tc>
          <w:tcPr>
            <w:tcW w:w="971" w:type="dxa"/>
            <w:tcBorders>
              <w:top w:val="nil"/>
              <w:left w:val="nil"/>
              <w:bottom w:val="single" w:sz="2" w:space="0" w:color="auto"/>
              <w:right w:val="single" w:sz="2" w:space="0" w:color="auto"/>
            </w:tcBorders>
            <w:vAlign w:val="center"/>
          </w:tcPr>
          <w:p w:rsidR="00BD2AA6" w:rsidRPr="008B5A6B" w:rsidRDefault="00BD2AA6" w:rsidP="00EC1494">
            <w:pPr>
              <w:pStyle w:val="cuatexto"/>
              <w:jc w:val="right"/>
              <w:rPr>
                <w:rFonts w:cs="Arial"/>
                <w:sz w:val="16"/>
                <w:szCs w:val="16"/>
              </w:rPr>
            </w:pPr>
            <w:r>
              <w:rPr>
                <w:sz w:val="16"/>
              </w:rPr>
              <w:t>0</w:t>
            </w:r>
          </w:p>
        </w:tc>
        <w:tc>
          <w:tcPr>
            <w:tcW w:w="1077" w:type="dxa"/>
            <w:tcBorders>
              <w:top w:val="nil"/>
              <w:left w:val="single" w:sz="2" w:space="0" w:color="auto"/>
              <w:bottom w:val="single" w:sz="2" w:space="0" w:color="auto"/>
              <w:right w:val="nil"/>
            </w:tcBorders>
            <w:vAlign w:val="center"/>
          </w:tcPr>
          <w:p w:rsidR="00BD2AA6" w:rsidRPr="008B5A6B" w:rsidRDefault="00BD2AA6" w:rsidP="00915B72">
            <w:pPr>
              <w:pStyle w:val="cuatexto"/>
              <w:jc w:val="right"/>
              <w:rPr>
                <w:rFonts w:cs="Arial"/>
                <w:sz w:val="16"/>
                <w:szCs w:val="16"/>
              </w:rPr>
            </w:pPr>
            <w:r>
              <w:rPr>
                <w:sz w:val="16"/>
              </w:rPr>
              <w:t>0</w:t>
            </w:r>
          </w:p>
        </w:tc>
        <w:tc>
          <w:tcPr>
            <w:tcW w:w="1143" w:type="dxa"/>
            <w:tcBorders>
              <w:top w:val="nil"/>
              <w:left w:val="nil"/>
              <w:bottom w:val="single" w:sz="2" w:space="0" w:color="auto"/>
              <w:right w:val="nil"/>
            </w:tcBorders>
            <w:vAlign w:val="center"/>
          </w:tcPr>
          <w:p w:rsidR="00BD2AA6" w:rsidRPr="008B5A6B" w:rsidRDefault="00BD2AA6" w:rsidP="00915B72">
            <w:pPr>
              <w:pStyle w:val="cuatexto"/>
              <w:jc w:val="right"/>
              <w:rPr>
                <w:rFonts w:cs="Arial"/>
                <w:sz w:val="16"/>
                <w:szCs w:val="16"/>
              </w:rPr>
            </w:pPr>
            <w:r>
              <w:rPr>
                <w:sz w:val="16"/>
              </w:rPr>
              <w:t>0</w:t>
            </w:r>
          </w:p>
        </w:tc>
        <w:tc>
          <w:tcPr>
            <w:tcW w:w="727" w:type="dxa"/>
            <w:tcBorders>
              <w:top w:val="nil"/>
              <w:left w:val="nil"/>
              <w:bottom w:val="single" w:sz="2" w:space="0" w:color="auto"/>
              <w:right w:val="nil"/>
            </w:tcBorders>
            <w:vAlign w:val="center"/>
          </w:tcPr>
          <w:p w:rsidR="00BD2AA6" w:rsidRPr="008B5A6B" w:rsidRDefault="00BD2AA6" w:rsidP="00915B72">
            <w:pPr>
              <w:pStyle w:val="cuatexto"/>
              <w:jc w:val="right"/>
              <w:rPr>
                <w:rFonts w:cs="Arial"/>
                <w:sz w:val="16"/>
                <w:szCs w:val="16"/>
              </w:rPr>
            </w:pPr>
          </w:p>
        </w:tc>
        <w:tc>
          <w:tcPr>
            <w:tcW w:w="907" w:type="dxa"/>
            <w:tcBorders>
              <w:top w:val="nil"/>
              <w:left w:val="nil"/>
              <w:bottom w:val="single" w:sz="2" w:space="0" w:color="auto"/>
              <w:right w:val="nil"/>
            </w:tcBorders>
            <w:vAlign w:val="center"/>
          </w:tcPr>
          <w:p w:rsidR="00BD2AA6" w:rsidRPr="008B5A6B" w:rsidRDefault="00BD2AA6" w:rsidP="00915B72">
            <w:pPr>
              <w:pStyle w:val="cuatexto"/>
              <w:jc w:val="right"/>
              <w:rPr>
                <w:rFonts w:cs="Arial"/>
                <w:sz w:val="16"/>
                <w:szCs w:val="16"/>
              </w:rPr>
            </w:pPr>
            <w:r>
              <w:rPr>
                <w:sz w:val="16"/>
              </w:rPr>
              <w:t>0</w:t>
            </w:r>
          </w:p>
        </w:tc>
      </w:tr>
      <w:tr w:rsidR="00BD2AA6" w:rsidRPr="008B5A6B" w:rsidTr="008B5A6B">
        <w:trPr>
          <w:trHeight w:val="284"/>
          <w:jc w:val="center"/>
        </w:trPr>
        <w:tc>
          <w:tcPr>
            <w:tcW w:w="2303" w:type="dxa"/>
            <w:gridSpan w:val="2"/>
            <w:tcBorders>
              <w:top w:val="single" w:sz="2" w:space="0" w:color="auto"/>
              <w:left w:val="nil"/>
              <w:bottom w:val="single" w:sz="4" w:space="0" w:color="auto"/>
              <w:right w:val="nil"/>
            </w:tcBorders>
            <w:vAlign w:val="center"/>
          </w:tcPr>
          <w:p w:rsidR="00BD2AA6" w:rsidRPr="008B5A6B" w:rsidRDefault="00BD2AA6" w:rsidP="009550E7">
            <w:pPr>
              <w:pStyle w:val="cuatexto"/>
              <w:rPr>
                <w:rFonts w:cs="Arial"/>
                <w:sz w:val="16"/>
                <w:szCs w:val="16"/>
              </w:rPr>
            </w:pPr>
            <w:r>
              <w:rPr>
                <w:sz w:val="16"/>
              </w:rPr>
              <w:t>2. Finantza-eragiketak, guztira (d+e)</w:t>
            </w:r>
          </w:p>
        </w:tc>
        <w:tc>
          <w:tcPr>
            <w:tcW w:w="880" w:type="dxa"/>
            <w:tcBorders>
              <w:top w:val="single" w:sz="2" w:space="0" w:color="auto"/>
              <w:left w:val="nil"/>
              <w:bottom w:val="single" w:sz="4" w:space="0" w:color="auto"/>
              <w:right w:val="nil"/>
            </w:tcBorders>
            <w:vAlign w:val="center"/>
          </w:tcPr>
          <w:p w:rsidR="00BD2AA6" w:rsidRPr="008B5A6B" w:rsidRDefault="00BD2AA6" w:rsidP="00EC1494">
            <w:pPr>
              <w:pStyle w:val="cuatexto"/>
              <w:jc w:val="right"/>
              <w:rPr>
                <w:rFonts w:cs="Arial"/>
                <w:sz w:val="16"/>
                <w:szCs w:val="16"/>
              </w:rPr>
            </w:pPr>
            <w:r>
              <w:rPr>
                <w:sz w:val="16"/>
              </w:rPr>
              <w:t>640</w:t>
            </w:r>
          </w:p>
        </w:tc>
        <w:tc>
          <w:tcPr>
            <w:tcW w:w="1121" w:type="dxa"/>
            <w:tcBorders>
              <w:top w:val="single" w:sz="2" w:space="0" w:color="auto"/>
              <w:left w:val="nil"/>
              <w:bottom w:val="single" w:sz="4" w:space="0" w:color="auto"/>
              <w:right w:val="nil"/>
            </w:tcBorders>
            <w:vAlign w:val="center"/>
          </w:tcPr>
          <w:p w:rsidR="00BD2AA6" w:rsidRPr="008B5A6B" w:rsidRDefault="00BD2AA6" w:rsidP="00EC1494">
            <w:pPr>
              <w:pStyle w:val="cuatexto"/>
              <w:jc w:val="right"/>
              <w:rPr>
                <w:rFonts w:cs="Arial"/>
                <w:sz w:val="16"/>
                <w:szCs w:val="16"/>
              </w:rPr>
            </w:pPr>
            <w:r>
              <w:rPr>
                <w:sz w:val="16"/>
              </w:rPr>
              <w:t>0</w:t>
            </w:r>
          </w:p>
        </w:tc>
        <w:tc>
          <w:tcPr>
            <w:tcW w:w="764" w:type="dxa"/>
            <w:tcBorders>
              <w:top w:val="single" w:sz="2" w:space="0" w:color="auto"/>
              <w:left w:val="nil"/>
              <w:bottom w:val="single" w:sz="4" w:space="0" w:color="auto"/>
              <w:right w:val="nil"/>
            </w:tcBorders>
            <w:vAlign w:val="center"/>
          </w:tcPr>
          <w:p w:rsidR="00BD2AA6" w:rsidRPr="008B5A6B" w:rsidRDefault="00BD2AA6" w:rsidP="00EC1494">
            <w:pPr>
              <w:pStyle w:val="cuatexto"/>
              <w:jc w:val="right"/>
              <w:rPr>
                <w:rFonts w:cs="Arial"/>
                <w:sz w:val="16"/>
                <w:szCs w:val="16"/>
              </w:rPr>
            </w:pPr>
          </w:p>
        </w:tc>
        <w:tc>
          <w:tcPr>
            <w:tcW w:w="971" w:type="dxa"/>
            <w:tcBorders>
              <w:top w:val="single" w:sz="2" w:space="0" w:color="auto"/>
              <w:left w:val="nil"/>
              <w:bottom w:val="single" w:sz="4" w:space="0" w:color="auto"/>
              <w:right w:val="single" w:sz="2" w:space="0" w:color="auto"/>
            </w:tcBorders>
            <w:vAlign w:val="center"/>
          </w:tcPr>
          <w:p w:rsidR="00BD2AA6" w:rsidRPr="008B5A6B" w:rsidRDefault="00BD2AA6" w:rsidP="00EC1494">
            <w:pPr>
              <w:pStyle w:val="cuatexto"/>
              <w:jc w:val="right"/>
              <w:rPr>
                <w:rFonts w:cs="Arial"/>
                <w:sz w:val="16"/>
                <w:szCs w:val="16"/>
              </w:rPr>
            </w:pPr>
            <w:r>
              <w:rPr>
                <w:sz w:val="16"/>
              </w:rPr>
              <w:t>640</w:t>
            </w:r>
          </w:p>
        </w:tc>
        <w:tc>
          <w:tcPr>
            <w:tcW w:w="1077" w:type="dxa"/>
            <w:tcBorders>
              <w:top w:val="single" w:sz="2" w:space="0" w:color="auto"/>
              <w:left w:val="single" w:sz="2" w:space="0" w:color="auto"/>
              <w:bottom w:val="single" w:sz="4" w:space="0" w:color="auto"/>
              <w:right w:val="nil"/>
            </w:tcBorders>
            <w:vAlign w:val="center"/>
          </w:tcPr>
          <w:p w:rsidR="00BD2AA6" w:rsidRPr="008B5A6B" w:rsidRDefault="00BD2AA6" w:rsidP="00915B72">
            <w:pPr>
              <w:pStyle w:val="cuatexto"/>
              <w:jc w:val="right"/>
              <w:rPr>
                <w:rFonts w:cs="Arial"/>
                <w:sz w:val="16"/>
                <w:szCs w:val="16"/>
              </w:rPr>
            </w:pPr>
            <w:r>
              <w:rPr>
                <w:sz w:val="16"/>
              </w:rPr>
              <w:t>1.536</w:t>
            </w:r>
          </w:p>
        </w:tc>
        <w:tc>
          <w:tcPr>
            <w:tcW w:w="1143" w:type="dxa"/>
            <w:tcBorders>
              <w:top w:val="single" w:sz="2" w:space="0" w:color="auto"/>
              <w:left w:val="nil"/>
              <w:bottom w:val="single" w:sz="4" w:space="0" w:color="auto"/>
              <w:right w:val="nil"/>
            </w:tcBorders>
            <w:vAlign w:val="center"/>
          </w:tcPr>
          <w:p w:rsidR="00BD2AA6" w:rsidRPr="008B5A6B" w:rsidRDefault="00BD2AA6" w:rsidP="00915B72">
            <w:pPr>
              <w:pStyle w:val="cuatexto"/>
              <w:jc w:val="right"/>
              <w:rPr>
                <w:rFonts w:cs="Arial"/>
                <w:sz w:val="16"/>
                <w:szCs w:val="16"/>
              </w:rPr>
            </w:pPr>
            <w:r>
              <w:rPr>
                <w:sz w:val="16"/>
              </w:rPr>
              <w:t>0</w:t>
            </w:r>
          </w:p>
        </w:tc>
        <w:tc>
          <w:tcPr>
            <w:tcW w:w="727" w:type="dxa"/>
            <w:tcBorders>
              <w:top w:val="single" w:sz="2" w:space="0" w:color="auto"/>
              <w:left w:val="nil"/>
              <w:bottom w:val="single" w:sz="4" w:space="0" w:color="auto"/>
              <w:right w:val="nil"/>
            </w:tcBorders>
            <w:vAlign w:val="center"/>
          </w:tcPr>
          <w:p w:rsidR="00BD2AA6" w:rsidRPr="008B5A6B" w:rsidRDefault="00BD2AA6" w:rsidP="00915B72">
            <w:pPr>
              <w:pStyle w:val="cuatexto"/>
              <w:jc w:val="right"/>
              <w:rPr>
                <w:rFonts w:cs="Arial"/>
                <w:sz w:val="16"/>
                <w:szCs w:val="16"/>
              </w:rPr>
            </w:pPr>
          </w:p>
        </w:tc>
        <w:tc>
          <w:tcPr>
            <w:tcW w:w="907" w:type="dxa"/>
            <w:tcBorders>
              <w:top w:val="single" w:sz="2" w:space="0" w:color="auto"/>
              <w:left w:val="nil"/>
              <w:bottom w:val="single" w:sz="4" w:space="0" w:color="auto"/>
              <w:right w:val="nil"/>
            </w:tcBorders>
            <w:vAlign w:val="center"/>
          </w:tcPr>
          <w:p w:rsidR="00BD2AA6" w:rsidRPr="008B5A6B" w:rsidRDefault="00BD2AA6" w:rsidP="00915B72">
            <w:pPr>
              <w:pStyle w:val="cuatexto"/>
              <w:jc w:val="right"/>
              <w:rPr>
                <w:rFonts w:cs="Arial"/>
                <w:sz w:val="16"/>
                <w:szCs w:val="16"/>
              </w:rPr>
            </w:pPr>
            <w:r>
              <w:rPr>
                <w:sz w:val="16"/>
              </w:rPr>
              <w:t>1.536</w:t>
            </w:r>
          </w:p>
        </w:tc>
      </w:tr>
      <w:tr w:rsidR="00BD2AA6" w:rsidRPr="008B5A6B" w:rsidTr="008B5A6B">
        <w:trPr>
          <w:trHeight w:val="284"/>
          <w:jc w:val="center"/>
        </w:trPr>
        <w:tc>
          <w:tcPr>
            <w:tcW w:w="2303" w:type="dxa"/>
            <w:gridSpan w:val="2"/>
            <w:tcBorders>
              <w:top w:val="single" w:sz="4" w:space="0" w:color="auto"/>
              <w:left w:val="nil"/>
              <w:bottom w:val="single" w:sz="2" w:space="0" w:color="auto"/>
              <w:right w:val="nil"/>
            </w:tcBorders>
            <w:vAlign w:val="center"/>
          </w:tcPr>
          <w:p w:rsidR="00BD2AA6" w:rsidRPr="008B5A6B" w:rsidRDefault="00BD2AA6" w:rsidP="00EC1494">
            <w:pPr>
              <w:pStyle w:val="cuatexto"/>
              <w:jc w:val="left"/>
              <w:rPr>
                <w:rFonts w:cs="Arial"/>
                <w:sz w:val="16"/>
                <w:szCs w:val="16"/>
              </w:rPr>
            </w:pPr>
            <w:r>
              <w:rPr>
                <w:sz w:val="16"/>
              </w:rPr>
              <w:t>I. Ekitaldiko aurrekontu-emaitza (I=1+2)</w:t>
            </w:r>
          </w:p>
        </w:tc>
        <w:tc>
          <w:tcPr>
            <w:tcW w:w="880" w:type="dxa"/>
            <w:tcBorders>
              <w:top w:val="single" w:sz="4" w:space="0" w:color="auto"/>
              <w:left w:val="nil"/>
              <w:bottom w:val="single" w:sz="2" w:space="0" w:color="auto"/>
              <w:right w:val="nil"/>
            </w:tcBorders>
            <w:vAlign w:val="center"/>
          </w:tcPr>
          <w:p w:rsidR="00BD2AA6" w:rsidRPr="008B5A6B" w:rsidRDefault="00BD2AA6" w:rsidP="00EC1494">
            <w:pPr>
              <w:pStyle w:val="cuatexto"/>
              <w:jc w:val="right"/>
              <w:rPr>
                <w:rFonts w:cs="Arial"/>
                <w:sz w:val="16"/>
                <w:szCs w:val="16"/>
              </w:rPr>
            </w:pPr>
            <w:r>
              <w:rPr>
                <w:sz w:val="16"/>
              </w:rPr>
              <w:t>754.949</w:t>
            </w:r>
          </w:p>
        </w:tc>
        <w:tc>
          <w:tcPr>
            <w:tcW w:w="1121" w:type="dxa"/>
            <w:tcBorders>
              <w:top w:val="single" w:sz="4" w:space="0" w:color="auto"/>
              <w:left w:val="nil"/>
              <w:bottom w:val="single" w:sz="2" w:space="0" w:color="auto"/>
              <w:right w:val="nil"/>
            </w:tcBorders>
            <w:vAlign w:val="center"/>
          </w:tcPr>
          <w:p w:rsidR="00BD2AA6" w:rsidRPr="008B5A6B" w:rsidRDefault="00BD2AA6" w:rsidP="00EC1494">
            <w:pPr>
              <w:pStyle w:val="cuatexto"/>
              <w:jc w:val="right"/>
              <w:rPr>
                <w:rFonts w:cs="Arial"/>
                <w:sz w:val="16"/>
                <w:szCs w:val="16"/>
              </w:rPr>
            </w:pPr>
            <w:r>
              <w:rPr>
                <w:sz w:val="16"/>
              </w:rPr>
              <w:t>701.682</w:t>
            </w:r>
          </w:p>
        </w:tc>
        <w:tc>
          <w:tcPr>
            <w:tcW w:w="764" w:type="dxa"/>
            <w:tcBorders>
              <w:top w:val="single" w:sz="4" w:space="0" w:color="auto"/>
              <w:left w:val="nil"/>
              <w:bottom w:val="single" w:sz="2" w:space="0" w:color="auto"/>
              <w:right w:val="nil"/>
            </w:tcBorders>
            <w:vAlign w:val="center"/>
          </w:tcPr>
          <w:p w:rsidR="00BD2AA6" w:rsidRPr="008B5A6B" w:rsidRDefault="00BD2AA6" w:rsidP="00EC1494">
            <w:pPr>
              <w:pStyle w:val="cuatexto"/>
              <w:jc w:val="right"/>
              <w:rPr>
                <w:rFonts w:cs="Arial"/>
                <w:sz w:val="16"/>
                <w:szCs w:val="16"/>
              </w:rPr>
            </w:pPr>
          </w:p>
        </w:tc>
        <w:tc>
          <w:tcPr>
            <w:tcW w:w="971" w:type="dxa"/>
            <w:tcBorders>
              <w:top w:val="single" w:sz="4" w:space="0" w:color="auto"/>
              <w:left w:val="nil"/>
              <w:bottom w:val="single" w:sz="2" w:space="0" w:color="auto"/>
              <w:right w:val="single" w:sz="2" w:space="0" w:color="auto"/>
            </w:tcBorders>
            <w:vAlign w:val="center"/>
          </w:tcPr>
          <w:p w:rsidR="00BD2AA6" w:rsidRPr="008B5A6B" w:rsidRDefault="00BD2AA6" w:rsidP="00EC1494">
            <w:pPr>
              <w:pStyle w:val="cuatexto"/>
              <w:jc w:val="right"/>
              <w:rPr>
                <w:rFonts w:cs="Arial"/>
                <w:sz w:val="16"/>
                <w:szCs w:val="16"/>
              </w:rPr>
            </w:pPr>
            <w:r>
              <w:rPr>
                <w:sz w:val="16"/>
              </w:rPr>
              <w:t>53.267</w:t>
            </w:r>
          </w:p>
        </w:tc>
        <w:tc>
          <w:tcPr>
            <w:tcW w:w="1077" w:type="dxa"/>
            <w:tcBorders>
              <w:top w:val="single" w:sz="4" w:space="0" w:color="auto"/>
              <w:left w:val="single" w:sz="2" w:space="0" w:color="auto"/>
              <w:bottom w:val="single" w:sz="2" w:space="0" w:color="auto"/>
              <w:right w:val="nil"/>
            </w:tcBorders>
            <w:vAlign w:val="center"/>
          </w:tcPr>
          <w:p w:rsidR="00BD2AA6" w:rsidRPr="008B5A6B" w:rsidRDefault="00BD2AA6" w:rsidP="00915B72">
            <w:pPr>
              <w:pStyle w:val="cuatexto"/>
              <w:jc w:val="right"/>
              <w:rPr>
                <w:rFonts w:cs="Arial"/>
                <w:sz w:val="16"/>
                <w:szCs w:val="16"/>
              </w:rPr>
            </w:pPr>
            <w:r>
              <w:rPr>
                <w:sz w:val="16"/>
              </w:rPr>
              <w:t>755.574</w:t>
            </w:r>
          </w:p>
        </w:tc>
        <w:tc>
          <w:tcPr>
            <w:tcW w:w="1143" w:type="dxa"/>
            <w:tcBorders>
              <w:top w:val="single" w:sz="4" w:space="0" w:color="auto"/>
              <w:left w:val="nil"/>
              <w:bottom w:val="single" w:sz="2" w:space="0" w:color="auto"/>
              <w:right w:val="nil"/>
            </w:tcBorders>
            <w:vAlign w:val="center"/>
          </w:tcPr>
          <w:p w:rsidR="00BD2AA6" w:rsidRPr="008B5A6B" w:rsidRDefault="00BD2AA6" w:rsidP="00915B72">
            <w:pPr>
              <w:pStyle w:val="cuatexto"/>
              <w:jc w:val="right"/>
              <w:rPr>
                <w:rFonts w:cs="Arial"/>
                <w:sz w:val="16"/>
                <w:szCs w:val="16"/>
              </w:rPr>
            </w:pPr>
            <w:r>
              <w:rPr>
                <w:sz w:val="16"/>
              </w:rPr>
              <w:t>658.720</w:t>
            </w:r>
          </w:p>
        </w:tc>
        <w:tc>
          <w:tcPr>
            <w:tcW w:w="727" w:type="dxa"/>
            <w:tcBorders>
              <w:top w:val="single" w:sz="4" w:space="0" w:color="auto"/>
              <w:left w:val="nil"/>
              <w:bottom w:val="single" w:sz="2" w:space="0" w:color="auto"/>
              <w:right w:val="nil"/>
            </w:tcBorders>
            <w:vAlign w:val="center"/>
          </w:tcPr>
          <w:p w:rsidR="00BD2AA6" w:rsidRPr="008B5A6B" w:rsidRDefault="00BD2AA6" w:rsidP="00915B72">
            <w:pPr>
              <w:pStyle w:val="cuatexto"/>
              <w:jc w:val="right"/>
              <w:rPr>
                <w:rFonts w:cs="Arial"/>
                <w:sz w:val="16"/>
                <w:szCs w:val="16"/>
              </w:rPr>
            </w:pPr>
          </w:p>
        </w:tc>
        <w:tc>
          <w:tcPr>
            <w:tcW w:w="907" w:type="dxa"/>
            <w:tcBorders>
              <w:top w:val="single" w:sz="4" w:space="0" w:color="auto"/>
              <w:left w:val="nil"/>
              <w:bottom w:val="single" w:sz="2" w:space="0" w:color="auto"/>
              <w:right w:val="nil"/>
            </w:tcBorders>
            <w:vAlign w:val="center"/>
          </w:tcPr>
          <w:p w:rsidR="00BD2AA6" w:rsidRPr="008B5A6B" w:rsidRDefault="00BD2AA6" w:rsidP="00915B72">
            <w:pPr>
              <w:pStyle w:val="cuatexto"/>
              <w:jc w:val="right"/>
              <w:rPr>
                <w:rFonts w:cs="Arial"/>
                <w:sz w:val="16"/>
                <w:szCs w:val="16"/>
              </w:rPr>
            </w:pPr>
            <w:r>
              <w:rPr>
                <w:sz w:val="16"/>
              </w:rPr>
              <w:t>96.854</w:t>
            </w:r>
          </w:p>
        </w:tc>
      </w:tr>
      <w:tr w:rsidR="00BD2AA6" w:rsidRPr="008B5A6B" w:rsidTr="008B5A6B">
        <w:trPr>
          <w:trHeight w:val="284"/>
          <w:jc w:val="center"/>
        </w:trPr>
        <w:tc>
          <w:tcPr>
            <w:tcW w:w="2303" w:type="dxa"/>
            <w:gridSpan w:val="2"/>
            <w:tcBorders>
              <w:top w:val="single" w:sz="2" w:space="0" w:color="auto"/>
              <w:left w:val="nil"/>
              <w:bottom w:val="nil"/>
              <w:right w:val="nil"/>
            </w:tcBorders>
            <w:vAlign w:val="center"/>
          </w:tcPr>
          <w:p w:rsidR="00BD2AA6" w:rsidRPr="008B5A6B" w:rsidRDefault="00BD2AA6" w:rsidP="00EC1494">
            <w:pPr>
              <w:pStyle w:val="cuatexto"/>
              <w:jc w:val="left"/>
              <w:rPr>
                <w:rFonts w:cs="Arial"/>
                <w:sz w:val="16"/>
                <w:szCs w:val="16"/>
              </w:rPr>
            </w:pPr>
            <w:r>
              <w:rPr>
                <w:sz w:val="16"/>
              </w:rPr>
              <w:t>Doikuntzak</w:t>
            </w:r>
          </w:p>
        </w:tc>
        <w:tc>
          <w:tcPr>
            <w:tcW w:w="880" w:type="dxa"/>
            <w:tcBorders>
              <w:top w:val="single" w:sz="2" w:space="0" w:color="auto"/>
              <w:left w:val="nil"/>
              <w:bottom w:val="nil"/>
              <w:right w:val="nil"/>
            </w:tcBorders>
            <w:vAlign w:val="center"/>
          </w:tcPr>
          <w:p w:rsidR="00BD2AA6" w:rsidRPr="008B5A6B" w:rsidRDefault="00BD2AA6" w:rsidP="00EC1494">
            <w:pPr>
              <w:pStyle w:val="cuatexto"/>
              <w:jc w:val="right"/>
              <w:rPr>
                <w:rFonts w:cs="Arial"/>
                <w:sz w:val="16"/>
                <w:szCs w:val="16"/>
              </w:rPr>
            </w:pPr>
          </w:p>
        </w:tc>
        <w:tc>
          <w:tcPr>
            <w:tcW w:w="1121" w:type="dxa"/>
            <w:tcBorders>
              <w:top w:val="single" w:sz="2" w:space="0" w:color="auto"/>
              <w:left w:val="nil"/>
              <w:bottom w:val="nil"/>
              <w:right w:val="nil"/>
            </w:tcBorders>
            <w:vAlign w:val="center"/>
          </w:tcPr>
          <w:p w:rsidR="00BD2AA6" w:rsidRPr="008B5A6B" w:rsidRDefault="00BD2AA6" w:rsidP="00EC1494">
            <w:pPr>
              <w:pStyle w:val="cuatexto"/>
              <w:jc w:val="right"/>
              <w:rPr>
                <w:rFonts w:cs="Arial"/>
                <w:sz w:val="16"/>
                <w:szCs w:val="16"/>
              </w:rPr>
            </w:pPr>
          </w:p>
        </w:tc>
        <w:tc>
          <w:tcPr>
            <w:tcW w:w="764" w:type="dxa"/>
            <w:tcBorders>
              <w:top w:val="single" w:sz="2" w:space="0" w:color="auto"/>
              <w:left w:val="nil"/>
              <w:bottom w:val="nil"/>
              <w:right w:val="nil"/>
            </w:tcBorders>
            <w:vAlign w:val="center"/>
          </w:tcPr>
          <w:p w:rsidR="00BD2AA6" w:rsidRPr="008B5A6B" w:rsidRDefault="00BD2AA6" w:rsidP="00EC1494">
            <w:pPr>
              <w:pStyle w:val="cuatexto"/>
              <w:jc w:val="right"/>
              <w:rPr>
                <w:rFonts w:cs="Arial"/>
                <w:sz w:val="16"/>
                <w:szCs w:val="16"/>
              </w:rPr>
            </w:pPr>
          </w:p>
        </w:tc>
        <w:tc>
          <w:tcPr>
            <w:tcW w:w="971" w:type="dxa"/>
            <w:tcBorders>
              <w:top w:val="single" w:sz="2" w:space="0" w:color="auto"/>
              <w:left w:val="nil"/>
              <w:bottom w:val="nil"/>
              <w:right w:val="single" w:sz="2" w:space="0" w:color="auto"/>
            </w:tcBorders>
            <w:vAlign w:val="center"/>
          </w:tcPr>
          <w:p w:rsidR="00BD2AA6" w:rsidRPr="008B5A6B" w:rsidRDefault="00BD2AA6" w:rsidP="00EC1494">
            <w:pPr>
              <w:pStyle w:val="cuatexto"/>
              <w:jc w:val="right"/>
              <w:rPr>
                <w:rFonts w:cs="Arial"/>
                <w:sz w:val="16"/>
                <w:szCs w:val="16"/>
              </w:rPr>
            </w:pPr>
          </w:p>
        </w:tc>
        <w:tc>
          <w:tcPr>
            <w:tcW w:w="1077" w:type="dxa"/>
            <w:tcBorders>
              <w:top w:val="single" w:sz="2" w:space="0" w:color="auto"/>
              <w:left w:val="single" w:sz="2" w:space="0" w:color="auto"/>
              <w:bottom w:val="nil"/>
              <w:right w:val="nil"/>
            </w:tcBorders>
            <w:vAlign w:val="center"/>
          </w:tcPr>
          <w:p w:rsidR="00BD2AA6" w:rsidRPr="008B5A6B" w:rsidRDefault="00BD2AA6" w:rsidP="00915B72">
            <w:pPr>
              <w:pStyle w:val="cuatexto"/>
              <w:jc w:val="right"/>
              <w:rPr>
                <w:rFonts w:cs="Arial"/>
                <w:sz w:val="16"/>
                <w:szCs w:val="16"/>
              </w:rPr>
            </w:pPr>
          </w:p>
        </w:tc>
        <w:tc>
          <w:tcPr>
            <w:tcW w:w="1143" w:type="dxa"/>
            <w:tcBorders>
              <w:top w:val="single" w:sz="2" w:space="0" w:color="auto"/>
              <w:left w:val="nil"/>
              <w:bottom w:val="nil"/>
              <w:right w:val="nil"/>
            </w:tcBorders>
            <w:vAlign w:val="center"/>
          </w:tcPr>
          <w:p w:rsidR="00BD2AA6" w:rsidRPr="008B5A6B" w:rsidRDefault="00BD2AA6" w:rsidP="00915B72">
            <w:pPr>
              <w:pStyle w:val="cuatexto"/>
              <w:jc w:val="right"/>
              <w:rPr>
                <w:rFonts w:cs="Arial"/>
                <w:sz w:val="16"/>
                <w:szCs w:val="16"/>
              </w:rPr>
            </w:pPr>
          </w:p>
        </w:tc>
        <w:tc>
          <w:tcPr>
            <w:tcW w:w="727" w:type="dxa"/>
            <w:tcBorders>
              <w:top w:val="single" w:sz="2" w:space="0" w:color="auto"/>
              <w:left w:val="nil"/>
              <w:bottom w:val="nil"/>
              <w:right w:val="nil"/>
            </w:tcBorders>
            <w:vAlign w:val="center"/>
          </w:tcPr>
          <w:p w:rsidR="00BD2AA6" w:rsidRPr="008B5A6B" w:rsidRDefault="00BD2AA6" w:rsidP="00915B72">
            <w:pPr>
              <w:pStyle w:val="cuatexto"/>
              <w:jc w:val="right"/>
              <w:rPr>
                <w:rFonts w:cs="Arial"/>
                <w:sz w:val="16"/>
                <w:szCs w:val="16"/>
              </w:rPr>
            </w:pPr>
          </w:p>
        </w:tc>
        <w:tc>
          <w:tcPr>
            <w:tcW w:w="907" w:type="dxa"/>
            <w:tcBorders>
              <w:top w:val="single" w:sz="2" w:space="0" w:color="auto"/>
              <w:left w:val="nil"/>
              <w:bottom w:val="nil"/>
              <w:right w:val="nil"/>
            </w:tcBorders>
            <w:vAlign w:val="center"/>
          </w:tcPr>
          <w:p w:rsidR="00BD2AA6" w:rsidRPr="008B5A6B" w:rsidRDefault="00BD2AA6" w:rsidP="00915B72">
            <w:pPr>
              <w:pStyle w:val="cuatexto"/>
              <w:jc w:val="right"/>
              <w:rPr>
                <w:rFonts w:cs="Arial"/>
                <w:sz w:val="16"/>
                <w:szCs w:val="16"/>
              </w:rPr>
            </w:pPr>
          </w:p>
        </w:tc>
      </w:tr>
      <w:tr w:rsidR="00BD2AA6" w:rsidRPr="008B5A6B" w:rsidTr="008B5A6B">
        <w:trPr>
          <w:trHeight w:val="284"/>
          <w:jc w:val="center"/>
        </w:trPr>
        <w:tc>
          <w:tcPr>
            <w:tcW w:w="4304" w:type="dxa"/>
            <w:gridSpan w:val="4"/>
            <w:tcBorders>
              <w:top w:val="nil"/>
              <w:left w:val="nil"/>
              <w:bottom w:val="nil"/>
              <w:right w:val="nil"/>
            </w:tcBorders>
            <w:vAlign w:val="center"/>
          </w:tcPr>
          <w:p w:rsidR="00BD2AA6" w:rsidRPr="008B5A6B" w:rsidRDefault="00BD2AA6" w:rsidP="00FF143E">
            <w:pPr>
              <w:pStyle w:val="cuatexto"/>
              <w:jc w:val="left"/>
              <w:rPr>
                <w:rFonts w:cs="Arial"/>
                <w:sz w:val="16"/>
                <w:szCs w:val="16"/>
              </w:rPr>
            </w:pPr>
            <w:r>
              <w:rPr>
                <w:sz w:val="16"/>
              </w:rPr>
              <w:t>3. Kreditu gastatuak, atxiki gabeko diruzaintzako gerakinarekin finantzatuak</w:t>
            </w:r>
          </w:p>
        </w:tc>
        <w:tc>
          <w:tcPr>
            <w:tcW w:w="764" w:type="dxa"/>
            <w:tcBorders>
              <w:top w:val="nil"/>
              <w:left w:val="nil"/>
              <w:bottom w:val="nil"/>
              <w:right w:val="nil"/>
            </w:tcBorders>
            <w:vAlign w:val="center"/>
          </w:tcPr>
          <w:p w:rsidR="00BD2AA6" w:rsidRPr="008B5A6B" w:rsidRDefault="00BD2AA6" w:rsidP="00EC1494">
            <w:pPr>
              <w:pStyle w:val="cuatexto"/>
              <w:jc w:val="right"/>
              <w:rPr>
                <w:rFonts w:cs="Arial"/>
                <w:sz w:val="16"/>
                <w:szCs w:val="16"/>
              </w:rPr>
            </w:pPr>
            <w:r>
              <w:rPr>
                <w:sz w:val="16"/>
              </w:rPr>
              <w:t>0</w:t>
            </w:r>
          </w:p>
        </w:tc>
        <w:tc>
          <w:tcPr>
            <w:tcW w:w="971" w:type="dxa"/>
            <w:tcBorders>
              <w:top w:val="nil"/>
              <w:left w:val="nil"/>
              <w:bottom w:val="nil"/>
              <w:right w:val="single" w:sz="2" w:space="0" w:color="auto"/>
            </w:tcBorders>
            <w:vAlign w:val="center"/>
          </w:tcPr>
          <w:p w:rsidR="00BD2AA6" w:rsidRPr="008B5A6B" w:rsidRDefault="00BD2AA6" w:rsidP="00EC1494">
            <w:pPr>
              <w:pStyle w:val="cuatexto"/>
              <w:jc w:val="right"/>
              <w:rPr>
                <w:rFonts w:cs="Arial"/>
                <w:sz w:val="16"/>
                <w:szCs w:val="16"/>
              </w:rPr>
            </w:pPr>
          </w:p>
        </w:tc>
        <w:tc>
          <w:tcPr>
            <w:tcW w:w="1077" w:type="dxa"/>
            <w:tcBorders>
              <w:top w:val="nil"/>
              <w:left w:val="single" w:sz="2" w:space="0" w:color="auto"/>
              <w:bottom w:val="nil"/>
              <w:right w:val="nil"/>
            </w:tcBorders>
            <w:vAlign w:val="center"/>
          </w:tcPr>
          <w:p w:rsidR="00BD2AA6" w:rsidRPr="008B5A6B" w:rsidRDefault="00BD2AA6" w:rsidP="00EC1494">
            <w:pPr>
              <w:pStyle w:val="cuatexto"/>
              <w:jc w:val="right"/>
              <w:rPr>
                <w:rFonts w:cs="Arial"/>
                <w:sz w:val="16"/>
                <w:szCs w:val="16"/>
              </w:rPr>
            </w:pPr>
          </w:p>
        </w:tc>
        <w:tc>
          <w:tcPr>
            <w:tcW w:w="1143" w:type="dxa"/>
            <w:tcBorders>
              <w:top w:val="nil"/>
              <w:left w:val="nil"/>
              <w:bottom w:val="nil"/>
              <w:right w:val="nil"/>
            </w:tcBorders>
            <w:vAlign w:val="center"/>
          </w:tcPr>
          <w:p w:rsidR="00BD2AA6" w:rsidRPr="008B5A6B" w:rsidRDefault="00BD2AA6" w:rsidP="00EC1494">
            <w:pPr>
              <w:pStyle w:val="cuatexto"/>
              <w:jc w:val="right"/>
              <w:rPr>
                <w:rFonts w:cs="Arial"/>
                <w:sz w:val="16"/>
                <w:szCs w:val="16"/>
              </w:rPr>
            </w:pPr>
          </w:p>
        </w:tc>
        <w:tc>
          <w:tcPr>
            <w:tcW w:w="727" w:type="dxa"/>
            <w:tcBorders>
              <w:top w:val="nil"/>
              <w:left w:val="nil"/>
              <w:bottom w:val="nil"/>
              <w:right w:val="nil"/>
            </w:tcBorders>
            <w:vAlign w:val="center"/>
          </w:tcPr>
          <w:p w:rsidR="00BD2AA6" w:rsidRPr="008B5A6B" w:rsidRDefault="00BD2AA6" w:rsidP="00915B72">
            <w:pPr>
              <w:pStyle w:val="cuatexto"/>
              <w:jc w:val="right"/>
              <w:rPr>
                <w:rFonts w:cs="Arial"/>
                <w:sz w:val="16"/>
                <w:szCs w:val="16"/>
              </w:rPr>
            </w:pPr>
            <w:r>
              <w:rPr>
                <w:sz w:val="16"/>
              </w:rPr>
              <w:t>0</w:t>
            </w:r>
          </w:p>
        </w:tc>
        <w:tc>
          <w:tcPr>
            <w:tcW w:w="907" w:type="dxa"/>
            <w:tcBorders>
              <w:top w:val="nil"/>
              <w:left w:val="nil"/>
              <w:bottom w:val="nil"/>
              <w:right w:val="nil"/>
            </w:tcBorders>
            <w:vAlign w:val="center"/>
          </w:tcPr>
          <w:p w:rsidR="00BD2AA6" w:rsidRPr="008B5A6B" w:rsidRDefault="00BD2AA6" w:rsidP="00EC1494">
            <w:pPr>
              <w:pStyle w:val="cuatexto"/>
              <w:jc w:val="right"/>
              <w:rPr>
                <w:rFonts w:cs="Arial"/>
                <w:sz w:val="16"/>
                <w:szCs w:val="16"/>
              </w:rPr>
            </w:pPr>
          </w:p>
        </w:tc>
      </w:tr>
      <w:tr w:rsidR="00BD2AA6" w:rsidRPr="008B5A6B" w:rsidTr="008B5A6B">
        <w:trPr>
          <w:trHeight w:val="284"/>
          <w:jc w:val="center"/>
        </w:trPr>
        <w:tc>
          <w:tcPr>
            <w:tcW w:w="4304" w:type="dxa"/>
            <w:gridSpan w:val="4"/>
            <w:tcBorders>
              <w:top w:val="nil"/>
              <w:left w:val="nil"/>
              <w:bottom w:val="nil"/>
              <w:right w:val="nil"/>
            </w:tcBorders>
            <w:vAlign w:val="center"/>
          </w:tcPr>
          <w:p w:rsidR="00BD2AA6" w:rsidRPr="008B5A6B" w:rsidRDefault="00BD2AA6" w:rsidP="00FF143E">
            <w:pPr>
              <w:pStyle w:val="cuatexto"/>
              <w:jc w:val="left"/>
              <w:rPr>
                <w:rFonts w:cs="Arial"/>
                <w:sz w:val="16"/>
                <w:szCs w:val="16"/>
              </w:rPr>
            </w:pPr>
            <w:r>
              <w:rPr>
                <w:sz w:val="16"/>
              </w:rPr>
              <w:t>4. Ekitaldiko finantzaketa-desbideratze negatiboak</w:t>
            </w:r>
          </w:p>
        </w:tc>
        <w:tc>
          <w:tcPr>
            <w:tcW w:w="764" w:type="dxa"/>
            <w:tcBorders>
              <w:top w:val="nil"/>
              <w:left w:val="nil"/>
              <w:bottom w:val="nil"/>
              <w:right w:val="nil"/>
            </w:tcBorders>
            <w:vAlign w:val="center"/>
          </w:tcPr>
          <w:p w:rsidR="00BD2AA6" w:rsidRPr="008B5A6B" w:rsidRDefault="00BD2AA6" w:rsidP="00EC1494">
            <w:pPr>
              <w:pStyle w:val="cuatexto"/>
              <w:jc w:val="right"/>
              <w:rPr>
                <w:rFonts w:cs="Arial"/>
                <w:sz w:val="16"/>
                <w:szCs w:val="16"/>
              </w:rPr>
            </w:pPr>
            <w:r>
              <w:rPr>
                <w:sz w:val="16"/>
              </w:rPr>
              <w:t>0</w:t>
            </w:r>
          </w:p>
        </w:tc>
        <w:tc>
          <w:tcPr>
            <w:tcW w:w="971" w:type="dxa"/>
            <w:tcBorders>
              <w:top w:val="nil"/>
              <w:left w:val="nil"/>
              <w:bottom w:val="nil"/>
              <w:right w:val="single" w:sz="2" w:space="0" w:color="auto"/>
            </w:tcBorders>
            <w:vAlign w:val="center"/>
          </w:tcPr>
          <w:p w:rsidR="00BD2AA6" w:rsidRPr="008B5A6B" w:rsidRDefault="00BD2AA6" w:rsidP="00EC1494">
            <w:pPr>
              <w:pStyle w:val="cuatexto"/>
              <w:jc w:val="right"/>
              <w:rPr>
                <w:rFonts w:cs="Arial"/>
                <w:sz w:val="16"/>
                <w:szCs w:val="16"/>
              </w:rPr>
            </w:pPr>
          </w:p>
        </w:tc>
        <w:tc>
          <w:tcPr>
            <w:tcW w:w="1077" w:type="dxa"/>
            <w:tcBorders>
              <w:top w:val="nil"/>
              <w:left w:val="single" w:sz="2" w:space="0" w:color="auto"/>
              <w:bottom w:val="nil"/>
              <w:right w:val="nil"/>
            </w:tcBorders>
            <w:vAlign w:val="center"/>
          </w:tcPr>
          <w:p w:rsidR="00BD2AA6" w:rsidRPr="008B5A6B" w:rsidRDefault="00BD2AA6" w:rsidP="00EC1494">
            <w:pPr>
              <w:pStyle w:val="cuatexto"/>
              <w:jc w:val="right"/>
              <w:rPr>
                <w:rFonts w:cs="Arial"/>
                <w:sz w:val="16"/>
                <w:szCs w:val="16"/>
              </w:rPr>
            </w:pPr>
          </w:p>
        </w:tc>
        <w:tc>
          <w:tcPr>
            <w:tcW w:w="1143" w:type="dxa"/>
            <w:tcBorders>
              <w:top w:val="nil"/>
              <w:left w:val="nil"/>
              <w:bottom w:val="nil"/>
              <w:right w:val="nil"/>
            </w:tcBorders>
            <w:vAlign w:val="center"/>
          </w:tcPr>
          <w:p w:rsidR="00BD2AA6" w:rsidRPr="008B5A6B" w:rsidRDefault="00BD2AA6" w:rsidP="00EC1494">
            <w:pPr>
              <w:pStyle w:val="cuatexto"/>
              <w:jc w:val="right"/>
              <w:rPr>
                <w:rFonts w:cs="Arial"/>
                <w:sz w:val="16"/>
                <w:szCs w:val="16"/>
              </w:rPr>
            </w:pPr>
          </w:p>
        </w:tc>
        <w:tc>
          <w:tcPr>
            <w:tcW w:w="727" w:type="dxa"/>
            <w:tcBorders>
              <w:top w:val="nil"/>
              <w:left w:val="nil"/>
              <w:bottom w:val="nil"/>
              <w:right w:val="nil"/>
            </w:tcBorders>
            <w:vAlign w:val="center"/>
          </w:tcPr>
          <w:p w:rsidR="00BD2AA6" w:rsidRPr="008B5A6B" w:rsidRDefault="00BD2AA6" w:rsidP="00915B72">
            <w:pPr>
              <w:pStyle w:val="cuatexto"/>
              <w:jc w:val="right"/>
              <w:rPr>
                <w:rFonts w:cs="Arial"/>
                <w:sz w:val="16"/>
                <w:szCs w:val="16"/>
              </w:rPr>
            </w:pPr>
            <w:r>
              <w:rPr>
                <w:sz w:val="16"/>
              </w:rPr>
              <w:t>0</w:t>
            </w:r>
          </w:p>
        </w:tc>
        <w:tc>
          <w:tcPr>
            <w:tcW w:w="907" w:type="dxa"/>
            <w:tcBorders>
              <w:top w:val="nil"/>
              <w:left w:val="nil"/>
              <w:bottom w:val="nil"/>
              <w:right w:val="nil"/>
            </w:tcBorders>
            <w:vAlign w:val="center"/>
          </w:tcPr>
          <w:p w:rsidR="00BD2AA6" w:rsidRPr="008B5A6B" w:rsidRDefault="00BD2AA6" w:rsidP="00EC1494">
            <w:pPr>
              <w:pStyle w:val="cuatexto"/>
              <w:jc w:val="right"/>
              <w:rPr>
                <w:rFonts w:cs="Arial"/>
                <w:sz w:val="16"/>
                <w:szCs w:val="16"/>
              </w:rPr>
            </w:pPr>
          </w:p>
        </w:tc>
      </w:tr>
      <w:tr w:rsidR="00BD2AA6" w:rsidRPr="008B5A6B" w:rsidTr="008B5A6B">
        <w:trPr>
          <w:trHeight w:val="284"/>
          <w:jc w:val="center"/>
        </w:trPr>
        <w:tc>
          <w:tcPr>
            <w:tcW w:w="4304" w:type="dxa"/>
            <w:gridSpan w:val="4"/>
            <w:tcBorders>
              <w:top w:val="nil"/>
              <w:left w:val="nil"/>
              <w:bottom w:val="single" w:sz="2" w:space="0" w:color="auto"/>
              <w:right w:val="nil"/>
            </w:tcBorders>
            <w:vAlign w:val="center"/>
          </w:tcPr>
          <w:p w:rsidR="00BD2AA6" w:rsidRPr="008B5A6B" w:rsidRDefault="00BD2AA6" w:rsidP="00FF143E">
            <w:pPr>
              <w:pStyle w:val="cuatexto"/>
              <w:jc w:val="left"/>
              <w:rPr>
                <w:rFonts w:cs="Arial"/>
                <w:sz w:val="16"/>
                <w:szCs w:val="16"/>
              </w:rPr>
            </w:pPr>
            <w:r>
              <w:rPr>
                <w:sz w:val="16"/>
              </w:rPr>
              <w:t>5. Ekitaldiko finantzaketa-desbideratze positiboak</w:t>
            </w:r>
          </w:p>
        </w:tc>
        <w:tc>
          <w:tcPr>
            <w:tcW w:w="764" w:type="dxa"/>
            <w:tcBorders>
              <w:top w:val="nil"/>
              <w:left w:val="nil"/>
              <w:bottom w:val="single" w:sz="2" w:space="0" w:color="auto"/>
              <w:right w:val="nil"/>
            </w:tcBorders>
            <w:vAlign w:val="center"/>
          </w:tcPr>
          <w:p w:rsidR="00BD2AA6" w:rsidRPr="008B5A6B" w:rsidRDefault="00BD2AA6" w:rsidP="00EC1494">
            <w:pPr>
              <w:pStyle w:val="cuatexto"/>
              <w:jc w:val="right"/>
              <w:rPr>
                <w:rFonts w:cs="Arial"/>
                <w:sz w:val="16"/>
                <w:szCs w:val="16"/>
              </w:rPr>
            </w:pPr>
            <w:r>
              <w:rPr>
                <w:sz w:val="16"/>
              </w:rPr>
              <w:t>0</w:t>
            </w:r>
          </w:p>
        </w:tc>
        <w:tc>
          <w:tcPr>
            <w:tcW w:w="971" w:type="dxa"/>
            <w:tcBorders>
              <w:top w:val="nil"/>
              <w:left w:val="nil"/>
              <w:bottom w:val="single" w:sz="2" w:space="0" w:color="auto"/>
              <w:right w:val="single" w:sz="2" w:space="0" w:color="auto"/>
            </w:tcBorders>
            <w:vAlign w:val="center"/>
          </w:tcPr>
          <w:p w:rsidR="00BD2AA6" w:rsidRPr="008B5A6B" w:rsidRDefault="00BD2AA6" w:rsidP="00EC1494">
            <w:pPr>
              <w:pStyle w:val="cuatexto"/>
              <w:jc w:val="right"/>
              <w:rPr>
                <w:rFonts w:cs="Arial"/>
                <w:sz w:val="16"/>
                <w:szCs w:val="16"/>
              </w:rPr>
            </w:pPr>
          </w:p>
        </w:tc>
        <w:tc>
          <w:tcPr>
            <w:tcW w:w="1077" w:type="dxa"/>
            <w:tcBorders>
              <w:top w:val="nil"/>
              <w:left w:val="single" w:sz="2" w:space="0" w:color="auto"/>
              <w:bottom w:val="single" w:sz="2" w:space="0" w:color="auto"/>
              <w:right w:val="nil"/>
            </w:tcBorders>
            <w:vAlign w:val="center"/>
          </w:tcPr>
          <w:p w:rsidR="00BD2AA6" w:rsidRPr="008B5A6B" w:rsidRDefault="00BD2AA6" w:rsidP="00EC1494">
            <w:pPr>
              <w:pStyle w:val="cuatexto"/>
              <w:jc w:val="right"/>
              <w:rPr>
                <w:rFonts w:cs="Arial"/>
                <w:sz w:val="16"/>
                <w:szCs w:val="16"/>
              </w:rPr>
            </w:pPr>
          </w:p>
        </w:tc>
        <w:tc>
          <w:tcPr>
            <w:tcW w:w="1143" w:type="dxa"/>
            <w:tcBorders>
              <w:top w:val="nil"/>
              <w:left w:val="nil"/>
              <w:bottom w:val="single" w:sz="2" w:space="0" w:color="auto"/>
              <w:right w:val="nil"/>
            </w:tcBorders>
            <w:vAlign w:val="center"/>
          </w:tcPr>
          <w:p w:rsidR="00BD2AA6" w:rsidRPr="008B5A6B" w:rsidRDefault="00BD2AA6" w:rsidP="00EC1494">
            <w:pPr>
              <w:pStyle w:val="cuatexto"/>
              <w:jc w:val="right"/>
              <w:rPr>
                <w:rFonts w:cs="Arial"/>
                <w:sz w:val="16"/>
                <w:szCs w:val="16"/>
              </w:rPr>
            </w:pPr>
          </w:p>
        </w:tc>
        <w:tc>
          <w:tcPr>
            <w:tcW w:w="727" w:type="dxa"/>
            <w:tcBorders>
              <w:top w:val="nil"/>
              <w:left w:val="nil"/>
              <w:bottom w:val="single" w:sz="2" w:space="0" w:color="auto"/>
              <w:right w:val="nil"/>
            </w:tcBorders>
            <w:vAlign w:val="center"/>
          </w:tcPr>
          <w:p w:rsidR="00BD2AA6" w:rsidRPr="008B5A6B" w:rsidRDefault="00BD2AA6" w:rsidP="00915B72">
            <w:pPr>
              <w:pStyle w:val="cuatexto"/>
              <w:jc w:val="right"/>
              <w:rPr>
                <w:rFonts w:cs="Arial"/>
                <w:sz w:val="16"/>
                <w:szCs w:val="16"/>
              </w:rPr>
            </w:pPr>
            <w:r>
              <w:rPr>
                <w:sz w:val="16"/>
              </w:rPr>
              <w:t>0</w:t>
            </w:r>
          </w:p>
        </w:tc>
        <w:tc>
          <w:tcPr>
            <w:tcW w:w="907" w:type="dxa"/>
            <w:tcBorders>
              <w:top w:val="nil"/>
              <w:left w:val="nil"/>
              <w:bottom w:val="single" w:sz="2" w:space="0" w:color="auto"/>
              <w:right w:val="nil"/>
            </w:tcBorders>
            <w:vAlign w:val="center"/>
          </w:tcPr>
          <w:p w:rsidR="00BD2AA6" w:rsidRPr="008B5A6B" w:rsidRDefault="00BD2AA6" w:rsidP="00EC1494">
            <w:pPr>
              <w:pStyle w:val="cuatexto"/>
              <w:jc w:val="right"/>
              <w:rPr>
                <w:rFonts w:cs="Arial"/>
                <w:sz w:val="16"/>
                <w:szCs w:val="16"/>
              </w:rPr>
            </w:pPr>
          </w:p>
        </w:tc>
      </w:tr>
      <w:tr w:rsidR="00BD2AA6" w:rsidRPr="008B5A6B" w:rsidTr="008B5A6B">
        <w:trPr>
          <w:trHeight w:val="284"/>
          <w:jc w:val="center"/>
        </w:trPr>
        <w:tc>
          <w:tcPr>
            <w:tcW w:w="4304" w:type="dxa"/>
            <w:gridSpan w:val="4"/>
            <w:tcBorders>
              <w:top w:val="single" w:sz="2" w:space="0" w:color="auto"/>
              <w:left w:val="nil"/>
              <w:bottom w:val="single" w:sz="4" w:space="0" w:color="auto"/>
              <w:right w:val="nil"/>
            </w:tcBorders>
            <w:vAlign w:val="center"/>
          </w:tcPr>
          <w:p w:rsidR="00BD2AA6" w:rsidRPr="008B5A6B" w:rsidRDefault="00BD2AA6" w:rsidP="00FF143E">
            <w:pPr>
              <w:pStyle w:val="cuatexto"/>
              <w:jc w:val="left"/>
              <w:rPr>
                <w:rFonts w:cs="Arial"/>
                <w:sz w:val="16"/>
                <w:szCs w:val="16"/>
              </w:rPr>
            </w:pPr>
            <w:r>
              <w:rPr>
                <w:sz w:val="16"/>
              </w:rPr>
              <w:t>II. Doikuntzak, guztira (II=3+4+5)</w:t>
            </w:r>
          </w:p>
        </w:tc>
        <w:tc>
          <w:tcPr>
            <w:tcW w:w="764" w:type="dxa"/>
            <w:tcBorders>
              <w:top w:val="single" w:sz="2" w:space="0" w:color="auto"/>
              <w:left w:val="nil"/>
              <w:bottom w:val="single" w:sz="4" w:space="0" w:color="auto"/>
              <w:right w:val="nil"/>
            </w:tcBorders>
            <w:vAlign w:val="center"/>
          </w:tcPr>
          <w:p w:rsidR="00BD2AA6" w:rsidRPr="008B5A6B" w:rsidRDefault="00BD2AA6" w:rsidP="00EC1494">
            <w:pPr>
              <w:pStyle w:val="cuatexto"/>
              <w:jc w:val="right"/>
              <w:rPr>
                <w:rFonts w:cs="Arial"/>
                <w:sz w:val="16"/>
                <w:szCs w:val="16"/>
              </w:rPr>
            </w:pPr>
            <w:r>
              <w:rPr>
                <w:sz w:val="16"/>
              </w:rPr>
              <w:t>0</w:t>
            </w:r>
          </w:p>
        </w:tc>
        <w:tc>
          <w:tcPr>
            <w:tcW w:w="971" w:type="dxa"/>
            <w:tcBorders>
              <w:top w:val="single" w:sz="2" w:space="0" w:color="auto"/>
              <w:left w:val="nil"/>
              <w:bottom w:val="single" w:sz="4" w:space="0" w:color="auto"/>
              <w:right w:val="single" w:sz="2" w:space="0" w:color="auto"/>
            </w:tcBorders>
            <w:vAlign w:val="center"/>
          </w:tcPr>
          <w:p w:rsidR="00BD2AA6" w:rsidRPr="008B5A6B" w:rsidRDefault="00BD2AA6" w:rsidP="00EC1494">
            <w:pPr>
              <w:pStyle w:val="cuatexto"/>
              <w:jc w:val="right"/>
              <w:rPr>
                <w:rFonts w:cs="Arial"/>
                <w:sz w:val="16"/>
                <w:szCs w:val="16"/>
              </w:rPr>
            </w:pPr>
          </w:p>
        </w:tc>
        <w:tc>
          <w:tcPr>
            <w:tcW w:w="1077" w:type="dxa"/>
            <w:tcBorders>
              <w:top w:val="single" w:sz="2" w:space="0" w:color="auto"/>
              <w:left w:val="single" w:sz="2" w:space="0" w:color="auto"/>
              <w:bottom w:val="single" w:sz="4" w:space="0" w:color="auto"/>
              <w:right w:val="nil"/>
            </w:tcBorders>
            <w:vAlign w:val="center"/>
          </w:tcPr>
          <w:p w:rsidR="00BD2AA6" w:rsidRPr="008B5A6B" w:rsidRDefault="00BD2AA6" w:rsidP="00EC1494">
            <w:pPr>
              <w:pStyle w:val="cuatexto"/>
              <w:jc w:val="right"/>
              <w:rPr>
                <w:rFonts w:cs="Arial"/>
                <w:sz w:val="16"/>
                <w:szCs w:val="16"/>
              </w:rPr>
            </w:pPr>
          </w:p>
        </w:tc>
        <w:tc>
          <w:tcPr>
            <w:tcW w:w="1143" w:type="dxa"/>
            <w:tcBorders>
              <w:top w:val="single" w:sz="2" w:space="0" w:color="auto"/>
              <w:left w:val="nil"/>
              <w:bottom w:val="single" w:sz="4" w:space="0" w:color="auto"/>
              <w:right w:val="nil"/>
            </w:tcBorders>
            <w:vAlign w:val="center"/>
          </w:tcPr>
          <w:p w:rsidR="00BD2AA6" w:rsidRPr="008B5A6B" w:rsidRDefault="00BD2AA6" w:rsidP="00EC1494">
            <w:pPr>
              <w:pStyle w:val="cuatexto"/>
              <w:jc w:val="right"/>
              <w:rPr>
                <w:rFonts w:cs="Arial"/>
                <w:sz w:val="16"/>
                <w:szCs w:val="16"/>
              </w:rPr>
            </w:pPr>
          </w:p>
        </w:tc>
        <w:tc>
          <w:tcPr>
            <w:tcW w:w="727" w:type="dxa"/>
            <w:tcBorders>
              <w:top w:val="single" w:sz="2" w:space="0" w:color="auto"/>
              <w:left w:val="nil"/>
              <w:bottom w:val="single" w:sz="4" w:space="0" w:color="auto"/>
              <w:right w:val="nil"/>
            </w:tcBorders>
            <w:vAlign w:val="center"/>
          </w:tcPr>
          <w:p w:rsidR="00BD2AA6" w:rsidRPr="008B5A6B" w:rsidRDefault="00BD2AA6" w:rsidP="00915B72">
            <w:pPr>
              <w:pStyle w:val="cuatexto"/>
              <w:jc w:val="right"/>
              <w:rPr>
                <w:rFonts w:cs="Arial"/>
                <w:sz w:val="16"/>
                <w:szCs w:val="16"/>
              </w:rPr>
            </w:pPr>
            <w:r>
              <w:rPr>
                <w:sz w:val="16"/>
              </w:rPr>
              <w:t>0</w:t>
            </w:r>
          </w:p>
        </w:tc>
        <w:tc>
          <w:tcPr>
            <w:tcW w:w="907" w:type="dxa"/>
            <w:tcBorders>
              <w:top w:val="single" w:sz="2" w:space="0" w:color="auto"/>
              <w:left w:val="nil"/>
              <w:bottom w:val="single" w:sz="4" w:space="0" w:color="auto"/>
              <w:right w:val="nil"/>
            </w:tcBorders>
            <w:vAlign w:val="center"/>
          </w:tcPr>
          <w:p w:rsidR="00BD2AA6" w:rsidRPr="008B5A6B" w:rsidRDefault="00BD2AA6" w:rsidP="00EC1494">
            <w:pPr>
              <w:pStyle w:val="cuatexto"/>
              <w:jc w:val="right"/>
              <w:rPr>
                <w:rFonts w:cs="Arial"/>
                <w:sz w:val="16"/>
                <w:szCs w:val="16"/>
              </w:rPr>
            </w:pPr>
          </w:p>
        </w:tc>
      </w:tr>
      <w:tr w:rsidR="00BD2AA6" w:rsidRPr="008B5A6B" w:rsidTr="008B5A6B">
        <w:trPr>
          <w:trHeight w:val="284"/>
          <w:jc w:val="center"/>
        </w:trPr>
        <w:tc>
          <w:tcPr>
            <w:tcW w:w="4304" w:type="dxa"/>
            <w:gridSpan w:val="4"/>
            <w:tcBorders>
              <w:top w:val="single" w:sz="4" w:space="0" w:color="auto"/>
              <w:left w:val="nil"/>
              <w:bottom w:val="single" w:sz="4" w:space="0" w:color="auto"/>
              <w:right w:val="nil"/>
            </w:tcBorders>
            <w:shd w:val="clear" w:color="auto" w:fill="B8CCE4" w:themeFill="accent1" w:themeFillTint="66"/>
            <w:vAlign w:val="center"/>
          </w:tcPr>
          <w:p w:rsidR="00BD2AA6" w:rsidRPr="008B5A6B" w:rsidRDefault="00BD2AA6" w:rsidP="0037219F">
            <w:pPr>
              <w:pStyle w:val="cuatexto"/>
              <w:jc w:val="left"/>
              <w:rPr>
                <w:rFonts w:ascii="Arial" w:hAnsi="Arial" w:cs="Arial"/>
                <w:sz w:val="16"/>
                <w:szCs w:val="16"/>
              </w:rPr>
            </w:pPr>
            <w:r>
              <w:rPr>
                <w:rFonts w:ascii="Arial" w:hAnsi="Arial"/>
                <w:sz w:val="16"/>
              </w:rPr>
              <w:t>Aurrekontu-emaitza doitua (I+II)</w:t>
            </w:r>
          </w:p>
        </w:tc>
        <w:tc>
          <w:tcPr>
            <w:tcW w:w="764" w:type="dxa"/>
            <w:tcBorders>
              <w:top w:val="single" w:sz="4" w:space="0" w:color="auto"/>
              <w:left w:val="nil"/>
              <w:bottom w:val="single" w:sz="4" w:space="0" w:color="auto"/>
              <w:right w:val="nil"/>
            </w:tcBorders>
            <w:shd w:val="clear" w:color="auto" w:fill="B8CCE4" w:themeFill="accent1" w:themeFillTint="66"/>
            <w:vAlign w:val="center"/>
          </w:tcPr>
          <w:p w:rsidR="00BD2AA6" w:rsidRPr="008B5A6B" w:rsidRDefault="00BD2AA6" w:rsidP="0037219F">
            <w:pPr>
              <w:pStyle w:val="cuatexto"/>
              <w:jc w:val="left"/>
              <w:rPr>
                <w:rFonts w:ascii="Arial" w:hAnsi="Arial" w:cs="Arial"/>
                <w:sz w:val="16"/>
                <w:szCs w:val="16"/>
              </w:rPr>
            </w:pPr>
          </w:p>
        </w:tc>
        <w:tc>
          <w:tcPr>
            <w:tcW w:w="971" w:type="dxa"/>
            <w:tcBorders>
              <w:top w:val="single" w:sz="4" w:space="0" w:color="auto"/>
              <w:left w:val="nil"/>
              <w:bottom w:val="single" w:sz="4" w:space="0" w:color="auto"/>
              <w:right w:val="single" w:sz="2" w:space="0" w:color="auto"/>
            </w:tcBorders>
            <w:shd w:val="clear" w:color="auto" w:fill="B8CCE4" w:themeFill="accent1" w:themeFillTint="66"/>
            <w:vAlign w:val="center"/>
          </w:tcPr>
          <w:p w:rsidR="00BD2AA6" w:rsidRPr="008B5A6B" w:rsidRDefault="00BD2AA6" w:rsidP="00A75208">
            <w:pPr>
              <w:pStyle w:val="cuatexto"/>
              <w:jc w:val="right"/>
              <w:rPr>
                <w:rFonts w:ascii="Arial" w:hAnsi="Arial" w:cs="Arial"/>
                <w:sz w:val="16"/>
                <w:szCs w:val="16"/>
              </w:rPr>
            </w:pPr>
            <w:r>
              <w:rPr>
                <w:rFonts w:ascii="Arial" w:hAnsi="Arial"/>
                <w:sz w:val="16"/>
              </w:rPr>
              <w:t>53.267</w:t>
            </w:r>
          </w:p>
        </w:tc>
        <w:tc>
          <w:tcPr>
            <w:tcW w:w="1077" w:type="dxa"/>
            <w:tcBorders>
              <w:top w:val="single" w:sz="4" w:space="0" w:color="auto"/>
              <w:left w:val="single" w:sz="2" w:space="0" w:color="auto"/>
              <w:bottom w:val="single" w:sz="4" w:space="0" w:color="auto"/>
              <w:right w:val="nil"/>
            </w:tcBorders>
            <w:shd w:val="clear" w:color="auto" w:fill="B8CCE4" w:themeFill="accent1" w:themeFillTint="66"/>
            <w:vAlign w:val="center"/>
          </w:tcPr>
          <w:p w:rsidR="00BD2AA6" w:rsidRPr="008B5A6B" w:rsidRDefault="00BD2AA6" w:rsidP="00A75208">
            <w:pPr>
              <w:pStyle w:val="cuatexto"/>
              <w:jc w:val="right"/>
              <w:rPr>
                <w:rFonts w:ascii="Arial" w:hAnsi="Arial" w:cs="Arial"/>
                <w:sz w:val="16"/>
                <w:szCs w:val="16"/>
              </w:rPr>
            </w:pPr>
          </w:p>
        </w:tc>
        <w:tc>
          <w:tcPr>
            <w:tcW w:w="1143" w:type="dxa"/>
            <w:tcBorders>
              <w:top w:val="single" w:sz="4" w:space="0" w:color="auto"/>
              <w:left w:val="nil"/>
              <w:bottom w:val="single" w:sz="4" w:space="0" w:color="auto"/>
              <w:right w:val="nil"/>
            </w:tcBorders>
            <w:shd w:val="clear" w:color="auto" w:fill="B8CCE4" w:themeFill="accent1" w:themeFillTint="66"/>
            <w:vAlign w:val="center"/>
          </w:tcPr>
          <w:p w:rsidR="00BD2AA6" w:rsidRPr="008B5A6B" w:rsidRDefault="00BD2AA6" w:rsidP="00A75208">
            <w:pPr>
              <w:pStyle w:val="cuatexto"/>
              <w:jc w:val="right"/>
              <w:rPr>
                <w:rFonts w:ascii="Arial" w:hAnsi="Arial" w:cs="Arial"/>
                <w:sz w:val="16"/>
                <w:szCs w:val="16"/>
              </w:rPr>
            </w:pPr>
          </w:p>
        </w:tc>
        <w:tc>
          <w:tcPr>
            <w:tcW w:w="727" w:type="dxa"/>
            <w:tcBorders>
              <w:top w:val="single" w:sz="4" w:space="0" w:color="auto"/>
              <w:left w:val="nil"/>
              <w:bottom w:val="single" w:sz="4" w:space="0" w:color="auto"/>
              <w:right w:val="nil"/>
            </w:tcBorders>
            <w:shd w:val="clear" w:color="auto" w:fill="B8CCE4" w:themeFill="accent1" w:themeFillTint="66"/>
            <w:vAlign w:val="center"/>
          </w:tcPr>
          <w:p w:rsidR="00BD2AA6" w:rsidRPr="008B5A6B" w:rsidRDefault="00BD2AA6" w:rsidP="00A75208">
            <w:pPr>
              <w:pStyle w:val="cuatexto"/>
              <w:jc w:val="right"/>
              <w:rPr>
                <w:rFonts w:ascii="Arial" w:hAnsi="Arial" w:cs="Arial"/>
                <w:sz w:val="16"/>
                <w:szCs w:val="16"/>
              </w:rPr>
            </w:pPr>
          </w:p>
        </w:tc>
        <w:tc>
          <w:tcPr>
            <w:tcW w:w="907" w:type="dxa"/>
            <w:tcBorders>
              <w:top w:val="single" w:sz="4" w:space="0" w:color="auto"/>
              <w:left w:val="nil"/>
              <w:bottom w:val="single" w:sz="4" w:space="0" w:color="auto"/>
              <w:right w:val="nil"/>
            </w:tcBorders>
            <w:shd w:val="clear" w:color="auto" w:fill="B8CCE4" w:themeFill="accent1" w:themeFillTint="66"/>
            <w:vAlign w:val="center"/>
          </w:tcPr>
          <w:p w:rsidR="00BD2AA6" w:rsidRPr="008B5A6B" w:rsidRDefault="00BD2AA6" w:rsidP="00A75208">
            <w:pPr>
              <w:pStyle w:val="cuatexto"/>
              <w:jc w:val="right"/>
              <w:rPr>
                <w:rFonts w:ascii="Arial" w:hAnsi="Arial" w:cs="Arial"/>
                <w:sz w:val="16"/>
                <w:szCs w:val="16"/>
              </w:rPr>
            </w:pPr>
            <w:r>
              <w:rPr>
                <w:rFonts w:ascii="Arial" w:hAnsi="Arial"/>
                <w:sz w:val="16"/>
              </w:rPr>
              <w:t>96.854</w:t>
            </w:r>
          </w:p>
        </w:tc>
      </w:tr>
    </w:tbl>
    <w:p w:rsidR="00BA73C7" w:rsidRDefault="00BA73C7" w:rsidP="00DF3A3F">
      <w:pPr>
        <w:pStyle w:val="atitulo3"/>
        <w:spacing w:after="0"/>
        <w:rPr>
          <w:rFonts w:cs="Arial"/>
        </w:rPr>
      </w:pPr>
      <w:bookmarkStart w:id="19" w:name="_Toc387914549"/>
      <w:bookmarkStart w:id="20" w:name="_Toc389463948"/>
    </w:p>
    <w:p w:rsidR="00DF3A3F" w:rsidRDefault="00DF3A3F" w:rsidP="00DF3A3F">
      <w:pPr>
        <w:pStyle w:val="atitulo3"/>
        <w:spacing w:after="0"/>
        <w:rPr>
          <w:rFonts w:cs="Arial"/>
        </w:rPr>
      </w:pPr>
    </w:p>
    <w:p w:rsidR="00D47C3E" w:rsidRPr="00512C46" w:rsidRDefault="00D47C3E" w:rsidP="00DF3A3F">
      <w:pPr>
        <w:pStyle w:val="atitulo3"/>
        <w:spacing w:after="120"/>
        <w:rPr>
          <w:rFonts w:cs="Arial"/>
        </w:rPr>
      </w:pPr>
      <w:r>
        <w:t>3. Diruzaintzako gerakina 2018ko abenduaren 31</w:t>
      </w:r>
      <w:bookmarkEnd w:id="19"/>
      <w:bookmarkEnd w:id="20"/>
      <w:r>
        <w:t>n.</w:t>
      </w:r>
    </w:p>
    <w:p w:rsidR="00D47C3E" w:rsidRPr="009F3F22" w:rsidRDefault="00D47C3E" w:rsidP="00D47C3E">
      <w:pPr>
        <w:spacing w:after="0"/>
        <w:ind w:firstLine="0"/>
        <w:jc w:val="left"/>
        <w:rPr>
          <w:spacing w:val="6"/>
          <w:sz w:val="26"/>
          <w:szCs w:val="24"/>
        </w:rPr>
      </w:pPr>
    </w:p>
    <w:tbl>
      <w:tblPr>
        <w:tblW w:w="9268" w:type="dxa"/>
        <w:jc w:val="center"/>
        <w:tblCellMar>
          <w:left w:w="70" w:type="dxa"/>
          <w:right w:w="70" w:type="dxa"/>
        </w:tblCellMar>
        <w:tblLook w:val="04A0" w:firstRow="1" w:lastRow="0" w:firstColumn="1" w:lastColumn="0" w:noHBand="0" w:noVBand="1"/>
      </w:tblPr>
      <w:tblGrid>
        <w:gridCol w:w="5271"/>
        <w:gridCol w:w="931"/>
        <w:gridCol w:w="1037"/>
        <w:gridCol w:w="992"/>
        <w:gridCol w:w="1037"/>
      </w:tblGrid>
      <w:tr w:rsidR="00F545C5" w:rsidRPr="00DF3A3F" w:rsidTr="00DF3A3F">
        <w:trPr>
          <w:trHeight w:val="300"/>
          <w:jc w:val="center"/>
        </w:trPr>
        <w:tc>
          <w:tcPr>
            <w:tcW w:w="5271" w:type="dxa"/>
            <w:tcBorders>
              <w:top w:val="single" w:sz="4" w:space="0" w:color="auto"/>
              <w:bottom w:val="single" w:sz="2" w:space="0" w:color="auto"/>
            </w:tcBorders>
            <w:shd w:val="clear" w:color="auto" w:fill="B8CCE4" w:themeFill="accent1" w:themeFillTint="66"/>
            <w:noWrap/>
            <w:vAlign w:val="center"/>
          </w:tcPr>
          <w:p w:rsidR="00F545C5" w:rsidRPr="00DF3A3F" w:rsidRDefault="00F545C5" w:rsidP="00D47C3E">
            <w:pPr>
              <w:pStyle w:val="cuatexto"/>
              <w:rPr>
                <w:rFonts w:ascii="Arial" w:hAnsi="Arial" w:cs="Arial"/>
                <w:sz w:val="18"/>
                <w:szCs w:val="18"/>
              </w:rPr>
            </w:pPr>
            <w:r>
              <w:rPr>
                <w:rFonts w:ascii="Arial" w:hAnsi="Arial"/>
                <w:sz w:val="18"/>
              </w:rPr>
              <w:t>Osagaiak</w:t>
            </w:r>
          </w:p>
        </w:tc>
        <w:tc>
          <w:tcPr>
            <w:tcW w:w="1968" w:type="dxa"/>
            <w:gridSpan w:val="2"/>
            <w:tcBorders>
              <w:top w:val="single" w:sz="4" w:space="0" w:color="auto"/>
              <w:bottom w:val="single" w:sz="4" w:space="0" w:color="auto"/>
              <w:right w:val="single" w:sz="4" w:space="0" w:color="auto"/>
            </w:tcBorders>
            <w:shd w:val="clear" w:color="auto" w:fill="B8CCE4" w:themeFill="accent1" w:themeFillTint="66"/>
            <w:noWrap/>
            <w:vAlign w:val="center"/>
          </w:tcPr>
          <w:p w:rsidR="00F545C5" w:rsidRPr="00DF3A3F" w:rsidRDefault="00F545C5" w:rsidP="00DF3A3F">
            <w:pPr>
              <w:pStyle w:val="cuatexto"/>
              <w:jc w:val="center"/>
              <w:rPr>
                <w:rFonts w:ascii="Arial" w:hAnsi="Arial" w:cs="Arial"/>
                <w:sz w:val="18"/>
                <w:szCs w:val="18"/>
              </w:rPr>
            </w:pPr>
            <w:r>
              <w:rPr>
                <w:rFonts w:ascii="Arial" w:hAnsi="Arial"/>
                <w:b/>
                <w:sz w:val="18"/>
              </w:rPr>
              <w:t>2018ko ekitaldia</w:t>
            </w:r>
          </w:p>
        </w:tc>
        <w:tc>
          <w:tcPr>
            <w:tcW w:w="2029" w:type="dxa"/>
            <w:gridSpan w:val="2"/>
            <w:tcBorders>
              <w:top w:val="single" w:sz="4" w:space="0" w:color="auto"/>
              <w:left w:val="nil"/>
              <w:bottom w:val="single" w:sz="4" w:space="0" w:color="auto"/>
            </w:tcBorders>
            <w:shd w:val="clear" w:color="auto" w:fill="B8CCE4" w:themeFill="accent1" w:themeFillTint="66"/>
            <w:noWrap/>
            <w:vAlign w:val="center"/>
          </w:tcPr>
          <w:p w:rsidR="00F545C5" w:rsidRPr="00DF3A3F" w:rsidRDefault="00F545C5" w:rsidP="00DF3A3F">
            <w:pPr>
              <w:pStyle w:val="cuatexto"/>
              <w:jc w:val="center"/>
              <w:rPr>
                <w:rFonts w:ascii="Arial" w:hAnsi="Arial" w:cs="Arial"/>
                <w:sz w:val="18"/>
                <w:szCs w:val="18"/>
              </w:rPr>
            </w:pPr>
            <w:r>
              <w:rPr>
                <w:rFonts w:ascii="Arial" w:hAnsi="Arial"/>
                <w:b/>
                <w:sz w:val="18"/>
              </w:rPr>
              <w:t>2017ko ekitaldia</w:t>
            </w:r>
          </w:p>
        </w:tc>
      </w:tr>
      <w:tr w:rsidR="00751019" w:rsidRPr="00DF3A3F" w:rsidTr="00DF3A3F">
        <w:trPr>
          <w:trHeight w:val="284"/>
          <w:jc w:val="center"/>
        </w:trPr>
        <w:tc>
          <w:tcPr>
            <w:tcW w:w="5271" w:type="dxa"/>
            <w:tcBorders>
              <w:top w:val="single" w:sz="4" w:space="0" w:color="auto"/>
              <w:bottom w:val="single" w:sz="2" w:space="0" w:color="auto"/>
            </w:tcBorders>
            <w:shd w:val="clear" w:color="auto" w:fill="auto"/>
            <w:noWrap/>
            <w:vAlign w:val="center"/>
          </w:tcPr>
          <w:p w:rsidR="00751019" w:rsidRPr="00DF3A3F" w:rsidRDefault="00751019" w:rsidP="00915B72">
            <w:pPr>
              <w:pStyle w:val="cuatexto"/>
              <w:rPr>
                <w:szCs w:val="20"/>
              </w:rPr>
            </w:pPr>
            <w:r>
              <w:t>1. (+) Funts likidoak</w:t>
            </w:r>
          </w:p>
        </w:tc>
        <w:tc>
          <w:tcPr>
            <w:tcW w:w="931" w:type="dxa"/>
            <w:tcBorders>
              <w:top w:val="single" w:sz="4" w:space="0" w:color="auto"/>
              <w:bottom w:val="single" w:sz="2" w:space="0" w:color="auto"/>
              <w:right w:val="single" w:sz="2" w:space="0" w:color="auto"/>
            </w:tcBorders>
            <w:shd w:val="clear" w:color="auto" w:fill="auto"/>
            <w:noWrap/>
            <w:vAlign w:val="center"/>
          </w:tcPr>
          <w:p w:rsidR="00751019" w:rsidRPr="00DF3A3F" w:rsidRDefault="00751019" w:rsidP="00915B72">
            <w:pPr>
              <w:pStyle w:val="cuatexto"/>
              <w:jc w:val="right"/>
              <w:rPr>
                <w:szCs w:val="20"/>
              </w:rPr>
            </w:pPr>
          </w:p>
        </w:tc>
        <w:tc>
          <w:tcPr>
            <w:tcW w:w="1037" w:type="dxa"/>
            <w:tcBorders>
              <w:top w:val="single" w:sz="4" w:space="0" w:color="auto"/>
              <w:left w:val="single" w:sz="2" w:space="0" w:color="auto"/>
              <w:bottom w:val="single" w:sz="2" w:space="0" w:color="auto"/>
              <w:right w:val="single" w:sz="4" w:space="0" w:color="auto"/>
            </w:tcBorders>
            <w:shd w:val="clear" w:color="auto" w:fill="auto"/>
            <w:noWrap/>
            <w:vAlign w:val="center"/>
          </w:tcPr>
          <w:p w:rsidR="00751019" w:rsidRPr="00DF3A3F" w:rsidRDefault="00871635" w:rsidP="00915B72">
            <w:pPr>
              <w:pStyle w:val="cuatexto"/>
              <w:jc w:val="right"/>
              <w:rPr>
                <w:szCs w:val="20"/>
              </w:rPr>
            </w:pPr>
            <w:r>
              <w:t>95.073</w:t>
            </w:r>
          </w:p>
        </w:tc>
        <w:tc>
          <w:tcPr>
            <w:tcW w:w="992" w:type="dxa"/>
            <w:tcBorders>
              <w:top w:val="single" w:sz="4" w:space="0" w:color="auto"/>
              <w:left w:val="nil"/>
              <w:bottom w:val="single" w:sz="2" w:space="0" w:color="auto"/>
              <w:right w:val="single" w:sz="2" w:space="0" w:color="auto"/>
            </w:tcBorders>
            <w:shd w:val="clear" w:color="auto" w:fill="auto"/>
            <w:noWrap/>
            <w:vAlign w:val="center"/>
          </w:tcPr>
          <w:p w:rsidR="00751019" w:rsidRPr="00DF3A3F" w:rsidRDefault="00751019" w:rsidP="00915B72">
            <w:pPr>
              <w:pStyle w:val="cuatexto"/>
              <w:jc w:val="right"/>
              <w:rPr>
                <w:szCs w:val="20"/>
              </w:rPr>
            </w:pPr>
          </w:p>
        </w:tc>
        <w:tc>
          <w:tcPr>
            <w:tcW w:w="1037" w:type="dxa"/>
            <w:tcBorders>
              <w:top w:val="single" w:sz="4" w:space="0" w:color="auto"/>
              <w:left w:val="single" w:sz="2" w:space="0" w:color="auto"/>
              <w:bottom w:val="single" w:sz="2" w:space="0" w:color="auto"/>
            </w:tcBorders>
            <w:shd w:val="clear" w:color="auto" w:fill="auto"/>
            <w:noWrap/>
            <w:vAlign w:val="center"/>
          </w:tcPr>
          <w:p w:rsidR="00751019" w:rsidRPr="00DF3A3F" w:rsidRDefault="00751019" w:rsidP="00915B72">
            <w:pPr>
              <w:pStyle w:val="cuatexto"/>
              <w:jc w:val="right"/>
              <w:rPr>
                <w:szCs w:val="20"/>
              </w:rPr>
            </w:pPr>
            <w:r>
              <w:t>141.205</w:t>
            </w:r>
          </w:p>
        </w:tc>
      </w:tr>
      <w:tr w:rsidR="00751019" w:rsidRPr="00DF3A3F" w:rsidTr="00DF3A3F">
        <w:trPr>
          <w:trHeight w:val="284"/>
          <w:jc w:val="center"/>
        </w:trPr>
        <w:tc>
          <w:tcPr>
            <w:tcW w:w="5271" w:type="dxa"/>
            <w:tcBorders>
              <w:top w:val="single" w:sz="2" w:space="0" w:color="auto"/>
              <w:bottom w:val="single" w:sz="2" w:space="0" w:color="auto"/>
            </w:tcBorders>
            <w:shd w:val="clear" w:color="auto" w:fill="auto"/>
            <w:noWrap/>
            <w:vAlign w:val="center"/>
            <w:hideMark/>
          </w:tcPr>
          <w:p w:rsidR="00751019" w:rsidRPr="00DF3A3F" w:rsidRDefault="00751019" w:rsidP="00D47C3E">
            <w:pPr>
              <w:pStyle w:val="cuatexto"/>
              <w:rPr>
                <w:szCs w:val="20"/>
              </w:rPr>
            </w:pPr>
            <w:r>
              <w:t>2. (+) Kobratzeko dauden eskubideak</w:t>
            </w:r>
          </w:p>
        </w:tc>
        <w:tc>
          <w:tcPr>
            <w:tcW w:w="931" w:type="dxa"/>
            <w:tcBorders>
              <w:top w:val="single" w:sz="2" w:space="0" w:color="auto"/>
              <w:bottom w:val="single" w:sz="2" w:space="0" w:color="auto"/>
              <w:right w:val="single" w:sz="2" w:space="0" w:color="auto"/>
            </w:tcBorders>
            <w:shd w:val="clear" w:color="auto" w:fill="auto"/>
            <w:noWrap/>
            <w:vAlign w:val="center"/>
          </w:tcPr>
          <w:p w:rsidR="00751019" w:rsidRPr="00DF3A3F" w:rsidRDefault="00751019" w:rsidP="00D47C3E">
            <w:pPr>
              <w:pStyle w:val="cuatexto"/>
              <w:jc w:val="right"/>
              <w:rPr>
                <w:szCs w:val="20"/>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751019" w:rsidRPr="00DF3A3F" w:rsidRDefault="00871635" w:rsidP="00174287">
            <w:pPr>
              <w:pStyle w:val="cuatexto"/>
              <w:jc w:val="right"/>
              <w:rPr>
                <w:szCs w:val="20"/>
              </w:rPr>
            </w:pPr>
            <w:r>
              <w:t>0</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751019" w:rsidRPr="00DF3A3F" w:rsidRDefault="00751019" w:rsidP="00915B72">
            <w:pPr>
              <w:pStyle w:val="cuatexto"/>
              <w:jc w:val="right"/>
              <w:rPr>
                <w:szCs w:val="20"/>
              </w:rPr>
            </w:pPr>
          </w:p>
        </w:tc>
        <w:tc>
          <w:tcPr>
            <w:tcW w:w="1037" w:type="dxa"/>
            <w:tcBorders>
              <w:top w:val="single" w:sz="2" w:space="0" w:color="auto"/>
              <w:left w:val="single" w:sz="2" w:space="0" w:color="auto"/>
              <w:bottom w:val="single" w:sz="2" w:space="0" w:color="auto"/>
            </w:tcBorders>
            <w:shd w:val="clear" w:color="auto" w:fill="auto"/>
            <w:noWrap/>
            <w:vAlign w:val="center"/>
          </w:tcPr>
          <w:p w:rsidR="00751019" w:rsidRPr="00DF3A3F" w:rsidRDefault="00751019" w:rsidP="00915B72">
            <w:pPr>
              <w:pStyle w:val="cuatexto"/>
              <w:jc w:val="right"/>
              <w:rPr>
                <w:szCs w:val="20"/>
              </w:rPr>
            </w:pPr>
            <w:r>
              <w:t>0</w:t>
            </w:r>
          </w:p>
        </w:tc>
      </w:tr>
      <w:tr w:rsidR="00751019" w:rsidRPr="00DF3A3F" w:rsidTr="00DF3A3F">
        <w:trPr>
          <w:trHeight w:val="284"/>
          <w:jc w:val="center"/>
        </w:trPr>
        <w:tc>
          <w:tcPr>
            <w:tcW w:w="5271" w:type="dxa"/>
            <w:tcBorders>
              <w:top w:val="single" w:sz="2" w:space="0" w:color="auto"/>
            </w:tcBorders>
            <w:shd w:val="clear" w:color="auto" w:fill="auto"/>
            <w:noWrap/>
            <w:vAlign w:val="center"/>
            <w:hideMark/>
          </w:tcPr>
          <w:p w:rsidR="00751019" w:rsidRPr="00DF3A3F" w:rsidRDefault="00751019" w:rsidP="00D47C3E">
            <w:pPr>
              <w:pStyle w:val="cuatexto"/>
              <w:ind w:left="204"/>
              <w:rPr>
                <w:szCs w:val="20"/>
              </w:rPr>
            </w:pPr>
            <w:r>
              <w:t>(+) Ekitaldiko aurrekontutik</w:t>
            </w:r>
          </w:p>
        </w:tc>
        <w:tc>
          <w:tcPr>
            <w:tcW w:w="931" w:type="dxa"/>
            <w:tcBorders>
              <w:top w:val="single" w:sz="2" w:space="0" w:color="auto"/>
              <w:right w:val="single" w:sz="2" w:space="0" w:color="auto"/>
            </w:tcBorders>
            <w:shd w:val="clear" w:color="auto" w:fill="auto"/>
            <w:noWrap/>
            <w:vAlign w:val="center"/>
          </w:tcPr>
          <w:p w:rsidR="00751019" w:rsidRPr="00DF3A3F" w:rsidRDefault="00871635" w:rsidP="00D47C3E">
            <w:pPr>
              <w:pStyle w:val="cuatexto"/>
              <w:jc w:val="right"/>
              <w:rPr>
                <w:szCs w:val="20"/>
              </w:rPr>
            </w:pPr>
            <w:r>
              <w:t>0</w:t>
            </w:r>
          </w:p>
        </w:tc>
        <w:tc>
          <w:tcPr>
            <w:tcW w:w="1037" w:type="dxa"/>
            <w:tcBorders>
              <w:top w:val="single" w:sz="2" w:space="0" w:color="auto"/>
              <w:left w:val="single" w:sz="2" w:space="0" w:color="auto"/>
              <w:right w:val="single" w:sz="4" w:space="0" w:color="auto"/>
            </w:tcBorders>
            <w:shd w:val="clear" w:color="auto" w:fill="auto"/>
            <w:noWrap/>
            <w:vAlign w:val="center"/>
          </w:tcPr>
          <w:p w:rsidR="00751019" w:rsidRPr="00DF3A3F" w:rsidRDefault="00751019" w:rsidP="00D47C3E">
            <w:pPr>
              <w:pStyle w:val="cuatexto"/>
              <w:jc w:val="right"/>
              <w:rPr>
                <w:szCs w:val="20"/>
              </w:rPr>
            </w:pPr>
          </w:p>
        </w:tc>
        <w:tc>
          <w:tcPr>
            <w:tcW w:w="992" w:type="dxa"/>
            <w:tcBorders>
              <w:top w:val="single" w:sz="2" w:space="0" w:color="auto"/>
              <w:left w:val="nil"/>
              <w:right w:val="single" w:sz="2" w:space="0" w:color="auto"/>
            </w:tcBorders>
            <w:shd w:val="clear" w:color="auto" w:fill="auto"/>
            <w:noWrap/>
            <w:vAlign w:val="center"/>
          </w:tcPr>
          <w:p w:rsidR="00751019" w:rsidRPr="00DF3A3F" w:rsidRDefault="00871635" w:rsidP="00915B72">
            <w:pPr>
              <w:pStyle w:val="cuatexto"/>
              <w:jc w:val="right"/>
              <w:rPr>
                <w:szCs w:val="20"/>
              </w:rPr>
            </w:pPr>
            <w:r>
              <w:t>0</w:t>
            </w:r>
          </w:p>
        </w:tc>
        <w:tc>
          <w:tcPr>
            <w:tcW w:w="1037" w:type="dxa"/>
            <w:tcBorders>
              <w:top w:val="single" w:sz="2" w:space="0" w:color="auto"/>
              <w:left w:val="single" w:sz="2" w:space="0" w:color="auto"/>
            </w:tcBorders>
            <w:shd w:val="clear" w:color="auto" w:fill="auto"/>
            <w:noWrap/>
            <w:vAlign w:val="center"/>
          </w:tcPr>
          <w:p w:rsidR="00751019" w:rsidRPr="00DF3A3F" w:rsidRDefault="00751019" w:rsidP="00915B72">
            <w:pPr>
              <w:pStyle w:val="cuatexto"/>
              <w:jc w:val="right"/>
              <w:rPr>
                <w:szCs w:val="20"/>
              </w:rPr>
            </w:pPr>
          </w:p>
        </w:tc>
      </w:tr>
      <w:tr w:rsidR="00751019" w:rsidRPr="00DF3A3F" w:rsidTr="00DF3A3F">
        <w:trPr>
          <w:trHeight w:val="284"/>
          <w:jc w:val="center"/>
        </w:trPr>
        <w:tc>
          <w:tcPr>
            <w:tcW w:w="5271" w:type="dxa"/>
            <w:shd w:val="clear" w:color="auto" w:fill="auto"/>
            <w:noWrap/>
            <w:vAlign w:val="center"/>
            <w:hideMark/>
          </w:tcPr>
          <w:p w:rsidR="00751019" w:rsidRPr="00DF3A3F" w:rsidRDefault="00751019" w:rsidP="00D47C3E">
            <w:pPr>
              <w:pStyle w:val="cuatexto"/>
              <w:ind w:left="204"/>
              <w:rPr>
                <w:szCs w:val="20"/>
              </w:rPr>
            </w:pPr>
            <w:r>
              <w:t>(+) Aurrekontu itxietatik</w:t>
            </w:r>
          </w:p>
        </w:tc>
        <w:tc>
          <w:tcPr>
            <w:tcW w:w="931" w:type="dxa"/>
            <w:tcBorders>
              <w:right w:val="single" w:sz="2" w:space="0" w:color="auto"/>
            </w:tcBorders>
            <w:shd w:val="clear" w:color="auto" w:fill="auto"/>
            <w:noWrap/>
            <w:vAlign w:val="center"/>
          </w:tcPr>
          <w:p w:rsidR="00751019" w:rsidRPr="00DF3A3F" w:rsidRDefault="00871635" w:rsidP="00D47C3E">
            <w:pPr>
              <w:pStyle w:val="cuatexto"/>
              <w:jc w:val="right"/>
              <w:rPr>
                <w:szCs w:val="20"/>
              </w:rPr>
            </w:pPr>
            <w:r>
              <w:t>0</w:t>
            </w:r>
          </w:p>
        </w:tc>
        <w:tc>
          <w:tcPr>
            <w:tcW w:w="1037" w:type="dxa"/>
            <w:tcBorders>
              <w:left w:val="single" w:sz="2" w:space="0" w:color="auto"/>
              <w:right w:val="single" w:sz="4" w:space="0" w:color="auto"/>
            </w:tcBorders>
            <w:shd w:val="clear" w:color="auto" w:fill="auto"/>
            <w:noWrap/>
            <w:vAlign w:val="center"/>
          </w:tcPr>
          <w:p w:rsidR="00751019" w:rsidRPr="00DF3A3F" w:rsidRDefault="00751019" w:rsidP="00D47C3E">
            <w:pPr>
              <w:pStyle w:val="cuatexto"/>
              <w:jc w:val="right"/>
              <w:rPr>
                <w:szCs w:val="20"/>
              </w:rPr>
            </w:pPr>
          </w:p>
        </w:tc>
        <w:tc>
          <w:tcPr>
            <w:tcW w:w="992" w:type="dxa"/>
            <w:tcBorders>
              <w:left w:val="nil"/>
              <w:right w:val="single" w:sz="2" w:space="0" w:color="auto"/>
            </w:tcBorders>
            <w:shd w:val="clear" w:color="auto" w:fill="auto"/>
            <w:noWrap/>
            <w:vAlign w:val="center"/>
          </w:tcPr>
          <w:p w:rsidR="00751019" w:rsidRPr="00DF3A3F" w:rsidRDefault="00871635" w:rsidP="00915B72">
            <w:pPr>
              <w:pStyle w:val="cuatexto"/>
              <w:jc w:val="right"/>
              <w:rPr>
                <w:szCs w:val="20"/>
              </w:rPr>
            </w:pPr>
            <w:r>
              <w:t>0</w:t>
            </w:r>
          </w:p>
        </w:tc>
        <w:tc>
          <w:tcPr>
            <w:tcW w:w="1037" w:type="dxa"/>
            <w:tcBorders>
              <w:left w:val="single" w:sz="2" w:space="0" w:color="auto"/>
            </w:tcBorders>
            <w:shd w:val="clear" w:color="auto" w:fill="auto"/>
            <w:noWrap/>
            <w:vAlign w:val="center"/>
          </w:tcPr>
          <w:p w:rsidR="00751019" w:rsidRPr="00DF3A3F" w:rsidRDefault="00751019" w:rsidP="00915B72">
            <w:pPr>
              <w:pStyle w:val="cuatexto"/>
              <w:jc w:val="right"/>
              <w:rPr>
                <w:szCs w:val="20"/>
              </w:rPr>
            </w:pPr>
          </w:p>
        </w:tc>
      </w:tr>
      <w:tr w:rsidR="00751019" w:rsidRPr="00DF3A3F" w:rsidTr="00DF3A3F">
        <w:trPr>
          <w:trHeight w:val="284"/>
          <w:jc w:val="center"/>
        </w:trPr>
        <w:tc>
          <w:tcPr>
            <w:tcW w:w="5271" w:type="dxa"/>
            <w:shd w:val="clear" w:color="auto" w:fill="auto"/>
            <w:noWrap/>
            <w:vAlign w:val="center"/>
            <w:hideMark/>
          </w:tcPr>
          <w:p w:rsidR="00751019" w:rsidRPr="00DF3A3F" w:rsidRDefault="00751019" w:rsidP="00D47C3E">
            <w:pPr>
              <w:pStyle w:val="cuatexto"/>
              <w:ind w:left="204"/>
              <w:rPr>
                <w:szCs w:val="20"/>
              </w:rPr>
            </w:pPr>
            <w:r>
              <w:t>(+) Aurrekontukoak ez diren eragiketetatik</w:t>
            </w:r>
          </w:p>
        </w:tc>
        <w:tc>
          <w:tcPr>
            <w:tcW w:w="931" w:type="dxa"/>
            <w:tcBorders>
              <w:right w:val="single" w:sz="2" w:space="0" w:color="auto"/>
            </w:tcBorders>
            <w:shd w:val="clear" w:color="auto" w:fill="auto"/>
            <w:noWrap/>
            <w:vAlign w:val="center"/>
          </w:tcPr>
          <w:p w:rsidR="00751019" w:rsidRPr="00DF3A3F" w:rsidRDefault="00871635" w:rsidP="00D47C3E">
            <w:pPr>
              <w:pStyle w:val="cuatexto"/>
              <w:jc w:val="right"/>
              <w:rPr>
                <w:szCs w:val="20"/>
              </w:rPr>
            </w:pPr>
            <w:r>
              <w:t>0</w:t>
            </w:r>
          </w:p>
        </w:tc>
        <w:tc>
          <w:tcPr>
            <w:tcW w:w="1037" w:type="dxa"/>
            <w:tcBorders>
              <w:left w:val="single" w:sz="2" w:space="0" w:color="auto"/>
              <w:right w:val="single" w:sz="4" w:space="0" w:color="auto"/>
            </w:tcBorders>
            <w:shd w:val="clear" w:color="auto" w:fill="auto"/>
            <w:noWrap/>
            <w:vAlign w:val="center"/>
          </w:tcPr>
          <w:p w:rsidR="00751019" w:rsidRPr="00DF3A3F" w:rsidRDefault="00751019" w:rsidP="00D47C3E">
            <w:pPr>
              <w:pStyle w:val="cuatexto"/>
              <w:jc w:val="right"/>
              <w:rPr>
                <w:szCs w:val="20"/>
              </w:rPr>
            </w:pPr>
          </w:p>
        </w:tc>
        <w:tc>
          <w:tcPr>
            <w:tcW w:w="992" w:type="dxa"/>
            <w:tcBorders>
              <w:left w:val="nil"/>
              <w:right w:val="single" w:sz="2" w:space="0" w:color="auto"/>
            </w:tcBorders>
            <w:shd w:val="clear" w:color="auto" w:fill="auto"/>
            <w:noWrap/>
            <w:vAlign w:val="center"/>
          </w:tcPr>
          <w:p w:rsidR="00751019" w:rsidRPr="00DF3A3F" w:rsidRDefault="00871635" w:rsidP="00915B72">
            <w:pPr>
              <w:pStyle w:val="cuatexto"/>
              <w:jc w:val="right"/>
              <w:rPr>
                <w:szCs w:val="20"/>
              </w:rPr>
            </w:pPr>
            <w:r>
              <w:t>0</w:t>
            </w:r>
          </w:p>
        </w:tc>
        <w:tc>
          <w:tcPr>
            <w:tcW w:w="1037" w:type="dxa"/>
            <w:tcBorders>
              <w:left w:val="single" w:sz="2" w:space="0" w:color="auto"/>
            </w:tcBorders>
            <w:shd w:val="clear" w:color="auto" w:fill="auto"/>
            <w:noWrap/>
            <w:vAlign w:val="center"/>
          </w:tcPr>
          <w:p w:rsidR="00751019" w:rsidRPr="00DF3A3F" w:rsidRDefault="00751019" w:rsidP="00915B72">
            <w:pPr>
              <w:pStyle w:val="cuatexto"/>
              <w:jc w:val="right"/>
              <w:rPr>
                <w:szCs w:val="20"/>
              </w:rPr>
            </w:pPr>
          </w:p>
        </w:tc>
      </w:tr>
      <w:tr w:rsidR="00751019" w:rsidRPr="00DF3A3F" w:rsidTr="00DF3A3F">
        <w:trPr>
          <w:trHeight w:val="284"/>
          <w:jc w:val="center"/>
        </w:trPr>
        <w:tc>
          <w:tcPr>
            <w:tcW w:w="5271" w:type="dxa"/>
            <w:tcBorders>
              <w:bottom w:val="single" w:sz="2" w:space="0" w:color="auto"/>
            </w:tcBorders>
            <w:shd w:val="clear" w:color="auto" w:fill="auto"/>
            <w:noWrap/>
            <w:vAlign w:val="center"/>
            <w:hideMark/>
          </w:tcPr>
          <w:p w:rsidR="00751019" w:rsidRPr="00DF3A3F" w:rsidRDefault="00751019" w:rsidP="00D47C3E">
            <w:pPr>
              <w:pStyle w:val="cuatexto"/>
              <w:ind w:left="204"/>
              <w:rPr>
                <w:szCs w:val="20"/>
              </w:rPr>
            </w:pPr>
            <w:r>
              <w:t>(+) Merkataritzako eragiketetatik</w:t>
            </w:r>
          </w:p>
        </w:tc>
        <w:tc>
          <w:tcPr>
            <w:tcW w:w="931" w:type="dxa"/>
            <w:tcBorders>
              <w:bottom w:val="single" w:sz="2" w:space="0" w:color="auto"/>
              <w:right w:val="single" w:sz="2" w:space="0" w:color="auto"/>
            </w:tcBorders>
            <w:shd w:val="clear" w:color="auto" w:fill="auto"/>
            <w:noWrap/>
            <w:vAlign w:val="center"/>
          </w:tcPr>
          <w:p w:rsidR="00751019" w:rsidRPr="00DF3A3F" w:rsidRDefault="00871635" w:rsidP="00D47C3E">
            <w:pPr>
              <w:pStyle w:val="cuatexto"/>
              <w:jc w:val="right"/>
              <w:rPr>
                <w:szCs w:val="20"/>
              </w:rPr>
            </w:pPr>
            <w:r>
              <w:t>0</w:t>
            </w:r>
          </w:p>
        </w:tc>
        <w:tc>
          <w:tcPr>
            <w:tcW w:w="1037" w:type="dxa"/>
            <w:tcBorders>
              <w:left w:val="single" w:sz="2" w:space="0" w:color="auto"/>
              <w:bottom w:val="single" w:sz="2" w:space="0" w:color="auto"/>
              <w:right w:val="single" w:sz="4" w:space="0" w:color="auto"/>
            </w:tcBorders>
            <w:shd w:val="clear" w:color="auto" w:fill="auto"/>
            <w:noWrap/>
            <w:vAlign w:val="center"/>
          </w:tcPr>
          <w:p w:rsidR="00751019" w:rsidRPr="00DF3A3F" w:rsidRDefault="00751019" w:rsidP="00D47C3E">
            <w:pPr>
              <w:pStyle w:val="cuatexto"/>
              <w:jc w:val="right"/>
              <w:rPr>
                <w:szCs w:val="20"/>
              </w:rPr>
            </w:pPr>
          </w:p>
        </w:tc>
        <w:tc>
          <w:tcPr>
            <w:tcW w:w="992" w:type="dxa"/>
            <w:tcBorders>
              <w:left w:val="nil"/>
              <w:bottom w:val="single" w:sz="2" w:space="0" w:color="auto"/>
              <w:right w:val="single" w:sz="2" w:space="0" w:color="auto"/>
            </w:tcBorders>
            <w:shd w:val="clear" w:color="auto" w:fill="auto"/>
            <w:noWrap/>
            <w:vAlign w:val="center"/>
          </w:tcPr>
          <w:p w:rsidR="00751019" w:rsidRPr="00DF3A3F" w:rsidRDefault="00871635" w:rsidP="00915B72">
            <w:pPr>
              <w:pStyle w:val="cuatexto"/>
              <w:jc w:val="right"/>
              <w:rPr>
                <w:szCs w:val="20"/>
              </w:rPr>
            </w:pPr>
            <w:r>
              <w:t>0</w:t>
            </w:r>
          </w:p>
        </w:tc>
        <w:tc>
          <w:tcPr>
            <w:tcW w:w="1037" w:type="dxa"/>
            <w:tcBorders>
              <w:left w:val="single" w:sz="2" w:space="0" w:color="auto"/>
              <w:bottom w:val="single" w:sz="2" w:space="0" w:color="auto"/>
            </w:tcBorders>
            <w:shd w:val="clear" w:color="auto" w:fill="auto"/>
            <w:noWrap/>
            <w:vAlign w:val="center"/>
          </w:tcPr>
          <w:p w:rsidR="00751019" w:rsidRPr="00DF3A3F" w:rsidRDefault="00751019" w:rsidP="00915B72">
            <w:pPr>
              <w:pStyle w:val="cuatexto"/>
              <w:jc w:val="right"/>
              <w:rPr>
                <w:szCs w:val="20"/>
              </w:rPr>
            </w:pPr>
          </w:p>
        </w:tc>
      </w:tr>
      <w:tr w:rsidR="00751019" w:rsidRPr="00DF3A3F" w:rsidTr="00DF3A3F">
        <w:trPr>
          <w:trHeight w:val="284"/>
          <w:jc w:val="center"/>
        </w:trPr>
        <w:tc>
          <w:tcPr>
            <w:tcW w:w="5271" w:type="dxa"/>
            <w:tcBorders>
              <w:top w:val="single" w:sz="2" w:space="0" w:color="auto"/>
              <w:bottom w:val="single" w:sz="2" w:space="0" w:color="auto"/>
            </w:tcBorders>
            <w:shd w:val="clear" w:color="auto" w:fill="auto"/>
            <w:noWrap/>
            <w:vAlign w:val="center"/>
            <w:hideMark/>
          </w:tcPr>
          <w:p w:rsidR="00751019" w:rsidRPr="00DF3A3F" w:rsidRDefault="00751019" w:rsidP="00D47C3E">
            <w:pPr>
              <w:pStyle w:val="cuatexto"/>
              <w:rPr>
                <w:szCs w:val="20"/>
              </w:rPr>
            </w:pPr>
            <w:r>
              <w:t>3. (-) Ordaintzeko dauden betebeharrak</w:t>
            </w:r>
          </w:p>
        </w:tc>
        <w:tc>
          <w:tcPr>
            <w:tcW w:w="931" w:type="dxa"/>
            <w:tcBorders>
              <w:top w:val="single" w:sz="2" w:space="0" w:color="auto"/>
              <w:bottom w:val="single" w:sz="2" w:space="0" w:color="auto"/>
              <w:right w:val="single" w:sz="2" w:space="0" w:color="auto"/>
            </w:tcBorders>
            <w:shd w:val="clear" w:color="auto" w:fill="auto"/>
            <w:noWrap/>
            <w:vAlign w:val="center"/>
          </w:tcPr>
          <w:p w:rsidR="00751019" w:rsidRPr="00DF3A3F" w:rsidRDefault="00751019" w:rsidP="00D47C3E">
            <w:pPr>
              <w:pStyle w:val="cuatexto"/>
              <w:jc w:val="right"/>
              <w:rPr>
                <w:szCs w:val="20"/>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751019" w:rsidRPr="00DF3A3F" w:rsidRDefault="00871635" w:rsidP="00D47C3E">
            <w:pPr>
              <w:pStyle w:val="cuatexto"/>
              <w:jc w:val="right"/>
              <w:rPr>
                <w:szCs w:val="20"/>
              </w:rPr>
            </w:pPr>
            <w:r>
              <w:t>95.073</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751019" w:rsidRPr="00DF3A3F" w:rsidRDefault="00751019" w:rsidP="00915B72">
            <w:pPr>
              <w:pStyle w:val="cuatexto"/>
              <w:jc w:val="right"/>
              <w:rPr>
                <w:szCs w:val="20"/>
              </w:rPr>
            </w:pPr>
          </w:p>
        </w:tc>
        <w:tc>
          <w:tcPr>
            <w:tcW w:w="1037" w:type="dxa"/>
            <w:tcBorders>
              <w:top w:val="single" w:sz="2" w:space="0" w:color="auto"/>
              <w:left w:val="single" w:sz="2" w:space="0" w:color="auto"/>
              <w:bottom w:val="single" w:sz="2" w:space="0" w:color="auto"/>
            </w:tcBorders>
            <w:shd w:val="clear" w:color="auto" w:fill="auto"/>
            <w:noWrap/>
            <w:vAlign w:val="center"/>
          </w:tcPr>
          <w:p w:rsidR="00751019" w:rsidRPr="00DF3A3F" w:rsidRDefault="00751019" w:rsidP="00915B72">
            <w:pPr>
              <w:pStyle w:val="cuatexto"/>
              <w:jc w:val="right"/>
              <w:rPr>
                <w:szCs w:val="20"/>
              </w:rPr>
            </w:pPr>
            <w:r>
              <w:t>141.205</w:t>
            </w:r>
          </w:p>
        </w:tc>
      </w:tr>
      <w:tr w:rsidR="00751019" w:rsidRPr="00DF3A3F" w:rsidTr="00DF3A3F">
        <w:trPr>
          <w:trHeight w:val="284"/>
          <w:jc w:val="center"/>
        </w:trPr>
        <w:tc>
          <w:tcPr>
            <w:tcW w:w="5271" w:type="dxa"/>
            <w:tcBorders>
              <w:top w:val="single" w:sz="2" w:space="0" w:color="auto"/>
            </w:tcBorders>
            <w:shd w:val="clear" w:color="auto" w:fill="auto"/>
            <w:noWrap/>
            <w:vAlign w:val="center"/>
            <w:hideMark/>
          </w:tcPr>
          <w:p w:rsidR="00751019" w:rsidRPr="00DF3A3F" w:rsidRDefault="00751019" w:rsidP="00D47C3E">
            <w:pPr>
              <w:pStyle w:val="cuatexto"/>
              <w:ind w:left="204"/>
              <w:rPr>
                <w:szCs w:val="20"/>
              </w:rPr>
            </w:pPr>
            <w:r>
              <w:t>(+) Ekitaldiko aurrekontutik</w:t>
            </w:r>
          </w:p>
        </w:tc>
        <w:tc>
          <w:tcPr>
            <w:tcW w:w="931" w:type="dxa"/>
            <w:tcBorders>
              <w:top w:val="single" w:sz="2" w:space="0" w:color="auto"/>
              <w:right w:val="single" w:sz="2" w:space="0" w:color="auto"/>
            </w:tcBorders>
            <w:shd w:val="clear" w:color="auto" w:fill="auto"/>
            <w:noWrap/>
            <w:vAlign w:val="center"/>
          </w:tcPr>
          <w:p w:rsidR="00751019" w:rsidRPr="00DF3A3F" w:rsidRDefault="00871635" w:rsidP="00D47C3E">
            <w:pPr>
              <w:pStyle w:val="cuatexto"/>
              <w:jc w:val="right"/>
              <w:rPr>
                <w:szCs w:val="20"/>
              </w:rPr>
            </w:pPr>
            <w:r>
              <w:t>4.433</w:t>
            </w:r>
          </w:p>
        </w:tc>
        <w:tc>
          <w:tcPr>
            <w:tcW w:w="1037" w:type="dxa"/>
            <w:tcBorders>
              <w:top w:val="single" w:sz="2" w:space="0" w:color="auto"/>
              <w:left w:val="single" w:sz="2" w:space="0" w:color="auto"/>
              <w:right w:val="single" w:sz="4" w:space="0" w:color="auto"/>
            </w:tcBorders>
            <w:shd w:val="clear" w:color="auto" w:fill="auto"/>
            <w:noWrap/>
            <w:vAlign w:val="center"/>
          </w:tcPr>
          <w:p w:rsidR="00751019" w:rsidRPr="00DF3A3F" w:rsidRDefault="00751019" w:rsidP="00871635">
            <w:pPr>
              <w:pStyle w:val="cuatexto"/>
              <w:jc w:val="right"/>
              <w:rPr>
                <w:szCs w:val="20"/>
              </w:rPr>
            </w:pPr>
          </w:p>
        </w:tc>
        <w:tc>
          <w:tcPr>
            <w:tcW w:w="992" w:type="dxa"/>
            <w:tcBorders>
              <w:top w:val="single" w:sz="2" w:space="0" w:color="auto"/>
              <w:left w:val="nil"/>
              <w:right w:val="single" w:sz="2" w:space="0" w:color="auto"/>
            </w:tcBorders>
            <w:shd w:val="clear" w:color="auto" w:fill="auto"/>
            <w:noWrap/>
            <w:vAlign w:val="center"/>
          </w:tcPr>
          <w:p w:rsidR="00751019" w:rsidRPr="00DF3A3F" w:rsidRDefault="00751019" w:rsidP="00915B72">
            <w:pPr>
              <w:pStyle w:val="cuatexto"/>
              <w:jc w:val="right"/>
              <w:rPr>
                <w:szCs w:val="20"/>
              </w:rPr>
            </w:pPr>
            <w:r>
              <w:t>7.194</w:t>
            </w:r>
          </w:p>
        </w:tc>
        <w:tc>
          <w:tcPr>
            <w:tcW w:w="1037" w:type="dxa"/>
            <w:tcBorders>
              <w:top w:val="single" w:sz="2" w:space="0" w:color="auto"/>
              <w:left w:val="single" w:sz="2" w:space="0" w:color="auto"/>
            </w:tcBorders>
            <w:shd w:val="clear" w:color="auto" w:fill="auto"/>
            <w:noWrap/>
            <w:vAlign w:val="center"/>
          </w:tcPr>
          <w:p w:rsidR="00751019" w:rsidRPr="00DF3A3F" w:rsidRDefault="00751019" w:rsidP="00915B72">
            <w:pPr>
              <w:pStyle w:val="cuatexto"/>
              <w:jc w:val="right"/>
              <w:rPr>
                <w:szCs w:val="20"/>
              </w:rPr>
            </w:pPr>
          </w:p>
        </w:tc>
      </w:tr>
      <w:tr w:rsidR="00751019" w:rsidRPr="00DF3A3F" w:rsidTr="00DF3A3F">
        <w:trPr>
          <w:trHeight w:val="284"/>
          <w:jc w:val="center"/>
        </w:trPr>
        <w:tc>
          <w:tcPr>
            <w:tcW w:w="5271" w:type="dxa"/>
            <w:shd w:val="clear" w:color="auto" w:fill="auto"/>
            <w:noWrap/>
            <w:vAlign w:val="center"/>
            <w:hideMark/>
          </w:tcPr>
          <w:p w:rsidR="00751019" w:rsidRPr="00DF3A3F" w:rsidRDefault="00751019" w:rsidP="00D47C3E">
            <w:pPr>
              <w:pStyle w:val="cuatexto"/>
              <w:ind w:left="204"/>
              <w:rPr>
                <w:szCs w:val="20"/>
              </w:rPr>
            </w:pPr>
            <w:r>
              <w:t>(+) Aurrekontu itxietatik</w:t>
            </w:r>
          </w:p>
        </w:tc>
        <w:tc>
          <w:tcPr>
            <w:tcW w:w="931" w:type="dxa"/>
            <w:tcBorders>
              <w:right w:val="single" w:sz="2" w:space="0" w:color="auto"/>
            </w:tcBorders>
            <w:shd w:val="clear" w:color="auto" w:fill="auto"/>
            <w:noWrap/>
            <w:vAlign w:val="center"/>
          </w:tcPr>
          <w:p w:rsidR="00751019" w:rsidRPr="00DF3A3F" w:rsidRDefault="00871635" w:rsidP="00D47C3E">
            <w:pPr>
              <w:pStyle w:val="cuatexto"/>
              <w:jc w:val="right"/>
              <w:rPr>
                <w:szCs w:val="20"/>
              </w:rPr>
            </w:pPr>
            <w:r>
              <w:t>0</w:t>
            </w:r>
          </w:p>
        </w:tc>
        <w:tc>
          <w:tcPr>
            <w:tcW w:w="1037" w:type="dxa"/>
            <w:tcBorders>
              <w:left w:val="single" w:sz="2" w:space="0" w:color="auto"/>
              <w:right w:val="single" w:sz="4" w:space="0" w:color="auto"/>
            </w:tcBorders>
            <w:shd w:val="clear" w:color="auto" w:fill="auto"/>
            <w:noWrap/>
            <w:vAlign w:val="center"/>
          </w:tcPr>
          <w:p w:rsidR="00751019" w:rsidRPr="00DF3A3F" w:rsidRDefault="00751019" w:rsidP="00D47C3E">
            <w:pPr>
              <w:pStyle w:val="cuatexto"/>
              <w:jc w:val="right"/>
              <w:rPr>
                <w:szCs w:val="20"/>
              </w:rPr>
            </w:pPr>
          </w:p>
        </w:tc>
        <w:tc>
          <w:tcPr>
            <w:tcW w:w="992" w:type="dxa"/>
            <w:tcBorders>
              <w:left w:val="nil"/>
              <w:right w:val="single" w:sz="2" w:space="0" w:color="auto"/>
            </w:tcBorders>
            <w:shd w:val="clear" w:color="auto" w:fill="auto"/>
            <w:noWrap/>
            <w:vAlign w:val="center"/>
          </w:tcPr>
          <w:p w:rsidR="00751019" w:rsidRPr="00DF3A3F" w:rsidRDefault="00751019" w:rsidP="00915B72">
            <w:pPr>
              <w:pStyle w:val="cuatexto"/>
              <w:jc w:val="right"/>
              <w:rPr>
                <w:szCs w:val="20"/>
              </w:rPr>
            </w:pPr>
            <w:r>
              <w:t>0</w:t>
            </w:r>
          </w:p>
        </w:tc>
        <w:tc>
          <w:tcPr>
            <w:tcW w:w="1037" w:type="dxa"/>
            <w:tcBorders>
              <w:left w:val="single" w:sz="2" w:space="0" w:color="auto"/>
            </w:tcBorders>
            <w:shd w:val="clear" w:color="auto" w:fill="auto"/>
            <w:noWrap/>
            <w:vAlign w:val="center"/>
          </w:tcPr>
          <w:p w:rsidR="00751019" w:rsidRPr="00DF3A3F" w:rsidRDefault="00751019" w:rsidP="00915B72">
            <w:pPr>
              <w:pStyle w:val="cuatexto"/>
              <w:jc w:val="right"/>
              <w:rPr>
                <w:szCs w:val="20"/>
              </w:rPr>
            </w:pPr>
          </w:p>
        </w:tc>
      </w:tr>
      <w:tr w:rsidR="00751019" w:rsidRPr="00DF3A3F" w:rsidTr="00DF3A3F">
        <w:trPr>
          <w:trHeight w:val="284"/>
          <w:jc w:val="center"/>
        </w:trPr>
        <w:tc>
          <w:tcPr>
            <w:tcW w:w="5271" w:type="dxa"/>
            <w:shd w:val="clear" w:color="auto" w:fill="auto"/>
            <w:noWrap/>
            <w:vAlign w:val="center"/>
            <w:hideMark/>
          </w:tcPr>
          <w:p w:rsidR="00751019" w:rsidRPr="00DF3A3F" w:rsidRDefault="00751019" w:rsidP="00D47C3E">
            <w:pPr>
              <w:pStyle w:val="cuatexto"/>
              <w:ind w:left="204"/>
              <w:rPr>
                <w:szCs w:val="20"/>
              </w:rPr>
            </w:pPr>
            <w:r>
              <w:t>(+) Aurrekontukoak ez diren eragiketetatik</w:t>
            </w:r>
          </w:p>
        </w:tc>
        <w:tc>
          <w:tcPr>
            <w:tcW w:w="931" w:type="dxa"/>
            <w:tcBorders>
              <w:right w:val="single" w:sz="2" w:space="0" w:color="auto"/>
            </w:tcBorders>
            <w:shd w:val="clear" w:color="auto" w:fill="auto"/>
            <w:noWrap/>
            <w:vAlign w:val="center"/>
          </w:tcPr>
          <w:p w:rsidR="00751019" w:rsidRPr="00DF3A3F" w:rsidRDefault="00871635" w:rsidP="00D47C3E">
            <w:pPr>
              <w:pStyle w:val="cuatexto"/>
              <w:jc w:val="right"/>
              <w:rPr>
                <w:szCs w:val="20"/>
              </w:rPr>
            </w:pPr>
            <w:r>
              <w:t>90.640</w:t>
            </w:r>
          </w:p>
        </w:tc>
        <w:tc>
          <w:tcPr>
            <w:tcW w:w="1037" w:type="dxa"/>
            <w:tcBorders>
              <w:left w:val="single" w:sz="2" w:space="0" w:color="auto"/>
              <w:right w:val="single" w:sz="4" w:space="0" w:color="auto"/>
            </w:tcBorders>
            <w:shd w:val="clear" w:color="auto" w:fill="auto"/>
            <w:noWrap/>
            <w:vAlign w:val="center"/>
          </w:tcPr>
          <w:p w:rsidR="00751019" w:rsidRPr="00DF3A3F" w:rsidRDefault="00751019" w:rsidP="00D47C3E">
            <w:pPr>
              <w:pStyle w:val="cuatexto"/>
              <w:jc w:val="right"/>
              <w:rPr>
                <w:szCs w:val="20"/>
              </w:rPr>
            </w:pPr>
          </w:p>
        </w:tc>
        <w:tc>
          <w:tcPr>
            <w:tcW w:w="992" w:type="dxa"/>
            <w:tcBorders>
              <w:left w:val="nil"/>
              <w:right w:val="single" w:sz="2" w:space="0" w:color="auto"/>
            </w:tcBorders>
            <w:shd w:val="clear" w:color="auto" w:fill="auto"/>
            <w:noWrap/>
            <w:vAlign w:val="center"/>
          </w:tcPr>
          <w:p w:rsidR="00751019" w:rsidRPr="00DF3A3F" w:rsidRDefault="00751019" w:rsidP="00915B72">
            <w:pPr>
              <w:pStyle w:val="cuatexto"/>
              <w:jc w:val="right"/>
              <w:rPr>
                <w:szCs w:val="20"/>
              </w:rPr>
            </w:pPr>
            <w:r>
              <w:t>134.011</w:t>
            </w:r>
          </w:p>
        </w:tc>
        <w:tc>
          <w:tcPr>
            <w:tcW w:w="1037" w:type="dxa"/>
            <w:tcBorders>
              <w:left w:val="single" w:sz="2" w:space="0" w:color="auto"/>
            </w:tcBorders>
            <w:shd w:val="clear" w:color="auto" w:fill="auto"/>
            <w:noWrap/>
            <w:vAlign w:val="center"/>
          </w:tcPr>
          <w:p w:rsidR="00751019" w:rsidRPr="00DF3A3F" w:rsidRDefault="00751019" w:rsidP="00915B72">
            <w:pPr>
              <w:pStyle w:val="cuatexto"/>
              <w:jc w:val="right"/>
              <w:rPr>
                <w:szCs w:val="20"/>
              </w:rPr>
            </w:pPr>
          </w:p>
        </w:tc>
      </w:tr>
      <w:tr w:rsidR="00751019" w:rsidRPr="00DF3A3F" w:rsidTr="00DF3A3F">
        <w:trPr>
          <w:trHeight w:val="284"/>
          <w:jc w:val="center"/>
        </w:trPr>
        <w:tc>
          <w:tcPr>
            <w:tcW w:w="5271" w:type="dxa"/>
            <w:tcBorders>
              <w:bottom w:val="single" w:sz="2" w:space="0" w:color="auto"/>
            </w:tcBorders>
            <w:shd w:val="clear" w:color="auto" w:fill="auto"/>
            <w:noWrap/>
            <w:vAlign w:val="center"/>
            <w:hideMark/>
          </w:tcPr>
          <w:p w:rsidR="00751019" w:rsidRPr="00DF3A3F" w:rsidRDefault="00751019" w:rsidP="00D47C3E">
            <w:pPr>
              <w:pStyle w:val="cuatexto"/>
              <w:ind w:left="204"/>
              <w:rPr>
                <w:szCs w:val="20"/>
              </w:rPr>
            </w:pPr>
            <w:r>
              <w:t>(+) Merkataritzako eragiketetatik</w:t>
            </w:r>
          </w:p>
        </w:tc>
        <w:tc>
          <w:tcPr>
            <w:tcW w:w="931" w:type="dxa"/>
            <w:tcBorders>
              <w:bottom w:val="single" w:sz="2" w:space="0" w:color="auto"/>
              <w:right w:val="single" w:sz="2" w:space="0" w:color="auto"/>
            </w:tcBorders>
            <w:shd w:val="clear" w:color="auto" w:fill="auto"/>
            <w:noWrap/>
            <w:vAlign w:val="center"/>
          </w:tcPr>
          <w:p w:rsidR="00751019" w:rsidRPr="00DF3A3F" w:rsidRDefault="00871635" w:rsidP="00D47C3E">
            <w:pPr>
              <w:pStyle w:val="cuatexto"/>
              <w:jc w:val="right"/>
              <w:rPr>
                <w:szCs w:val="20"/>
              </w:rPr>
            </w:pPr>
            <w:r>
              <w:t>0</w:t>
            </w:r>
          </w:p>
        </w:tc>
        <w:tc>
          <w:tcPr>
            <w:tcW w:w="1037" w:type="dxa"/>
            <w:tcBorders>
              <w:left w:val="single" w:sz="2" w:space="0" w:color="auto"/>
              <w:bottom w:val="single" w:sz="2" w:space="0" w:color="auto"/>
              <w:right w:val="single" w:sz="4" w:space="0" w:color="auto"/>
            </w:tcBorders>
            <w:shd w:val="clear" w:color="auto" w:fill="auto"/>
            <w:noWrap/>
            <w:vAlign w:val="center"/>
          </w:tcPr>
          <w:p w:rsidR="00751019" w:rsidRPr="00DF3A3F" w:rsidRDefault="00751019" w:rsidP="00D47C3E">
            <w:pPr>
              <w:pStyle w:val="cuatexto"/>
              <w:jc w:val="right"/>
              <w:rPr>
                <w:szCs w:val="20"/>
              </w:rPr>
            </w:pPr>
          </w:p>
        </w:tc>
        <w:tc>
          <w:tcPr>
            <w:tcW w:w="992" w:type="dxa"/>
            <w:tcBorders>
              <w:left w:val="nil"/>
              <w:bottom w:val="single" w:sz="2" w:space="0" w:color="auto"/>
              <w:right w:val="single" w:sz="2" w:space="0" w:color="auto"/>
            </w:tcBorders>
            <w:shd w:val="clear" w:color="auto" w:fill="auto"/>
            <w:noWrap/>
            <w:vAlign w:val="center"/>
          </w:tcPr>
          <w:p w:rsidR="00751019" w:rsidRPr="00DF3A3F" w:rsidRDefault="00751019" w:rsidP="00915B72">
            <w:pPr>
              <w:pStyle w:val="cuatexto"/>
              <w:jc w:val="right"/>
              <w:rPr>
                <w:szCs w:val="20"/>
              </w:rPr>
            </w:pPr>
            <w:r>
              <w:t>0</w:t>
            </w:r>
          </w:p>
        </w:tc>
        <w:tc>
          <w:tcPr>
            <w:tcW w:w="1037" w:type="dxa"/>
            <w:tcBorders>
              <w:left w:val="single" w:sz="2" w:space="0" w:color="auto"/>
              <w:bottom w:val="single" w:sz="2" w:space="0" w:color="auto"/>
            </w:tcBorders>
            <w:shd w:val="clear" w:color="auto" w:fill="auto"/>
            <w:noWrap/>
            <w:vAlign w:val="center"/>
          </w:tcPr>
          <w:p w:rsidR="00751019" w:rsidRPr="00DF3A3F" w:rsidRDefault="00751019" w:rsidP="00915B72">
            <w:pPr>
              <w:pStyle w:val="cuatexto"/>
              <w:jc w:val="right"/>
              <w:rPr>
                <w:szCs w:val="20"/>
              </w:rPr>
            </w:pPr>
          </w:p>
        </w:tc>
      </w:tr>
      <w:tr w:rsidR="00751019" w:rsidRPr="00DF3A3F" w:rsidTr="00DF3A3F">
        <w:trPr>
          <w:trHeight w:val="284"/>
          <w:jc w:val="center"/>
        </w:trPr>
        <w:tc>
          <w:tcPr>
            <w:tcW w:w="5271" w:type="dxa"/>
            <w:tcBorders>
              <w:top w:val="single" w:sz="2" w:space="0" w:color="auto"/>
              <w:bottom w:val="single" w:sz="2" w:space="0" w:color="auto"/>
            </w:tcBorders>
            <w:shd w:val="clear" w:color="auto" w:fill="auto"/>
            <w:noWrap/>
            <w:vAlign w:val="center"/>
            <w:hideMark/>
          </w:tcPr>
          <w:p w:rsidR="00751019" w:rsidRPr="00DF3A3F" w:rsidRDefault="00751019" w:rsidP="00D47C3E">
            <w:pPr>
              <w:pStyle w:val="cuatexto"/>
              <w:rPr>
                <w:szCs w:val="20"/>
              </w:rPr>
            </w:pPr>
            <w:r>
              <w:t>4. (+) Aplikatzeko dauden partidak</w:t>
            </w:r>
          </w:p>
        </w:tc>
        <w:tc>
          <w:tcPr>
            <w:tcW w:w="931" w:type="dxa"/>
            <w:tcBorders>
              <w:top w:val="single" w:sz="2" w:space="0" w:color="auto"/>
              <w:bottom w:val="single" w:sz="2" w:space="0" w:color="auto"/>
              <w:right w:val="single" w:sz="2" w:space="0" w:color="auto"/>
            </w:tcBorders>
            <w:shd w:val="clear" w:color="auto" w:fill="auto"/>
            <w:noWrap/>
            <w:vAlign w:val="center"/>
          </w:tcPr>
          <w:p w:rsidR="00751019" w:rsidRPr="00DF3A3F" w:rsidRDefault="00751019" w:rsidP="00D47C3E">
            <w:pPr>
              <w:pStyle w:val="cuatexto"/>
              <w:jc w:val="right"/>
              <w:rPr>
                <w:szCs w:val="20"/>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751019" w:rsidRPr="00DF3A3F" w:rsidRDefault="00871635" w:rsidP="00D47C3E">
            <w:pPr>
              <w:pStyle w:val="cuatexto"/>
              <w:jc w:val="right"/>
              <w:rPr>
                <w:szCs w:val="20"/>
              </w:rPr>
            </w:pPr>
            <w:r>
              <w:t>0</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751019" w:rsidRPr="00DF3A3F" w:rsidRDefault="00751019" w:rsidP="00915B72">
            <w:pPr>
              <w:pStyle w:val="cuatexto"/>
              <w:jc w:val="right"/>
              <w:rPr>
                <w:szCs w:val="20"/>
              </w:rPr>
            </w:pPr>
          </w:p>
        </w:tc>
        <w:tc>
          <w:tcPr>
            <w:tcW w:w="1037" w:type="dxa"/>
            <w:tcBorders>
              <w:top w:val="single" w:sz="2" w:space="0" w:color="auto"/>
              <w:left w:val="single" w:sz="2" w:space="0" w:color="auto"/>
              <w:bottom w:val="single" w:sz="2" w:space="0" w:color="auto"/>
            </w:tcBorders>
            <w:shd w:val="clear" w:color="auto" w:fill="auto"/>
            <w:noWrap/>
            <w:vAlign w:val="center"/>
          </w:tcPr>
          <w:p w:rsidR="00751019" w:rsidRPr="00DF3A3F" w:rsidRDefault="00871635" w:rsidP="00915B72">
            <w:pPr>
              <w:pStyle w:val="cuatexto"/>
              <w:jc w:val="right"/>
              <w:rPr>
                <w:szCs w:val="20"/>
              </w:rPr>
            </w:pPr>
            <w:r>
              <w:t>0</w:t>
            </w:r>
          </w:p>
        </w:tc>
      </w:tr>
      <w:tr w:rsidR="00751019" w:rsidRPr="00DF3A3F" w:rsidTr="00DF3A3F">
        <w:trPr>
          <w:trHeight w:val="284"/>
          <w:jc w:val="center"/>
        </w:trPr>
        <w:tc>
          <w:tcPr>
            <w:tcW w:w="5271" w:type="dxa"/>
            <w:tcBorders>
              <w:top w:val="single" w:sz="2" w:space="0" w:color="auto"/>
            </w:tcBorders>
            <w:shd w:val="clear" w:color="auto" w:fill="auto"/>
            <w:noWrap/>
            <w:vAlign w:val="center"/>
            <w:hideMark/>
          </w:tcPr>
          <w:p w:rsidR="00751019" w:rsidRPr="00DF3A3F" w:rsidRDefault="00751019" w:rsidP="00D47C3E">
            <w:pPr>
              <w:pStyle w:val="cuatexto"/>
              <w:ind w:left="204"/>
              <w:rPr>
                <w:szCs w:val="20"/>
              </w:rPr>
            </w:pPr>
            <w:r>
              <w:t>(+) Eginiko kobrantzak, behin betikoz aplikatzeko daudenak</w:t>
            </w:r>
          </w:p>
        </w:tc>
        <w:tc>
          <w:tcPr>
            <w:tcW w:w="931" w:type="dxa"/>
            <w:tcBorders>
              <w:top w:val="single" w:sz="2" w:space="0" w:color="auto"/>
              <w:right w:val="single" w:sz="2" w:space="0" w:color="auto"/>
            </w:tcBorders>
            <w:shd w:val="clear" w:color="auto" w:fill="auto"/>
            <w:noWrap/>
            <w:vAlign w:val="center"/>
          </w:tcPr>
          <w:p w:rsidR="00751019" w:rsidRPr="00DF3A3F" w:rsidRDefault="00871635" w:rsidP="00D47C3E">
            <w:pPr>
              <w:pStyle w:val="cuatexto"/>
              <w:jc w:val="right"/>
              <w:rPr>
                <w:szCs w:val="20"/>
              </w:rPr>
            </w:pPr>
            <w:r>
              <w:t>0</w:t>
            </w:r>
          </w:p>
        </w:tc>
        <w:tc>
          <w:tcPr>
            <w:tcW w:w="1037" w:type="dxa"/>
            <w:tcBorders>
              <w:top w:val="single" w:sz="2" w:space="0" w:color="auto"/>
              <w:left w:val="single" w:sz="2" w:space="0" w:color="auto"/>
              <w:right w:val="single" w:sz="4" w:space="0" w:color="auto"/>
            </w:tcBorders>
            <w:shd w:val="clear" w:color="auto" w:fill="auto"/>
            <w:noWrap/>
            <w:vAlign w:val="center"/>
          </w:tcPr>
          <w:p w:rsidR="00751019" w:rsidRPr="00DF3A3F" w:rsidRDefault="00751019" w:rsidP="00D47C3E">
            <w:pPr>
              <w:pStyle w:val="cuatexto"/>
              <w:jc w:val="right"/>
              <w:rPr>
                <w:szCs w:val="20"/>
              </w:rPr>
            </w:pPr>
          </w:p>
        </w:tc>
        <w:tc>
          <w:tcPr>
            <w:tcW w:w="992" w:type="dxa"/>
            <w:tcBorders>
              <w:top w:val="single" w:sz="2" w:space="0" w:color="auto"/>
              <w:left w:val="nil"/>
              <w:right w:val="single" w:sz="2" w:space="0" w:color="auto"/>
            </w:tcBorders>
            <w:shd w:val="clear" w:color="auto" w:fill="auto"/>
            <w:noWrap/>
            <w:vAlign w:val="center"/>
          </w:tcPr>
          <w:p w:rsidR="00751019" w:rsidRPr="00DF3A3F" w:rsidRDefault="00751019" w:rsidP="00915B72">
            <w:pPr>
              <w:pStyle w:val="cuatexto"/>
              <w:jc w:val="right"/>
              <w:rPr>
                <w:szCs w:val="20"/>
              </w:rPr>
            </w:pPr>
            <w:r>
              <w:t>0</w:t>
            </w:r>
          </w:p>
        </w:tc>
        <w:tc>
          <w:tcPr>
            <w:tcW w:w="1037" w:type="dxa"/>
            <w:tcBorders>
              <w:top w:val="single" w:sz="2" w:space="0" w:color="auto"/>
              <w:left w:val="single" w:sz="2" w:space="0" w:color="auto"/>
            </w:tcBorders>
            <w:shd w:val="clear" w:color="auto" w:fill="auto"/>
            <w:noWrap/>
            <w:vAlign w:val="center"/>
          </w:tcPr>
          <w:p w:rsidR="00751019" w:rsidRPr="00DF3A3F" w:rsidRDefault="00751019" w:rsidP="00915B72">
            <w:pPr>
              <w:pStyle w:val="cuatexto"/>
              <w:jc w:val="right"/>
              <w:rPr>
                <w:szCs w:val="20"/>
              </w:rPr>
            </w:pPr>
          </w:p>
        </w:tc>
      </w:tr>
      <w:tr w:rsidR="00751019" w:rsidRPr="00DF3A3F" w:rsidTr="00DF3A3F">
        <w:trPr>
          <w:trHeight w:val="284"/>
          <w:jc w:val="center"/>
        </w:trPr>
        <w:tc>
          <w:tcPr>
            <w:tcW w:w="5271" w:type="dxa"/>
            <w:tcBorders>
              <w:bottom w:val="single" w:sz="2" w:space="0" w:color="auto"/>
            </w:tcBorders>
            <w:shd w:val="clear" w:color="auto" w:fill="auto"/>
            <w:noWrap/>
            <w:vAlign w:val="center"/>
            <w:hideMark/>
          </w:tcPr>
          <w:p w:rsidR="00751019" w:rsidRPr="00DF3A3F" w:rsidRDefault="00751019" w:rsidP="00D47C3E">
            <w:pPr>
              <w:pStyle w:val="cuatexto"/>
              <w:ind w:left="204"/>
              <w:rPr>
                <w:szCs w:val="20"/>
              </w:rPr>
            </w:pPr>
            <w:r>
              <w:t>(+) Eginiko ordainketak, behin betikoz aplikatzeko daudenak</w:t>
            </w:r>
          </w:p>
        </w:tc>
        <w:tc>
          <w:tcPr>
            <w:tcW w:w="931" w:type="dxa"/>
            <w:tcBorders>
              <w:bottom w:val="single" w:sz="2" w:space="0" w:color="auto"/>
              <w:right w:val="single" w:sz="2" w:space="0" w:color="auto"/>
            </w:tcBorders>
            <w:shd w:val="clear" w:color="auto" w:fill="auto"/>
            <w:noWrap/>
            <w:vAlign w:val="center"/>
          </w:tcPr>
          <w:p w:rsidR="00751019" w:rsidRPr="00DF3A3F" w:rsidRDefault="00871635" w:rsidP="00D47C3E">
            <w:pPr>
              <w:pStyle w:val="cuatexto"/>
              <w:jc w:val="right"/>
              <w:rPr>
                <w:szCs w:val="20"/>
              </w:rPr>
            </w:pPr>
            <w:r>
              <w:t>0</w:t>
            </w:r>
          </w:p>
        </w:tc>
        <w:tc>
          <w:tcPr>
            <w:tcW w:w="1037" w:type="dxa"/>
            <w:tcBorders>
              <w:left w:val="single" w:sz="2" w:space="0" w:color="auto"/>
              <w:bottom w:val="single" w:sz="2" w:space="0" w:color="auto"/>
              <w:right w:val="single" w:sz="4" w:space="0" w:color="auto"/>
            </w:tcBorders>
            <w:shd w:val="clear" w:color="auto" w:fill="auto"/>
            <w:noWrap/>
            <w:vAlign w:val="center"/>
          </w:tcPr>
          <w:p w:rsidR="00751019" w:rsidRPr="00DF3A3F" w:rsidRDefault="00751019" w:rsidP="00D47C3E">
            <w:pPr>
              <w:pStyle w:val="cuatexto"/>
              <w:jc w:val="right"/>
              <w:rPr>
                <w:szCs w:val="20"/>
              </w:rPr>
            </w:pPr>
          </w:p>
        </w:tc>
        <w:tc>
          <w:tcPr>
            <w:tcW w:w="992" w:type="dxa"/>
            <w:tcBorders>
              <w:left w:val="nil"/>
              <w:bottom w:val="single" w:sz="2" w:space="0" w:color="auto"/>
              <w:right w:val="single" w:sz="2" w:space="0" w:color="auto"/>
            </w:tcBorders>
            <w:shd w:val="clear" w:color="auto" w:fill="auto"/>
            <w:noWrap/>
            <w:vAlign w:val="center"/>
          </w:tcPr>
          <w:p w:rsidR="00751019" w:rsidRPr="00DF3A3F" w:rsidRDefault="00751019" w:rsidP="00915B72">
            <w:pPr>
              <w:pStyle w:val="cuatexto"/>
              <w:jc w:val="right"/>
              <w:rPr>
                <w:szCs w:val="20"/>
              </w:rPr>
            </w:pPr>
            <w:r>
              <w:t>0</w:t>
            </w:r>
          </w:p>
        </w:tc>
        <w:tc>
          <w:tcPr>
            <w:tcW w:w="1037" w:type="dxa"/>
            <w:tcBorders>
              <w:left w:val="single" w:sz="2" w:space="0" w:color="auto"/>
              <w:bottom w:val="single" w:sz="2" w:space="0" w:color="auto"/>
            </w:tcBorders>
            <w:shd w:val="clear" w:color="auto" w:fill="auto"/>
            <w:noWrap/>
            <w:vAlign w:val="center"/>
          </w:tcPr>
          <w:p w:rsidR="00751019" w:rsidRPr="00DF3A3F" w:rsidRDefault="00751019" w:rsidP="00915B72">
            <w:pPr>
              <w:pStyle w:val="cuatexto"/>
              <w:jc w:val="right"/>
              <w:rPr>
                <w:szCs w:val="20"/>
              </w:rPr>
            </w:pPr>
          </w:p>
        </w:tc>
      </w:tr>
      <w:tr w:rsidR="00751019" w:rsidRPr="00DF3A3F" w:rsidTr="00DF3A3F">
        <w:trPr>
          <w:trHeight w:val="284"/>
          <w:jc w:val="center"/>
        </w:trPr>
        <w:tc>
          <w:tcPr>
            <w:tcW w:w="5271" w:type="dxa"/>
            <w:tcBorders>
              <w:top w:val="single" w:sz="2" w:space="0" w:color="auto"/>
              <w:bottom w:val="single" w:sz="2" w:space="0" w:color="auto"/>
            </w:tcBorders>
            <w:shd w:val="clear" w:color="auto" w:fill="auto"/>
            <w:noWrap/>
            <w:vAlign w:val="center"/>
            <w:hideMark/>
          </w:tcPr>
          <w:p w:rsidR="00751019" w:rsidRPr="00DF3A3F" w:rsidRDefault="00751019" w:rsidP="00D47C3E">
            <w:pPr>
              <w:pStyle w:val="cuatexto"/>
              <w:rPr>
                <w:szCs w:val="20"/>
              </w:rPr>
            </w:pPr>
            <w:r>
              <w:t>I. Diruzaintzako gerakina, guztira (1+2-3+4)</w:t>
            </w:r>
          </w:p>
        </w:tc>
        <w:tc>
          <w:tcPr>
            <w:tcW w:w="931" w:type="dxa"/>
            <w:tcBorders>
              <w:top w:val="single" w:sz="2" w:space="0" w:color="auto"/>
              <w:bottom w:val="single" w:sz="2" w:space="0" w:color="auto"/>
              <w:right w:val="single" w:sz="2" w:space="0" w:color="auto"/>
            </w:tcBorders>
            <w:shd w:val="clear" w:color="auto" w:fill="auto"/>
            <w:noWrap/>
            <w:vAlign w:val="center"/>
          </w:tcPr>
          <w:p w:rsidR="00751019" w:rsidRPr="00DF3A3F" w:rsidRDefault="00751019" w:rsidP="00D47C3E">
            <w:pPr>
              <w:pStyle w:val="cuatexto"/>
              <w:jc w:val="right"/>
              <w:rPr>
                <w:szCs w:val="20"/>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751019" w:rsidRPr="00DF3A3F" w:rsidRDefault="00871635" w:rsidP="00D47C3E">
            <w:pPr>
              <w:pStyle w:val="cuatexto"/>
              <w:jc w:val="right"/>
              <w:rPr>
                <w:szCs w:val="20"/>
              </w:rPr>
            </w:pPr>
            <w:r>
              <w:t>0</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751019" w:rsidRPr="00DF3A3F" w:rsidRDefault="00751019" w:rsidP="00915B72">
            <w:pPr>
              <w:pStyle w:val="cuatexto"/>
              <w:jc w:val="right"/>
              <w:rPr>
                <w:szCs w:val="20"/>
              </w:rPr>
            </w:pPr>
          </w:p>
        </w:tc>
        <w:tc>
          <w:tcPr>
            <w:tcW w:w="1037" w:type="dxa"/>
            <w:tcBorders>
              <w:top w:val="single" w:sz="2" w:space="0" w:color="auto"/>
              <w:left w:val="single" w:sz="2" w:space="0" w:color="auto"/>
              <w:bottom w:val="single" w:sz="2" w:space="0" w:color="auto"/>
            </w:tcBorders>
            <w:shd w:val="clear" w:color="auto" w:fill="auto"/>
            <w:noWrap/>
            <w:vAlign w:val="center"/>
          </w:tcPr>
          <w:p w:rsidR="00751019" w:rsidRPr="00DF3A3F" w:rsidRDefault="00871635" w:rsidP="00915B72">
            <w:pPr>
              <w:pStyle w:val="cuatexto"/>
              <w:jc w:val="right"/>
              <w:rPr>
                <w:szCs w:val="20"/>
              </w:rPr>
            </w:pPr>
            <w:r>
              <w:t>0</w:t>
            </w:r>
          </w:p>
        </w:tc>
      </w:tr>
      <w:tr w:rsidR="00751019" w:rsidRPr="00DF3A3F" w:rsidTr="00DF3A3F">
        <w:trPr>
          <w:trHeight w:val="284"/>
          <w:jc w:val="center"/>
        </w:trPr>
        <w:tc>
          <w:tcPr>
            <w:tcW w:w="5271" w:type="dxa"/>
            <w:tcBorders>
              <w:top w:val="single" w:sz="2" w:space="0" w:color="auto"/>
              <w:bottom w:val="single" w:sz="2" w:space="0" w:color="auto"/>
            </w:tcBorders>
            <w:shd w:val="clear" w:color="auto" w:fill="auto"/>
            <w:noWrap/>
            <w:vAlign w:val="center"/>
          </w:tcPr>
          <w:p w:rsidR="00751019" w:rsidRPr="00DF3A3F" w:rsidRDefault="00751019" w:rsidP="00D47C3E">
            <w:pPr>
              <w:pStyle w:val="cuatexto"/>
              <w:rPr>
                <w:szCs w:val="20"/>
              </w:rPr>
            </w:pPr>
            <w:r>
              <w:t>II. Gehiegizko finantzaketa atxikia</w:t>
            </w:r>
          </w:p>
        </w:tc>
        <w:tc>
          <w:tcPr>
            <w:tcW w:w="931" w:type="dxa"/>
            <w:tcBorders>
              <w:top w:val="single" w:sz="2" w:space="0" w:color="auto"/>
              <w:bottom w:val="single" w:sz="2" w:space="0" w:color="auto"/>
              <w:right w:val="single" w:sz="2" w:space="0" w:color="auto"/>
            </w:tcBorders>
            <w:shd w:val="clear" w:color="auto" w:fill="auto"/>
            <w:noWrap/>
            <w:vAlign w:val="center"/>
          </w:tcPr>
          <w:p w:rsidR="00751019" w:rsidRPr="00DF3A3F" w:rsidRDefault="00751019" w:rsidP="00D47C3E">
            <w:pPr>
              <w:pStyle w:val="cuatexto"/>
              <w:jc w:val="right"/>
              <w:rPr>
                <w:szCs w:val="20"/>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751019" w:rsidRPr="00DF3A3F" w:rsidRDefault="00871635" w:rsidP="00D47C3E">
            <w:pPr>
              <w:pStyle w:val="cuatexto"/>
              <w:jc w:val="right"/>
              <w:rPr>
                <w:szCs w:val="20"/>
              </w:rPr>
            </w:pPr>
            <w:r>
              <w:t>0</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751019" w:rsidRPr="00DF3A3F" w:rsidRDefault="00751019" w:rsidP="00915B72">
            <w:pPr>
              <w:pStyle w:val="cuatexto"/>
              <w:jc w:val="right"/>
              <w:rPr>
                <w:szCs w:val="20"/>
              </w:rPr>
            </w:pPr>
          </w:p>
        </w:tc>
        <w:tc>
          <w:tcPr>
            <w:tcW w:w="1037" w:type="dxa"/>
            <w:tcBorders>
              <w:top w:val="single" w:sz="2" w:space="0" w:color="auto"/>
              <w:left w:val="single" w:sz="2" w:space="0" w:color="auto"/>
              <w:bottom w:val="single" w:sz="2" w:space="0" w:color="auto"/>
            </w:tcBorders>
            <w:shd w:val="clear" w:color="auto" w:fill="auto"/>
            <w:noWrap/>
            <w:vAlign w:val="center"/>
          </w:tcPr>
          <w:p w:rsidR="00751019" w:rsidRPr="00DF3A3F" w:rsidRDefault="00871635" w:rsidP="00915B72">
            <w:pPr>
              <w:pStyle w:val="cuatexto"/>
              <w:jc w:val="right"/>
              <w:rPr>
                <w:szCs w:val="20"/>
              </w:rPr>
            </w:pPr>
            <w:r>
              <w:t>0</w:t>
            </w:r>
          </w:p>
        </w:tc>
      </w:tr>
      <w:tr w:rsidR="00751019" w:rsidRPr="00DF3A3F" w:rsidTr="00DF3A3F">
        <w:trPr>
          <w:trHeight w:val="284"/>
          <w:jc w:val="center"/>
        </w:trPr>
        <w:tc>
          <w:tcPr>
            <w:tcW w:w="5271" w:type="dxa"/>
            <w:tcBorders>
              <w:top w:val="single" w:sz="2" w:space="0" w:color="auto"/>
              <w:bottom w:val="single" w:sz="2" w:space="0" w:color="auto"/>
            </w:tcBorders>
            <w:shd w:val="clear" w:color="auto" w:fill="auto"/>
            <w:noWrap/>
            <w:vAlign w:val="center"/>
          </w:tcPr>
          <w:p w:rsidR="00751019" w:rsidRPr="00DF3A3F" w:rsidRDefault="00751019" w:rsidP="00D47C3E">
            <w:pPr>
              <w:pStyle w:val="cuatexto"/>
              <w:rPr>
                <w:szCs w:val="20"/>
              </w:rPr>
            </w:pPr>
            <w:r>
              <w:t>III. Kobratzen zailak diren saldoak</w:t>
            </w:r>
          </w:p>
        </w:tc>
        <w:tc>
          <w:tcPr>
            <w:tcW w:w="931" w:type="dxa"/>
            <w:tcBorders>
              <w:top w:val="single" w:sz="2" w:space="0" w:color="auto"/>
              <w:bottom w:val="single" w:sz="2" w:space="0" w:color="auto"/>
              <w:right w:val="single" w:sz="2" w:space="0" w:color="auto"/>
            </w:tcBorders>
            <w:shd w:val="clear" w:color="auto" w:fill="auto"/>
            <w:noWrap/>
            <w:vAlign w:val="center"/>
          </w:tcPr>
          <w:p w:rsidR="00751019" w:rsidRPr="00DF3A3F" w:rsidRDefault="00751019" w:rsidP="00D47C3E">
            <w:pPr>
              <w:pStyle w:val="cuatexto"/>
              <w:jc w:val="right"/>
              <w:rPr>
                <w:szCs w:val="20"/>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751019" w:rsidRPr="00DF3A3F" w:rsidRDefault="00871635" w:rsidP="00D47C3E">
            <w:pPr>
              <w:pStyle w:val="cuatexto"/>
              <w:jc w:val="right"/>
              <w:rPr>
                <w:szCs w:val="20"/>
              </w:rPr>
            </w:pPr>
            <w:r>
              <w:t>0</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751019" w:rsidRPr="00DF3A3F" w:rsidRDefault="00751019" w:rsidP="00915B72">
            <w:pPr>
              <w:pStyle w:val="cuatexto"/>
              <w:jc w:val="right"/>
              <w:rPr>
                <w:szCs w:val="20"/>
              </w:rPr>
            </w:pPr>
          </w:p>
        </w:tc>
        <w:tc>
          <w:tcPr>
            <w:tcW w:w="1037" w:type="dxa"/>
            <w:tcBorders>
              <w:top w:val="single" w:sz="2" w:space="0" w:color="auto"/>
              <w:left w:val="single" w:sz="2" w:space="0" w:color="auto"/>
              <w:bottom w:val="single" w:sz="2" w:space="0" w:color="auto"/>
            </w:tcBorders>
            <w:shd w:val="clear" w:color="auto" w:fill="auto"/>
            <w:noWrap/>
            <w:vAlign w:val="center"/>
          </w:tcPr>
          <w:p w:rsidR="00751019" w:rsidRPr="00DF3A3F" w:rsidRDefault="00871635" w:rsidP="00915B72">
            <w:pPr>
              <w:pStyle w:val="cuatexto"/>
              <w:jc w:val="right"/>
              <w:rPr>
                <w:szCs w:val="20"/>
              </w:rPr>
            </w:pPr>
            <w:r>
              <w:t>0</w:t>
            </w:r>
          </w:p>
        </w:tc>
      </w:tr>
      <w:tr w:rsidR="00751019" w:rsidRPr="00DF3A3F" w:rsidTr="00DF3A3F">
        <w:trPr>
          <w:trHeight w:val="284"/>
          <w:jc w:val="center"/>
        </w:trPr>
        <w:tc>
          <w:tcPr>
            <w:tcW w:w="5271" w:type="dxa"/>
            <w:tcBorders>
              <w:top w:val="single" w:sz="2" w:space="0" w:color="auto"/>
              <w:bottom w:val="single" w:sz="4" w:space="0" w:color="auto"/>
            </w:tcBorders>
            <w:shd w:val="clear" w:color="auto" w:fill="auto"/>
            <w:noWrap/>
            <w:vAlign w:val="center"/>
          </w:tcPr>
          <w:p w:rsidR="00751019" w:rsidRPr="00DF3A3F" w:rsidRDefault="00751019" w:rsidP="00D47C3E">
            <w:pPr>
              <w:pStyle w:val="cuatexto"/>
              <w:rPr>
                <w:szCs w:val="20"/>
              </w:rPr>
            </w:pPr>
            <w:r>
              <w:t>IV. Atxiki gabeko diruzaintza-gerakina = (I-II-III)</w:t>
            </w:r>
          </w:p>
        </w:tc>
        <w:tc>
          <w:tcPr>
            <w:tcW w:w="931" w:type="dxa"/>
            <w:tcBorders>
              <w:top w:val="single" w:sz="2" w:space="0" w:color="auto"/>
              <w:bottom w:val="single" w:sz="4" w:space="0" w:color="auto"/>
              <w:right w:val="single" w:sz="2" w:space="0" w:color="auto"/>
            </w:tcBorders>
            <w:shd w:val="clear" w:color="auto" w:fill="auto"/>
            <w:noWrap/>
            <w:vAlign w:val="center"/>
          </w:tcPr>
          <w:p w:rsidR="00751019" w:rsidRPr="00DF3A3F" w:rsidRDefault="00751019" w:rsidP="00D47C3E">
            <w:pPr>
              <w:pStyle w:val="cuatexto"/>
              <w:jc w:val="right"/>
              <w:rPr>
                <w:szCs w:val="20"/>
              </w:rPr>
            </w:pPr>
          </w:p>
        </w:tc>
        <w:tc>
          <w:tcPr>
            <w:tcW w:w="1037" w:type="dxa"/>
            <w:tcBorders>
              <w:top w:val="single" w:sz="2" w:space="0" w:color="auto"/>
              <w:left w:val="single" w:sz="2" w:space="0" w:color="auto"/>
              <w:bottom w:val="single" w:sz="4" w:space="0" w:color="auto"/>
              <w:right w:val="single" w:sz="4" w:space="0" w:color="auto"/>
            </w:tcBorders>
            <w:shd w:val="clear" w:color="auto" w:fill="auto"/>
            <w:noWrap/>
            <w:vAlign w:val="center"/>
          </w:tcPr>
          <w:p w:rsidR="00751019" w:rsidRPr="00DF3A3F" w:rsidRDefault="00871635" w:rsidP="00D47C3E">
            <w:pPr>
              <w:pStyle w:val="cuatexto"/>
              <w:jc w:val="right"/>
              <w:rPr>
                <w:szCs w:val="20"/>
              </w:rPr>
            </w:pPr>
            <w:r>
              <w:t>0</w:t>
            </w:r>
          </w:p>
        </w:tc>
        <w:tc>
          <w:tcPr>
            <w:tcW w:w="992" w:type="dxa"/>
            <w:tcBorders>
              <w:top w:val="single" w:sz="2" w:space="0" w:color="auto"/>
              <w:left w:val="nil"/>
              <w:bottom w:val="single" w:sz="4" w:space="0" w:color="auto"/>
              <w:right w:val="single" w:sz="2" w:space="0" w:color="auto"/>
            </w:tcBorders>
            <w:shd w:val="clear" w:color="auto" w:fill="auto"/>
            <w:noWrap/>
            <w:vAlign w:val="center"/>
          </w:tcPr>
          <w:p w:rsidR="00751019" w:rsidRPr="00DF3A3F" w:rsidRDefault="00751019" w:rsidP="00915B72">
            <w:pPr>
              <w:pStyle w:val="cuatexto"/>
              <w:jc w:val="right"/>
              <w:rPr>
                <w:szCs w:val="20"/>
              </w:rPr>
            </w:pPr>
          </w:p>
        </w:tc>
        <w:tc>
          <w:tcPr>
            <w:tcW w:w="1037" w:type="dxa"/>
            <w:tcBorders>
              <w:top w:val="single" w:sz="2" w:space="0" w:color="auto"/>
              <w:left w:val="single" w:sz="2" w:space="0" w:color="auto"/>
              <w:bottom w:val="single" w:sz="4" w:space="0" w:color="auto"/>
            </w:tcBorders>
            <w:shd w:val="clear" w:color="auto" w:fill="auto"/>
            <w:noWrap/>
            <w:vAlign w:val="center"/>
          </w:tcPr>
          <w:p w:rsidR="00751019" w:rsidRPr="00DF3A3F" w:rsidRDefault="00871635" w:rsidP="00915B72">
            <w:pPr>
              <w:pStyle w:val="cuatexto"/>
              <w:jc w:val="right"/>
              <w:rPr>
                <w:szCs w:val="20"/>
              </w:rPr>
            </w:pPr>
            <w:r>
              <w:t>0</w:t>
            </w:r>
          </w:p>
        </w:tc>
      </w:tr>
    </w:tbl>
    <w:p w:rsidR="008B38D6" w:rsidRDefault="008B38D6">
      <w:pPr>
        <w:spacing w:after="0"/>
        <w:ind w:firstLine="0"/>
        <w:jc w:val="left"/>
        <w:rPr>
          <w:rFonts w:ascii="Arial" w:hAnsi="Arial" w:cs="Arial"/>
          <w:i/>
          <w:iCs/>
          <w:color w:val="000000"/>
          <w:spacing w:val="10"/>
          <w:kern w:val="28"/>
          <w:sz w:val="25"/>
          <w:szCs w:val="26"/>
        </w:rPr>
      </w:pPr>
      <w:bookmarkStart w:id="21" w:name="_Toc387914550"/>
      <w:bookmarkStart w:id="22" w:name="_Toc389463949"/>
      <w:r>
        <w:br w:type="page"/>
      </w:r>
    </w:p>
    <w:p w:rsidR="00D47C3E" w:rsidRPr="00512C46" w:rsidRDefault="00D47C3E" w:rsidP="00D47C3E">
      <w:pPr>
        <w:pStyle w:val="atitulo3"/>
        <w:rPr>
          <w:rFonts w:cs="Arial"/>
        </w:rPr>
      </w:pPr>
      <w:r>
        <w:lastRenderedPageBreak/>
        <w:t xml:space="preserve">4. 2018ko abenduaren 31ko </w:t>
      </w:r>
      <w:bookmarkEnd w:id="21"/>
      <w:bookmarkEnd w:id="22"/>
      <w:r>
        <w:t>balantzea</w:t>
      </w:r>
    </w:p>
    <w:tbl>
      <w:tblPr>
        <w:tblStyle w:val="Tablaconcuadrcula1"/>
        <w:tblW w:w="9073" w:type="dxa"/>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53"/>
        <w:gridCol w:w="3119"/>
        <w:gridCol w:w="1701"/>
      </w:tblGrid>
      <w:tr w:rsidR="00E620A0" w:rsidRPr="00DF3A3F" w:rsidTr="00DF3A3F">
        <w:trPr>
          <w:trHeight w:val="312"/>
        </w:trPr>
        <w:tc>
          <w:tcPr>
            <w:tcW w:w="4253" w:type="dxa"/>
            <w:tcBorders>
              <w:top w:val="single" w:sz="4" w:space="0" w:color="auto"/>
              <w:bottom w:val="single" w:sz="4" w:space="0" w:color="auto"/>
            </w:tcBorders>
            <w:shd w:val="clear" w:color="auto" w:fill="B8CCE4" w:themeFill="accent1" w:themeFillTint="66"/>
            <w:noWrap/>
            <w:vAlign w:val="center"/>
            <w:hideMark/>
          </w:tcPr>
          <w:p w:rsidR="00E620A0" w:rsidRPr="00DF3A3F" w:rsidRDefault="00E620A0" w:rsidP="00D47C3E">
            <w:pPr>
              <w:pStyle w:val="cuatexto"/>
              <w:jc w:val="left"/>
              <w:rPr>
                <w:rFonts w:ascii="Arial" w:hAnsi="Arial" w:cs="Arial"/>
                <w:sz w:val="18"/>
                <w:szCs w:val="18"/>
              </w:rPr>
            </w:pPr>
            <w:r>
              <w:rPr>
                <w:rFonts w:ascii="Arial" w:hAnsi="Arial"/>
                <w:sz w:val="18"/>
              </w:rPr>
              <w:t>Aktiboa</w:t>
            </w:r>
          </w:p>
        </w:tc>
        <w:tc>
          <w:tcPr>
            <w:tcW w:w="3119" w:type="dxa"/>
            <w:tcBorders>
              <w:top w:val="single" w:sz="4" w:space="0" w:color="auto"/>
              <w:bottom w:val="single" w:sz="4" w:space="0" w:color="auto"/>
            </w:tcBorders>
            <w:shd w:val="clear" w:color="auto" w:fill="B8CCE4" w:themeFill="accent1" w:themeFillTint="66"/>
            <w:noWrap/>
            <w:vAlign w:val="center"/>
            <w:hideMark/>
          </w:tcPr>
          <w:p w:rsidR="00E620A0" w:rsidRPr="00DF3A3F" w:rsidRDefault="00E620A0" w:rsidP="00A74494">
            <w:pPr>
              <w:pStyle w:val="cuatexto"/>
              <w:jc w:val="right"/>
              <w:rPr>
                <w:rFonts w:ascii="Arial" w:hAnsi="Arial" w:cs="Arial"/>
                <w:sz w:val="18"/>
                <w:szCs w:val="18"/>
              </w:rPr>
            </w:pPr>
            <w:r>
              <w:rPr>
                <w:rFonts w:ascii="Arial" w:hAnsi="Arial"/>
                <w:sz w:val="18"/>
              </w:rPr>
              <w:t>2018</w:t>
            </w:r>
          </w:p>
        </w:tc>
        <w:tc>
          <w:tcPr>
            <w:tcW w:w="1701" w:type="dxa"/>
            <w:tcBorders>
              <w:top w:val="single" w:sz="4" w:space="0" w:color="auto"/>
              <w:bottom w:val="single" w:sz="4" w:space="0" w:color="auto"/>
              <w:right w:val="nil"/>
            </w:tcBorders>
            <w:shd w:val="clear" w:color="auto" w:fill="B8CCE4" w:themeFill="accent1" w:themeFillTint="66"/>
            <w:vAlign w:val="center"/>
          </w:tcPr>
          <w:p w:rsidR="00E620A0" w:rsidRPr="00DF3A3F" w:rsidRDefault="00E620A0" w:rsidP="00E620A0">
            <w:pPr>
              <w:pStyle w:val="cuatexto"/>
              <w:jc w:val="right"/>
              <w:rPr>
                <w:rFonts w:ascii="Arial" w:hAnsi="Arial" w:cs="Arial"/>
                <w:sz w:val="18"/>
                <w:szCs w:val="18"/>
              </w:rPr>
            </w:pPr>
            <w:r>
              <w:rPr>
                <w:rFonts w:ascii="Arial" w:hAnsi="Arial"/>
                <w:sz w:val="18"/>
              </w:rPr>
              <w:t>2017</w:t>
            </w:r>
          </w:p>
        </w:tc>
      </w:tr>
      <w:tr w:rsidR="00ED387C" w:rsidRPr="00DF3A3F" w:rsidTr="00DF3A3F">
        <w:trPr>
          <w:trHeight w:val="284"/>
        </w:trPr>
        <w:tc>
          <w:tcPr>
            <w:tcW w:w="4253" w:type="dxa"/>
            <w:tcBorders>
              <w:top w:val="single" w:sz="4" w:space="0" w:color="auto"/>
              <w:bottom w:val="single" w:sz="4" w:space="0" w:color="auto"/>
            </w:tcBorders>
            <w:shd w:val="clear" w:color="auto" w:fill="FFFFFF" w:themeFill="background1"/>
            <w:noWrap/>
            <w:vAlign w:val="center"/>
            <w:hideMark/>
          </w:tcPr>
          <w:p w:rsidR="00ED387C" w:rsidRPr="00DF3A3F" w:rsidRDefault="00ED387C" w:rsidP="00D47C3E">
            <w:pPr>
              <w:pStyle w:val="cuatexto"/>
              <w:jc w:val="left"/>
              <w:rPr>
                <w:b/>
                <w:szCs w:val="20"/>
              </w:rPr>
            </w:pPr>
            <w:r>
              <w:rPr>
                <w:b/>
              </w:rPr>
              <w:t>A) Aktibo ez-arrunta</w:t>
            </w:r>
          </w:p>
        </w:tc>
        <w:tc>
          <w:tcPr>
            <w:tcW w:w="3119" w:type="dxa"/>
            <w:tcBorders>
              <w:top w:val="single" w:sz="4" w:space="0" w:color="auto"/>
              <w:bottom w:val="single" w:sz="4" w:space="0" w:color="auto"/>
            </w:tcBorders>
            <w:shd w:val="clear" w:color="auto" w:fill="FFFFFF" w:themeFill="background1"/>
            <w:noWrap/>
            <w:vAlign w:val="center"/>
          </w:tcPr>
          <w:p w:rsidR="00ED387C" w:rsidRPr="00DF3A3F" w:rsidRDefault="006C56DF" w:rsidP="00D47C3E">
            <w:pPr>
              <w:pStyle w:val="cuatexto"/>
              <w:jc w:val="right"/>
              <w:rPr>
                <w:b/>
                <w:szCs w:val="20"/>
              </w:rPr>
            </w:pPr>
            <w:r>
              <w:rPr>
                <w:b/>
              </w:rPr>
              <w:t>195.419</w:t>
            </w:r>
          </w:p>
        </w:tc>
        <w:tc>
          <w:tcPr>
            <w:tcW w:w="1701" w:type="dxa"/>
            <w:tcBorders>
              <w:top w:val="single" w:sz="4" w:space="0" w:color="auto"/>
              <w:bottom w:val="single" w:sz="4" w:space="0" w:color="auto"/>
              <w:right w:val="nil"/>
            </w:tcBorders>
            <w:shd w:val="clear" w:color="auto" w:fill="FFFFFF" w:themeFill="background1"/>
            <w:vAlign w:val="center"/>
          </w:tcPr>
          <w:p w:rsidR="00ED387C" w:rsidRPr="00DF3A3F" w:rsidRDefault="00ED387C" w:rsidP="00915B72">
            <w:pPr>
              <w:pStyle w:val="cuatexto"/>
              <w:jc w:val="right"/>
              <w:rPr>
                <w:b/>
                <w:szCs w:val="20"/>
              </w:rPr>
            </w:pPr>
            <w:r>
              <w:rPr>
                <w:b/>
              </w:rPr>
              <w:t>204.931</w:t>
            </w:r>
          </w:p>
        </w:tc>
      </w:tr>
      <w:tr w:rsidR="00ED387C" w:rsidRPr="00DF3A3F" w:rsidTr="00DF3A3F">
        <w:trPr>
          <w:trHeight w:val="284"/>
        </w:trPr>
        <w:tc>
          <w:tcPr>
            <w:tcW w:w="4253" w:type="dxa"/>
            <w:tcBorders>
              <w:top w:val="single" w:sz="4" w:space="0" w:color="auto"/>
              <w:bottom w:val="nil"/>
            </w:tcBorders>
            <w:noWrap/>
            <w:vAlign w:val="center"/>
            <w:hideMark/>
          </w:tcPr>
          <w:p w:rsidR="00ED387C" w:rsidRPr="00DF3A3F" w:rsidRDefault="00ED387C" w:rsidP="00D47C3E">
            <w:pPr>
              <w:pStyle w:val="cuatexto"/>
              <w:jc w:val="left"/>
              <w:rPr>
                <w:b/>
                <w:szCs w:val="20"/>
              </w:rPr>
            </w:pPr>
            <w:r>
              <w:rPr>
                <w:b/>
              </w:rPr>
              <w:t>I. Ibilgetu ukiezina</w:t>
            </w:r>
          </w:p>
        </w:tc>
        <w:tc>
          <w:tcPr>
            <w:tcW w:w="3119" w:type="dxa"/>
            <w:tcBorders>
              <w:top w:val="single" w:sz="4" w:space="0" w:color="auto"/>
              <w:bottom w:val="nil"/>
            </w:tcBorders>
            <w:noWrap/>
            <w:vAlign w:val="center"/>
          </w:tcPr>
          <w:p w:rsidR="00ED387C" w:rsidRPr="00DF3A3F" w:rsidRDefault="006C56DF" w:rsidP="00D47C3E">
            <w:pPr>
              <w:pStyle w:val="cuatexto"/>
              <w:jc w:val="right"/>
              <w:rPr>
                <w:b/>
                <w:szCs w:val="20"/>
              </w:rPr>
            </w:pPr>
            <w:r>
              <w:rPr>
                <w:b/>
              </w:rPr>
              <w:t>7.360</w:t>
            </w:r>
          </w:p>
        </w:tc>
        <w:tc>
          <w:tcPr>
            <w:tcW w:w="1701" w:type="dxa"/>
            <w:tcBorders>
              <w:top w:val="single" w:sz="4" w:space="0" w:color="auto"/>
              <w:bottom w:val="nil"/>
              <w:right w:val="nil"/>
            </w:tcBorders>
            <w:vAlign w:val="center"/>
          </w:tcPr>
          <w:p w:rsidR="00ED387C" w:rsidRPr="00DF3A3F" w:rsidRDefault="00ED387C" w:rsidP="00915B72">
            <w:pPr>
              <w:pStyle w:val="cuatexto"/>
              <w:jc w:val="right"/>
              <w:rPr>
                <w:b/>
                <w:szCs w:val="20"/>
              </w:rPr>
            </w:pPr>
            <w:r>
              <w:rPr>
                <w:b/>
              </w:rPr>
              <w:t>15.488</w:t>
            </w:r>
          </w:p>
        </w:tc>
      </w:tr>
      <w:tr w:rsidR="00ED387C" w:rsidRPr="00DF3A3F" w:rsidTr="00DF3A3F">
        <w:trPr>
          <w:trHeight w:val="284"/>
        </w:trPr>
        <w:tc>
          <w:tcPr>
            <w:tcW w:w="4253" w:type="dxa"/>
            <w:tcBorders>
              <w:top w:val="nil"/>
              <w:bottom w:val="nil"/>
            </w:tcBorders>
            <w:noWrap/>
            <w:vAlign w:val="center"/>
            <w:hideMark/>
          </w:tcPr>
          <w:p w:rsidR="00ED387C" w:rsidRPr="00DF3A3F" w:rsidRDefault="00ED387C" w:rsidP="00D47C3E">
            <w:pPr>
              <w:pStyle w:val="cuatexto"/>
              <w:ind w:left="176"/>
              <w:jc w:val="left"/>
              <w:rPr>
                <w:szCs w:val="20"/>
              </w:rPr>
            </w:pPr>
            <w:r>
              <w:t>3. Aplikazio informatikoak</w:t>
            </w:r>
          </w:p>
        </w:tc>
        <w:tc>
          <w:tcPr>
            <w:tcW w:w="3119" w:type="dxa"/>
            <w:tcBorders>
              <w:top w:val="nil"/>
              <w:bottom w:val="nil"/>
            </w:tcBorders>
            <w:noWrap/>
            <w:vAlign w:val="center"/>
          </w:tcPr>
          <w:p w:rsidR="00ED387C" w:rsidRPr="00DF3A3F" w:rsidRDefault="006C56DF" w:rsidP="00D47C3E">
            <w:pPr>
              <w:pStyle w:val="cuatexto"/>
              <w:jc w:val="right"/>
              <w:rPr>
                <w:szCs w:val="20"/>
              </w:rPr>
            </w:pPr>
            <w:r>
              <w:t>7.360</w:t>
            </w:r>
          </w:p>
        </w:tc>
        <w:tc>
          <w:tcPr>
            <w:tcW w:w="1701" w:type="dxa"/>
            <w:tcBorders>
              <w:top w:val="nil"/>
              <w:bottom w:val="nil"/>
              <w:right w:val="nil"/>
            </w:tcBorders>
            <w:vAlign w:val="center"/>
          </w:tcPr>
          <w:p w:rsidR="00ED387C" w:rsidRPr="00DF3A3F" w:rsidRDefault="00ED387C" w:rsidP="00915B72">
            <w:pPr>
              <w:pStyle w:val="cuatexto"/>
              <w:jc w:val="right"/>
              <w:rPr>
                <w:szCs w:val="20"/>
              </w:rPr>
            </w:pPr>
            <w:r>
              <w:t>15488</w:t>
            </w:r>
          </w:p>
        </w:tc>
      </w:tr>
      <w:tr w:rsidR="00ED387C" w:rsidRPr="00DF3A3F" w:rsidTr="00DF3A3F">
        <w:trPr>
          <w:trHeight w:val="284"/>
        </w:trPr>
        <w:tc>
          <w:tcPr>
            <w:tcW w:w="4253" w:type="dxa"/>
            <w:tcBorders>
              <w:top w:val="nil"/>
              <w:bottom w:val="nil"/>
            </w:tcBorders>
            <w:noWrap/>
            <w:vAlign w:val="center"/>
            <w:hideMark/>
          </w:tcPr>
          <w:p w:rsidR="00ED387C" w:rsidRPr="00DF3A3F" w:rsidRDefault="00ED387C" w:rsidP="00D47C3E">
            <w:pPr>
              <w:pStyle w:val="cuatexto"/>
              <w:jc w:val="left"/>
              <w:rPr>
                <w:b/>
                <w:szCs w:val="20"/>
              </w:rPr>
            </w:pPr>
            <w:r>
              <w:rPr>
                <w:b/>
              </w:rPr>
              <w:t>II. Ibilgetu materiala</w:t>
            </w:r>
          </w:p>
        </w:tc>
        <w:tc>
          <w:tcPr>
            <w:tcW w:w="3119" w:type="dxa"/>
            <w:tcBorders>
              <w:top w:val="nil"/>
              <w:bottom w:val="nil"/>
            </w:tcBorders>
            <w:noWrap/>
            <w:vAlign w:val="center"/>
          </w:tcPr>
          <w:p w:rsidR="00ED387C" w:rsidRPr="00DF3A3F" w:rsidRDefault="006C56DF" w:rsidP="00D47C3E">
            <w:pPr>
              <w:pStyle w:val="cuatexto"/>
              <w:jc w:val="right"/>
              <w:rPr>
                <w:b/>
                <w:szCs w:val="20"/>
              </w:rPr>
            </w:pPr>
            <w:r>
              <w:rPr>
                <w:b/>
              </w:rPr>
              <w:t>188.059</w:t>
            </w:r>
          </w:p>
        </w:tc>
        <w:tc>
          <w:tcPr>
            <w:tcW w:w="1701" w:type="dxa"/>
            <w:tcBorders>
              <w:top w:val="nil"/>
              <w:bottom w:val="nil"/>
              <w:right w:val="nil"/>
            </w:tcBorders>
            <w:vAlign w:val="center"/>
          </w:tcPr>
          <w:p w:rsidR="00ED387C" w:rsidRPr="00DF3A3F" w:rsidRDefault="00ED387C" w:rsidP="00915B72">
            <w:pPr>
              <w:pStyle w:val="cuatexto"/>
              <w:jc w:val="right"/>
              <w:rPr>
                <w:b/>
                <w:szCs w:val="20"/>
              </w:rPr>
            </w:pPr>
            <w:r>
              <w:rPr>
                <w:b/>
              </w:rPr>
              <w:t>189.443</w:t>
            </w:r>
          </w:p>
        </w:tc>
      </w:tr>
      <w:tr w:rsidR="00ED387C" w:rsidRPr="00DF3A3F" w:rsidTr="00DF3A3F">
        <w:trPr>
          <w:trHeight w:val="284"/>
        </w:trPr>
        <w:tc>
          <w:tcPr>
            <w:tcW w:w="4253" w:type="dxa"/>
            <w:tcBorders>
              <w:top w:val="nil"/>
              <w:bottom w:val="nil"/>
            </w:tcBorders>
            <w:noWrap/>
            <w:vAlign w:val="center"/>
            <w:hideMark/>
          </w:tcPr>
          <w:p w:rsidR="00ED387C" w:rsidRPr="00DF3A3F" w:rsidRDefault="00ED387C" w:rsidP="00D47C3E">
            <w:pPr>
              <w:pStyle w:val="cuatexto"/>
              <w:ind w:left="176"/>
              <w:jc w:val="left"/>
              <w:rPr>
                <w:szCs w:val="20"/>
              </w:rPr>
            </w:pPr>
            <w:r>
              <w:t>2. Eraikinak</w:t>
            </w:r>
          </w:p>
        </w:tc>
        <w:tc>
          <w:tcPr>
            <w:tcW w:w="3119" w:type="dxa"/>
            <w:tcBorders>
              <w:top w:val="nil"/>
              <w:bottom w:val="nil"/>
            </w:tcBorders>
            <w:noWrap/>
            <w:vAlign w:val="center"/>
          </w:tcPr>
          <w:p w:rsidR="00ED387C" w:rsidRPr="00DF3A3F" w:rsidRDefault="006C56DF" w:rsidP="00D47C3E">
            <w:pPr>
              <w:pStyle w:val="cuatexto"/>
              <w:jc w:val="right"/>
              <w:rPr>
                <w:szCs w:val="20"/>
              </w:rPr>
            </w:pPr>
            <w:r>
              <w:t>111.417</w:t>
            </w:r>
          </w:p>
        </w:tc>
        <w:tc>
          <w:tcPr>
            <w:tcW w:w="1701" w:type="dxa"/>
            <w:tcBorders>
              <w:top w:val="nil"/>
              <w:bottom w:val="nil"/>
              <w:right w:val="nil"/>
            </w:tcBorders>
            <w:vAlign w:val="center"/>
          </w:tcPr>
          <w:p w:rsidR="00ED387C" w:rsidRPr="00DF3A3F" w:rsidRDefault="00ED387C" w:rsidP="00915B72">
            <w:pPr>
              <w:pStyle w:val="cuatexto"/>
              <w:jc w:val="right"/>
              <w:rPr>
                <w:szCs w:val="20"/>
              </w:rPr>
            </w:pPr>
            <w:r>
              <w:t>112.346</w:t>
            </w:r>
          </w:p>
        </w:tc>
      </w:tr>
      <w:tr w:rsidR="00ED387C" w:rsidRPr="00DF3A3F" w:rsidTr="00DF3A3F">
        <w:trPr>
          <w:trHeight w:val="284"/>
        </w:trPr>
        <w:tc>
          <w:tcPr>
            <w:tcW w:w="4253" w:type="dxa"/>
            <w:tcBorders>
              <w:top w:val="nil"/>
              <w:bottom w:val="nil"/>
            </w:tcBorders>
            <w:noWrap/>
            <w:vAlign w:val="center"/>
            <w:hideMark/>
          </w:tcPr>
          <w:p w:rsidR="00ED387C" w:rsidRPr="00DF3A3F" w:rsidRDefault="00ED387C" w:rsidP="00D47C3E">
            <w:pPr>
              <w:pStyle w:val="cuatexto"/>
              <w:ind w:left="176"/>
              <w:jc w:val="left"/>
              <w:rPr>
                <w:szCs w:val="20"/>
              </w:rPr>
            </w:pPr>
            <w:r>
              <w:t>4. Ondare historikoko ondasunak</w:t>
            </w:r>
          </w:p>
        </w:tc>
        <w:tc>
          <w:tcPr>
            <w:tcW w:w="3119" w:type="dxa"/>
            <w:tcBorders>
              <w:top w:val="nil"/>
              <w:bottom w:val="nil"/>
            </w:tcBorders>
            <w:noWrap/>
            <w:vAlign w:val="center"/>
          </w:tcPr>
          <w:p w:rsidR="00ED387C" w:rsidRPr="00DF3A3F" w:rsidRDefault="006C56DF" w:rsidP="00D47C3E">
            <w:pPr>
              <w:pStyle w:val="cuatexto"/>
              <w:jc w:val="right"/>
              <w:rPr>
                <w:szCs w:val="20"/>
              </w:rPr>
            </w:pPr>
            <w:r>
              <w:t>41.509</w:t>
            </w:r>
          </w:p>
        </w:tc>
        <w:tc>
          <w:tcPr>
            <w:tcW w:w="1701" w:type="dxa"/>
            <w:tcBorders>
              <w:top w:val="nil"/>
              <w:bottom w:val="nil"/>
              <w:right w:val="nil"/>
            </w:tcBorders>
            <w:vAlign w:val="center"/>
          </w:tcPr>
          <w:p w:rsidR="00ED387C" w:rsidRPr="00DF3A3F" w:rsidRDefault="00ED387C" w:rsidP="00915B72">
            <w:pPr>
              <w:pStyle w:val="cuatexto"/>
              <w:jc w:val="right"/>
              <w:rPr>
                <w:szCs w:val="20"/>
              </w:rPr>
            </w:pPr>
            <w:r>
              <w:t>41.509</w:t>
            </w:r>
          </w:p>
        </w:tc>
      </w:tr>
      <w:tr w:rsidR="00ED387C" w:rsidRPr="00DF3A3F" w:rsidTr="00DF3A3F">
        <w:trPr>
          <w:trHeight w:val="284"/>
        </w:trPr>
        <w:tc>
          <w:tcPr>
            <w:tcW w:w="4253" w:type="dxa"/>
            <w:tcBorders>
              <w:top w:val="nil"/>
              <w:bottom w:val="nil"/>
            </w:tcBorders>
            <w:noWrap/>
            <w:vAlign w:val="center"/>
            <w:hideMark/>
          </w:tcPr>
          <w:p w:rsidR="00ED387C" w:rsidRPr="00DF3A3F" w:rsidRDefault="00ED387C" w:rsidP="00D47C3E">
            <w:pPr>
              <w:pStyle w:val="cuatexto"/>
              <w:ind w:left="176"/>
              <w:jc w:val="left"/>
              <w:rPr>
                <w:szCs w:val="20"/>
              </w:rPr>
            </w:pPr>
            <w:r>
              <w:t>5. Bestelako ibilgetu materiala</w:t>
            </w:r>
          </w:p>
        </w:tc>
        <w:tc>
          <w:tcPr>
            <w:tcW w:w="3119" w:type="dxa"/>
            <w:tcBorders>
              <w:top w:val="nil"/>
              <w:bottom w:val="nil"/>
            </w:tcBorders>
            <w:noWrap/>
            <w:vAlign w:val="center"/>
          </w:tcPr>
          <w:p w:rsidR="00ED387C" w:rsidRPr="00DF3A3F" w:rsidRDefault="006C56DF" w:rsidP="00D47C3E">
            <w:pPr>
              <w:pStyle w:val="cuatexto"/>
              <w:jc w:val="right"/>
              <w:rPr>
                <w:szCs w:val="20"/>
              </w:rPr>
            </w:pPr>
            <w:r>
              <w:t>35.133</w:t>
            </w:r>
          </w:p>
        </w:tc>
        <w:tc>
          <w:tcPr>
            <w:tcW w:w="1701" w:type="dxa"/>
            <w:tcBorders>
              <w:top w:val="nil"/>
              <w:bottom w:val="nil"/>
              <w:right w:val="nil"/>
            </w:tcBorders>
            <w:vAlign w:val="center"/>
          </w:tcPr>
          <w:p w:rsidR="00ED387C" w:rsidRPr="00DF3A3F" w:rsidRDefault="00ED387C" w:rsidP="00915B72">
            <w:pPr>
              <w:pStyle w:val="cuatexto"/>
              <w:jc w:val="right"/>
              <w:rPr>
                <w:szCs w:val="20"/>
              </w:rPr>
            </w:pPr>
            <w:r>
              <w:t>35.588</w:t>
            </w:r>
          </w:p>
        </w:tc>
      </w:tr>
      <w:tr w:rsidR="00ED387C" w:rsidRPr="00DF3A3F" w:rsidTr="00DF3A3F">
        <w:trPr>
          <w:trHeight w:val="284"/>
        </w:trPr>
        <w:tc>
          <w:tcPr>
            <w:tcW w:w="4253" w:type="dxa"/>
            <w:tcBorders>
              <w:top w:val="nil"/>
              <w:bottom w:val="nil"/>
            </w:tcBorders>
            <w:noWrap/>
            <w:vAlign w:val="center"/>
            <w:hideMark/>
          </w:tcPr>
          <w:p w:rsidR="00ED387C" w:rsidRPr="00DF3A3F" w:rsidRDefault="00ED387C" w:rsidP="00D47C3E">
            <w:pPr>
              <w:pStyle w:val="cuatexto"/>
              <w:ind w:left="176" w:firstLine="284"/>
              <w:jc w:val="left"/>
              <w:rPr>
                <w:szCs w:val="20"/>
              </w:rPr>
            </w:pPr>
            <w:r>
              <w:t>Makineria, instalazioak eta tresnak</w:t>
            </w:r>
          </w:p>
        </w:tc>
        <w:tc>
          <w:tcPr>
            <w:tcW w:w="3119" w:type="dxa"/>
            <w:tcBorders>
              <w:top w:val="nil"/>
              <w:bottom w:val="nil"/>
            </w:tcBorders>
            <w:noWrap/>
            <w:vAlign w:val="center"/>
          </w:tcPr>
          <w:p w:rsidR="00ED387C" w:rsidRPr="00DF3A3F" w:rsidRDefault="006C56DF" w:rsidP="00D47C3E">
            <w:pPr>
              <w:pStyle w:val="cuatexto"/>
              <w:jc w:val="right"/>
              <w:rPr>
                <w:szCs w:val="20"/>
              </w:rPr>
            </w:pPr>
            <w:r>
              <w:t>5</w:t>
            </w:r>
          </w:p>
        </w:tc>
        <w:tc>
          <w:tcPr>
            <w:tcW w:w="1701" w:type="dxa"/>
            <w:tcBorders>
              <w:top w:val="nil"/>
              <w:bottom w:val="nil"/>
              <w:right w:val="nil"/>
            </w:tcBorders>
            <w:vAlign w:val="center"/>
          </w:tcPr>
          <w:p w:rsidR="00ED387C" w:rsidRPr="00DF3A3F" w:rsidRDefault="00ED387C" w:rsidP="00915B72">
            <w:pPr>
              <w:pStyle w:val="cuatexto"/>
              <w:jc w:val="right"/>
              <w:rPr>
                <w:szCs w:val="20"/>
              </w:rPr>
            </w:pPr>
            <w:r>
              <w:t>949</w:t>
            </w:r>
          </w:p>
        </w:tc>
      </w:tr>
      <w:tr w:rsidR="00ED387C" w:rsidRPr="00DF3A3F" w:rsidTr="00DF3A3F">
        <w:trPr>
          <w:trHeight w:val="284"/>
        </w:trPr>
        <w:tc>
          <w:tcPr>
            <w:tcW w:w="4253" w:type="dxa"/>
            <w:tcBorders>
              <w:top w:val="nil"/>
              <w:bottom w:val="nil"/>
            </w:tcBorders>
            <w:noWrap/>
            <w:vAlign w:val="center"/>
            <w:hideMark/>
          </w:tcPr>
          <w:p w:rsidR="00ED387C" w:rsidRPr="00DF3A3F" w:rsidRDefault="00ED387C" w:rsidP="00D47C3E">
            <w:pPr>
              <w:pStyle w:val="cuatexto"/>
              <w:ind w:left="176" w:firstLine="284"/>
              <w:jc w:val="left"/>
              <w:rPr>
                <w:szCs w:val="20"/>
              </w:rPr>
            </w:pPr>
            <w:r>
              <w:t>Altzariak eta tresneria</w:t>
            </w:r>
          </w:p>
        </w:tc>
        <w:tc>
          <w:tcPr>
            <w:tcW w:w="3119" w:type="dxa"/>
            <w:tcBorders>
              <w:top w:val="nil"/>
              <w:bottom w:val="nil"/>
            </w:tcBorders>
            <w:noWrap/>
            <w:vAlign w:val="center"/>
          </w:tcPr>
          <w:p w:rsidR="00ED387C" w:rsidRPr="00DF3A3F" w:rsidRDefault="006C56DF" w:rsidP="00D47C3E">
            <w:pPr>
              <w:pStyle w:val="cuatexto"/>
              <w:jc w:val="right"/>
              <w:rPr>
                <w:szCs w:val="20"/>
              </w:rPr>
            </w:pPr>
            <w:r>
              <w:t>620</w:t>
            </w:r>
          </w:p>
        </w:tc>
        <w:tc>
          <w:tcPr>
            <w:tcW w:w="1701" w:type="dxa"/>
            <w:tcBorders>
              <w:top w:val="nil"/>
              <w:bottom w:val="nil"/>
              <w:right w:val="nil"/>
            </w:tcBorders>
            <w:vAlign w:val="center"/>
          </w:tcPr>
          <w:p w:rsidR="00ED387C" w:rsidRPr="00DF3A3F" w:rsidRDefault="00ED387C" w:rsidP="00915B72">
            <w:pPr>
              <w:pStyle w:val="cuatexto"/>
              <w:jc w:val="right"/>
              <w:rPr>
                <w:szCs w:val="20"/>
              </w:rPr>
            </w:pPr>
            <w:r>
              <w:t>2.427</w:t>
            </w:r>
          </w:p>
        </w:tc>
      </w:tr>
      <w:tr w:rsidR="00ED387C" w:rsidRPr="00DF3A3F" w:rsidTr="00DF3A3F">
        <w:trPr>
          <w:trHeight w:val="284"/>
        </w:trPr>
        <w:tc>
          <w:tcPr>
            <w:tcW w:w="4253" w:type="dxa"/>
            <w:tcBorders>
              <w:top w:val="nil"/>
              <w:bottom w:val="nil"/>
            </w:tcBorders>
            <w:noWrap/>
            <w:vAlign w:val="center"/>
            <w:hideMark/>
          </w:tcPr>
          <w:p w:rsidR="00ED387C" w:rsidRPr="00DF3A3F" w:rsidRDefault="00ED387C" w:rsidP="00D47C3E">
            <w:pPr>
              <w:pStyle w:val="cuatexto"/>
              <w:ind w:left="176" w:firstLine="284"/>
              <w:jc w:val="left"/>
              <w:rPr>
                <w:szCs w:val="20"/>
              </w:rPr>
            </w:pPr>
            <w:r>
              <w:t>Informazio-prozesuetako ekipoak</w:t>
            </w:r>
          </w:p>
        </w:tc>
        <w:tc>
          <w:tcPr>
            <w:tcW w:w="3119" w:type="dxa"/>
            <w:tcBorders>
              <w:top w:val="nil"/>
              <w:bottom w:val="nil"/>
            </w:tcBorders>
            <w:noWrap/>
            <w:vAlign w:val="center"/>
          </w:tcPr>
          <w:p w:rsidR="00ED387C" w:rsidRPr="00DF3A3F" w:rsidRDefault="006C56DF" w:rsidP="00D47C3E">
            <w:pPr>
              <w:pStyle w:val="cuatexto"/>
              <w:jc w:val="right"/>
              <w:rPr>
                <w:szCs w:val="20"/>
              </w:rPr>
            </w:pPr>
            <w:r>
              <w:t>8.987</w:t>
            </w:r>
          </w:p>
        </w:tc>
        <w:tc>
          <w:tcPr>
            <w:tcW w:w="1701" w:type="dxa"/>
            <w:tcBorders>
              <w:top w:val="nil"/>
              <w:bottom w:val="nil"/>
              <w:right w:val="nil"/>
            </w:tcBorders>
            <w:vAlign w:val="center"/>
          </w:tcPr>
          <w:p w:rsidR="00ED387C" w:rsidRPr="00DF3A3F" w:rsidRDefault="00ED387C" w:rsidP="00915B72">
            <w:pPr>
              <w:pStyle w:val="cuatexto"/>
              <w:jc w:val="right"/>
              <w:rPr>
                <w:szCs w:val="20"/>
              </w:rPr>
            </w:pPr>
            <w:r>
              <w:t>7.803</w:t>
            </w:r>
          </w:p>
        </w:tc>
      </w:tr>
      <w:tr w:rsidR="00ED387C" w:rsidRPr="00DF3A3F" w:rsidTr="00DF3A3F">
        <w:trPr>
          <w:trHeight w:val="284"/>
        </w:trPr>
        <w:tc>
          <w:tcPr>
            <w:tcW w:w="4253" w:type="dxa"/>
            <w:tcBorders>
              <w:top w:val="nil"/>
              <w:bottom w:val="single" w:sz="4" w:space="0" w:color="auto"/>
            </w:tcBorders>
            <w:noWrap/>
            <w:vAlign w:val="center"/>
            <w:hideMark/>
          </w:tcPr>
          <w:p w:rsidR="00ED387C" w:rsidRPr="00DF3A3F" w:rsidRDefault="00ED387C" w:rsidP="00D47C3E">
            <w:pPr>
              <w:pStyle w:val="cuatexto"/>
              <w:ind w:left="176" w:firstLine="284"/>
              <w:jc w:val="left"/>
              <w:rPr>
                <w:szCs w:val="20"/>
              </w:rPr>
            </w:pPr>
            <w:r>
              <w:t>Bestelako ibilgetu materiala</w:t>
            </w:r>
          </w:p>
        </w:tc>
        <w:tc>
          <w:tcPr>
            <w:tcW w:w="3119" w:type="dxa"/>
            <w:tcBorders>
              <w:top w:val="nil"/>
              <w:bottom w:val="single" w:sz="4" w:space="0" w:color="auto"/>
            </w:tcBorders>
            <w:noWrap/>
            <w:vAlign w:val="center"/>
          </w:tcPr>
          <w:p w:rsidR="00ED387C" w:rsidRPr="00DF3A3F" w:rsidRDefault="006C56DF" w:rsidP="00D47C3E">
            <w:pPr>
              <w:pStyle w:val="cuatexto"/>
              <w:jc w:val="right"/>
              <w:rPr>
                <w:szCs w:val="20"/>
              </w:rPr>
            </w:pPr>
            <w:r>
              <w:t>25.521</w:t>
            </w:r>
          </w:p>
        </w:tc>
        <w:tc>
          <w:tcPr>
            <w:tcW w:w="1701" w:type="dxa"/>
            <w:tcBorders>
              <w:top w:val="nil"/>
              <w:bottom w:val="single" w:sz="4" w:space="0" w:color="auto"/>
              <w:right w:val="nil"/>
            </w:tcBorders>
            <w:vAlign w:val="center"/>
          </w:tcPr>
          <w:p w:rsidR="00ED387C" w:rsidRPr="00DF3A3F" w:rsidRDefault="00ED387C" w:rsidP="00915B72">
            <w:pPr>
              <w:pStyle w:val="cuatexto"/>
              <w:jc w:val="right"/>
              <w:rPr>
                <w:szCs w:val="20"/>
              </w:rPr>
            </w:pPr>
            <w:r>
              <w:t>24.409</w:t>
            </w:r>
          </w:p>
        </w:tc>
      </w:tr>
      <w:tr w:rsidR="00ED387C" w:rsidRPr="00DF3A3F" w:rsidTr="00DF3A3F">
        <w:trPr>
          <w:trHeight w:val="284"/>
        </w:trPr>
        <w:tc>
          <w:tcPr>
            <w:tcW w:w="4253" w:type="dxa"/>
            <w:tcBorders>
              <w:top w:val="single" w:sz="4" w:space="0" w:color="auto"/>
              <w:bottom w:val="nil"/>
            </w:tcBorders>
            <w:noWrap/>
            <w:vAlign w:val="center"/>
          </w:tcPr>
          <w:p w:rsidR="00ED387C" w:rsidRPr="00DF3A3F" w:rsidRDefault="00ED387C" w:rsidP="00D47C3E">
            <w:pPr>
              <w:pStyle w:val="cuatexto"/>
              <w:jc w:val="left"/>
              <w:rPr>
                <w:b/>
                <w:szCs w:val="20"/>
              </w:rPr>
            </w:pPr>
            <w:r>
              <w:rPr>
                <w:b/>
              </w:rPr>
              <w:t>B) Aktibo arrunta</w:t>
            </w:r>
          </w:p>
        </w:tc>
        <w:tc>
          <w:tcPr>
            <w:tcW w:w="3119" w:type="dxa"/>
            <w:tcBorders>
              <w:top w:val="single" w:sz="4" w:space="0" w:color="auto"/>
              <w:bottom w:val="nil"/>
            </w:tcBorders>
            <w:noWrap/>
            <w:vAlign w:val="center"/>
          </w:tcPr>
          <w:p w:rsidR="00ED387C" w:rsidRPr="00DF3A3F" w:rsidRDefault="006C56DF" w:rsidP="00D47C3E">
            <w:pPr>
              <w:pStyle w:val="cuatexto"/>
              <w:jc w:val="right"/>
              <w:rPr>
                <w:b/>
                <w:szCs w:val="20"/>
              </w:rPr>
            </w:pPr>
            <w:r>
              <w:rPr>
                <w:b/>
              </w:rPr>
              <w:t>95.073</w:t>
            </w:r>
          </w:p>
        </w:tc>
        <w:tc>
          <w:tcPr>
            <w:tcW w:w="1701" w:type="dxa"/>
            <w:tcBorders>
              <w:top w:val="single" w:sz="4" w:space="0" w:color="auto"/>
              <w:bottom w:val="nil"/>
              <w:right w:val="nil"/>
            </w:tcBorders>
            <w:vAlign w:val="center"/>
          </w:tcPr>
          <w:p w:rsidR="00ED387C" w:rsidRPr="00DF3A3F" w:rsidRDefault="00ED387C" w:rsidP="008B38D6">
            <w:pPr>
              <w:pStyle w:val="cuatexto"/>
              <w:jc w:val="right"/>
              <w:rPr>
                <w:b/>
                <w:szCs w:val="20"/>
              </w:rPr>
            </w:pPr>
            <w:r>
              <w:rPr>
                <w:b/>
              </w:rPr>
              <w:t>141.846</w:t>
            </w:r>
          </w:p>
        </w:tc>
      </w:tr>
      <w:tr w:rsidR="00ED387C" w:rsidRPr="00DF3A3F" w:rsidTr="00DF3A3F">
        <w:trPr>
          <w:trHeight w:val="284"/>
        </w:trPr>
        <w:tc>
          <w:tcPr>
            <w:tcW w:w="4253" w:type="dxa"/>
            <w:tcBorders>
              <w:top w:val="single" w:sz="4" w:space="0" w:color="auto"/>
              <w:bottom w:val="nil"/>
            </w:tcBorders>
            <w:noWrap/>
            <w:vAlign w:val="center"/>
            <w:hideMark/>
          </w:tcPr>
          <w:p w:rsidR="00ED387C" w:rsidRPr="00DF3A3F" w:rsidRDefault="00ED387C" w:rsidP="00D47C3E">
            <w:pPr>
              <w:pStyle w:val="cuatexto"/>
              <w:jc w:val="left"/>
              <w:rPr>
                <w:b/>
                <w:szCs w:val="20"/>
              </w:rPr>
            </w:pPr>
            <w:r>
              <w:rPr>
                <w:b/>
              </w:rPr>
              <w:t>III. Zordunak eta kobratzeko dauden beste kontu batzuk</w:t>
            </w:r>
          </w:p>
        </w:tc>
        <w:tc>
          <w:tcPr>
            <w:tcW w:w="3119" w:type="dxa"/>
            <w:tcBorders>
              <w:top w:val="single" w:sz="4" w:space="0" w:color="auto"/>
              <w:bottom w:val="nil"/>
            </w:tcBorders>
            <w:noWrap/>
            <w:vAlign w:val="center"/>
          </w:tcPr>
          <w:p w:rsidR="00ED387C" w:rsidRPr="00DF3A3F" w:rsidRDefault="006C56DF" w:rsidP="00D47C3E">
            <w:pPr>
              <w:pStyle w:val="cuatexto"/>
              <w:jc w:val="right"/>
              <w:rPr>
                <w:b/>
                <w:szCs w:val="20"/>
              </w:rPr>
            </w:pPr>
            <w:r>
              <w:rPr>
                <w:b/>
              </w:rPr>
              <w:t>0</w:t>
            </w:r>
          </w:p>
        </w:tc>
        <w:tc>
          <w:tcPr>
            <w:tcW w:w="1701" w:type="dxa"/>
            <w:tcBorders>
              <w:top w:val="single" w:sz="4" w:space="0" w:color="auto"/>
              <w:bottom w:val="nil"/>
              <w:right w:val="nil"/>
            </w:tcBorders>
            <w:vAlign w:val="center"/>
          </w:tcPr>
          <w:p w:rsidR="00ED387C" w:rsidRPr="00DF3A3F" w:rsidRDefault="00141890" w:rsidP="00915B72">
            <w:pPr>
              <w:pStyle w:val="cuatexto"/>
              <w:jc w:val="right"/>
              <w:rPr>
                <w:b/>
                <w:szCs w:val="20"/>
              </w:rPr>
            </w:pPr>
            <w:r>
              <w:rPr>
                <w:b/>
              </w:rPr>
              <w:t>0</w:t>
            </w:r>
          </w:p>
        </w:tc>
      </w:tr>
      <w:tr w:rsidR="00ED387C" w:rsidRPr="00DF3A3F" w:rsidTr="00DF3A3F">
        <w:trPr>
          <w:trHeight w:val="284"/>
        </w:trPr>
        <w:tc>
          <w:tcPr>
            <w:tcW w:w="4253" w:type="dxa"/>
            <w:tcBorders>
              <w:top w:val="nil"/>
              <w:bottom w:val="nil"/>
            </w:tcBorders>
            <w:noWrap/>
            <w:vAlign w:val="center"/>
            <w:hideMark/>
          </w:tcPr>
          <w:p w:rsidR="00ED387C" w:rsidRPr="00DF3A3F" w:rsidRDefault="00ED387C" w:rsidP="00D47C3E">
            <w:pPr>
              <w:pStyle w:val="cuatexto"/>
              <w:ind w:left="176"/>
              <w:jc w:val="left"/>
              <w:rPr>
                <w:szCs w:val="20"/>
              </w:rPr>
            </w:pPr>
            <w:r>
              <w:t>2. Kobratzeko dauden beste kontu batzuk</w:t>
            </w:r>
          </w:p>
        </w:tc>
        <w:tc>
          <w:tcPr>
            <w:tcW w:w="3119" w:type="dxa"/>
            <w:tcBorders>
              <w:top w:val="nil"/>
              <w:bottom w:val="nil"/>
            </w:tcBorders>
            <w:noWrap/>
            <w:vAlign w:val="center"/>
          </w:tcPr>
          <w:p w:rsidR="00ED387C" w:rsidRPr="00DF3A3F" w:rsidRDefault="006C56DF" w:rsidP="00D47C3E">
            <w:pPr>
              <w:pStyle w:val="cuatexto"/>
              <w:jc w:val="right"/>
              <w:rPr>
                <w:szCs w:val="20"/>
              </w:rPr>
            </w:pPr>
            <w:r>
              <w:t>0</w:t>
            </w:r>
          </w:p>
        </w:tc>
        <w:tc>
          <w:tcPr>
            <w:tcW w:w="1701" w:type="dxa"/>
            <w:tcBorders>
              <w:top w:val="nil"/>
              <w:bottom w:val="nil"/>
              <w:right w:val="nil"/>
            </w:tcBorders>
            <w:vAlign w:val="center"/>
          </w:tcPr>
          <w:p w:rsidR="00ED387C" w:rsidRPr="00DF3A3F" w:rsidRDefault="00141890" w:rsidP="00915B72">
            <w:pPr>
              <w:pStyle w:val="cuatexto"/>
              <w:jc w:val="right"/>
              <w:rPr>
                <w:szCs w:val="20"/>
              </w:rPr>
            </w:pPr>
            <w:r>
              <w:t>0</w:t>
            </w:r>
          </w:p>
        </w:tc>
      </w:tr>
      <w:tr w:rsidR="00ED387C" w:rsidRPr="00DF3A3F" w:rsidTr="00DF3A3F">
        <w:trPr>
          <w:trHeight w:val="284"/>
        </w:trPr>
        <w:tc>
          <w:tcPr>
            <w:tcW w:w="4253" w:type="dxa"/>
            <w:tcBorders>
              <w:top w:val="nil"/>
              <w:bottom w:val="nil"/>
            </w:tcBorders>
            <w:noWrap/>
            <w:vAlign w:val="center"/>
            <w:hideMark/>
          </w:tcPr>
          <w:p w:rsidR="00ED387C" w:rsidRPr="00DF3A3F" w:rsidRDefault="00ED387C" w:rsidP="00D47C3E">
            <w:pPr>
              <w:pStyle w:val="cuatexto"/>
              <w:ind w:left="176"/>
              <w:jc w:val="left"/>
              <w:rPr>
                <w:szCs w:val="20"/>
              </w:rPr>
            </w:pPr>
            <w:r>
              <w:t>3. Administrazio publikoak</w:t>
            </w:r>
          </w:p>
        </w:tc>
        <w:tc>
          <w:tcPr>
            <w:tcW w:w="3119" w:type="dxa"/>
            <w:tcBorders>
              <w:top w:val="nil"/>
              <w:bottom w:val="nil"/>
            </w:tcBorders>
            <w:noWrap/>
            <w:vAlign w:val="center"/>
          </w:tcPr>
          <w:p w:rsidR="00ED387C" w:rsidRPr="00DF3A3F" w:rsidRDefault="006C56DF" w:rsidP="00D47C3E">
            <w:pPr>
              <w:pStyle w:val="cuatexto"/>
              <w:jc w:val="right"/>
              <w:rPr>
                <w:szCs w:val="20"/>
              </w:rPr>
            </w:pPr>
            <w:r>
              <w:t>0</w:t>
            </w:r>
          </w:p>
        </w:tc>
        <w:tc>
          <w:tcPr>
            <w:tcW w:w="1701" w:type="dxa"/>
            <w:tcBorders>
              <w:top w:val="nil"/>
              <w:bottom w:val="nil"/>
              <w:right w:val="nil"/>
            </w:tcBorders>
            <w:vAlign w:val="center"/>
          </w:tcPr>
          <w:p w:rsidR="00ED387C" w:rsidRPr="00DF3A3F" w:rsidRDefault="00141890" w:rsidP="00915B72">
            <w:pPr>
              <w:pStyle w:val="cuatexto"/>
              <w:jc w:val="right"/>
              <w:rPr>
                <w:szCs w:val="20"/>
              </w:rPr>
            </w:pPr>
            <w:r>
              <w:t>0</w:t>
            </w:r>
          </w:p>
        </w:tc>
      </w:tr>
      <w:tr w:rsidR="00141890" w:rsidRPr="00DF3A3F" w:rsidTr="00DF3A3F">
        <w:trPr>
          <w:trHeight w:val="284"/>
        </w:trPr>
        <w:tc>
          <w:tcPr>
            <w:tcW w:w="4253" w:type="dxa"/>
            <w:tcBorders>
              <w:top w:val="nil"/>
              <w:bottom w:val="nil"/>
            </w:tcBorders>
            <w:noWrap/>
            <w:vAlign w:val="center"/>
            <w:hideMark/>
          </w:tcPr>
          <w:p w:rsidR="00141890" w:rsidRPr="00DF3A3F" w:rsidRDefault="00141890" w:rsidP="00D47C3E">
            <w:pPr>
              <w:pStyle w:val="cuatexto"/>
              <w:jc w:val="left"/>
              <w:rPr>
                <w:b/>
                <w:szCs w:val="20"/>
              </w:rPr>
            </w:pPr>
            <w:r>
              <w:rPr>
                <w:b/>
              </w:rPr>
              <w:t>V. Epe laburreko finantza-inbertsioak</w:t>
            </w:r>
          </w:p>
        </w:tc>
        <w:tc>
          <w:tcPr>
            <w:tcW w:w="3119" w:type="dxa"/>
            <w:tcBorders>
              <w:top w:val="nil"/>
              <w:bottom w:val="nil"/>
            </w:tcBorders>
            <w:noWrap/>
            <w:vAlign w:val="center"/>
          </w:tcPr>
          <w:p w:rsidR="00141890" w:rsidRPr="00DF3A3F" w:rsidRDefault="00141890" w:rsidP="00D47C3E">
            <w:pPr>
              <w:pStyle w:val="cuatexto"/>
              <w:jc w:val="right"/>
              <w:rPr>
                <w:b/>
                <w:szCs w:val="20"/>
              </w:rPr>
            </w:pPr>
            <w:r>
              <w:rPr>
                <w:b/>
              </w:rPr>
              <w:t>0</w:t>
            </w:r>
          </w:p>
        </w:tc>
        <w:tc>
          <w:tcPr>
            <w:tcW w:w="1701" w:type="dxa"/>
            <w:tcBorders>
              <w:top w:val="nil"/>
              <w:bottom w:val="nil"/>
              <w:right w:val="nil"/>
            </w:tcBorders>
            <w:vAlign w:val="center"/>
          </w:tcPr>
          <w:p w:rsidR="00141890" w:rsidRPr="00DF3A3F" w:rsidRDefault="00141890" w:rsidP="00915B72">
            <w:pPr>
              <w:pStyle w:val="cuatexto"/>
              <w:jc w:val="right"/>
              <w:rPr>
                <w:b/>
                <w:szCs w:val="20"/>
              </w:rPr>
            </w:pPr>
            <w:r>
              <w:rPr>
                <w:b/>
              </w:rPr>
              <w:t>640</w:t>
            </w:r>
          </w:p>
        </w:tc>
      </w:tr>
      <w:tr w:rsidR="00141890" w:rsidRPr="00DF3A3F" w:rsidTr="00DF3A3F">
        <w:trPr>
          <w:trHeight w:val="284"/>
        </w:trPr>
        <w:tc>
          <w:tcPr>
            <w:tcW w:w="4253" w:type="dxa"/>
            <w:tcBorders>
              <w:top w:val="nil"/>
              <w:bottom w:val="nil"/>
            </w:tcBorders>
            <w:noWrap/>
            <w:vAlign w:val="center"/>
            <w:hideMark/>
          </w:tcPr>
          <w:p w:rsidR="00141890" w:rsidRPr="00DF3A3F" w:rsidRDefault="00141890" w:rsidP="00D47C3E">
            <w:pPr>
              <w:pStyle w:val="cuatexto"/>
              <w:ind w:left="176"/>
              <w:jc w:val="left"/>
              <w:rPr>
                <w:szCs w:val="20"/>
              </w:rPr>
            </w:pPr>
            <w:r>
              <w:t>2. Kredituak eta balore zor-adierazleak</w:t>
            </w:r>
          </w:p>
        </w:tc>
        <w:tc>
          <w:tcPr>
            <w:tcW w:w="3119" w:type="dxa"/>
            <w:tcBorders>
              <w:top w:val="nil"/>
              <w:bottom w:val="nil"/>
            </w:tcBorders>
            <w:noWrap/>
            <w:vAlign w:val="center"/>
          </w:tcPr>
          <w:p w:rsidR="00141890" w:rsidRPr="00DF3A3F" w:rsidRDefault="00141890" w:rsidP="00D47C3E">
            <w:pPr>
              <w:pStyle w:val="cuatexto"/>
              <w:jc w:val="right"/>
              <w:rPr>
                <w:szCs w:val="20"/>
              </w:rPr>
            </w:pPr>
            <w:r>
              <w:t>0</w:t>
            </w:r>
          </w:p>
        </w:tc>
        <w:tc>
          <w:tcPr>
            <w:tcW w:w="1701" w:type="dxa"/>
            <w:tcBorders>
              <w:top w:val="nil"/>
              <w:bottom w:val="nil"/>
              <w:right w:val="nil"/>
            </w:tcBorders>
            <w:vAlign w:val="center"/>
          </w:tcPr>
          <w:p w:rsidR="00141890" w:rsidRPr="00DF3A3F" w:rsidRDefault="00141890" w:rsidP="00915B72">
            <w:pPr>
              <w:pStyle w:val="cuatexto"/>
              <w:jc w:val="right"/>
              <w:rPr>
                <w:szCs w:val="20"/>
              </w:rPr>
            </w:pPr>
            <w:r>
              <w:t>640</w:t>
            </w:r>
          </w:p>
        </w:tc>
      </w:tr>
      <w:tr w:rsidR="00141890" w:rsidRPr="00DF3A3F" w:rsidTr="00DF3A3F">
        <w:trPr>
          <w:trHeight w:val="284"/>
        </w:trPr>
        <w:tc>
          <w:tcPr>
            <w:tcW w:w="4253" w:type="dxa"/>
            <w:tcBorders>
              <w:top w:val="nil"/>
              <w:bottom w:val="nil"/>
            </w:tcBorders>
            <w:noWrap/>
            <w:vAlign w:val="center"/>
            <w:hideMark/>
          </w:tcPr>
          <w:p w:rsidR="00141890" w:rsidRPr="00DF3A3F" w:rsidRDefault="00141890" w:rsidP="00D47C3E">
            <w:pPr>
              <w:pStyle w:val="cuatexto"/>
              <w:jc w:val="left"/>
              <w:rPr>
                <w:szCs w:val="20"/>
              </w:rPr>
            </w:pPr>
            <w:r>
              <w:rPr>
                <w:b/>
              </w:rPr>
              <w:t>VII. Eskudirua eta bestelako aktibo likido bali</w:t>
            </w:r>
            <w:r>
              <w:rPr>
                <w:b/>
              </w:rPr>
              <w:t>o</w:t>
            </w:r>
            <w:r>
              <w:rPr>
                <w:b/>
              </w:rPr>
              <w:t>kideak</w:t>
            </w:r>
          </w:p>
        </w:tc>
        <w:tc>
          <w:tcPr>
            <w:tcW w:w="3119" w:type="dxa"/>
            <w:tcBorders>
              <w:top w:val="nil"/>
              <w:bottom w:val="nil"/>
            </w:tcBorders>
            <w:noWrap/>
            <w:vAlign w:val="center"/>
          </w:tcPr>
          <w:p w:rsidR="00141890" w:rsidRPr="00DF3A3F" w:rsidRDefault="00141890" w:rsidP="00915B72">
            <w:pPr>
              <w:pStyle w:val="cuatexto"/>
              <w:jc w:val="right"/>
              <w:rPr>
                <w:b/>
                <w:szCs w:val="20"/>
              </w:rPr>
            </w:pPr>
            <w:r>
              <w:rPr>
                <w:b/>
              </w:rPr>
              <w:t>95.073</w:t>
            </w:r>
          </w:p>
        </w:tc>
        <w:tc>
          <w:tcPr>
            <w:tcW w:w="1701" w:type="dxa"/>
            <w:tcBorders>
              <w:top w:val="nil"/>
              <w:bottom w:val="nil"/>
              <w:right w:val="nil"/>
            </w:tcBorders>
            <w:vAlign w:val="center"/>
          </w:tcPr>
          <w:p w:rsidR="00141890" w:rsidRPr="00DF3A3F" w:rsidRDefault="00141890" w:rsidP="008B38D6">
            <w:pPr>
              <w:pStyle w:val="cuatexto"/>
              <w:jc w:val="right"/>
              <w:rPr>
                <w:b/>
                <w:szCs w:val="20"/>
              </w:rPr>
            </w:pPr>
            <w:r>
              <w:rPr>
                <w:b/>
              </w:rPr>
              <w:t>141.206</w:t>
            </w:r>
          </w:p>
        </w:tc>
      </w:tr>
      <w:tr w:rsidR="00141890" w:rsidRPr="00DF3A3F" w:rsidTr="00DF3A3F">
        <w:trPr>
          <w:trHeight w:val="284"/>
        </w:trPr>
        <w:tc>
          <w:tcPr>
            <w:tcW w:w="4253" w:type="dxa"/>
            <w:tcBorders>
              <w:top w:val="nil"/>
              <w:bottom w:val="nil"/>
            </w:tcBorders>
            <w:noWrap/>
            <w:vAlign w:val="center"/>
            <w:hideMark/>
          </w:tcPr>
          <w:p w:rsidR="00141890" w:rsidRPr="00DF3A3F" w:rsidRDefault="00141890" w:rsidP="00D47C3E">
            <w:pPr>
              <w:pStyle w:val="cuatexto"/>
              <w:ind w:left="176"/>
              <w:jc w:val="left"/>
              <w:rPr>
                <w:szCs w:val="20"/>
              </w:rPr>
            </w:pPr>
            <w:r>
              <w:t>2. Diruzaintza</w:t>
            </w:r>
          </w:p>
        </w:tc>
        <w:tc>
          <w:tcPr>
            <w:tcW w:w="3119" w:type="dxa"/>
            <w:tcBorders>
              <w:top w:val="nil"/>
              <w:bottom w:val="nil"/>
            </w:tcBorders>
            <w:noWrap/>
            <w:vAlign w:val="center"/>
          </w:tcPr>
          <w:p w:rsidR="00141890" w:rsidRPr="00DF3A3F" w:rsidRDefault="00141890" w:rsidP="00915B72">
            <w:pPr>
              <w:pStyle w:val="cuatexto"/>
              <w:jc w:val="right"/>
              <w:rPr>
                <w:szCs w:val="20"/>
              </w:rPr>
            </w:pPr>
            <w:r>
              <w:t>95.073</w:t>
            </w:r>
          </w:p>
        </w:tc>
        <w:tc>
          <w:tcPr>
            <w:tcW w:w="1701" w:type="dxa"/>
            <w:tcBorders>
              <w:top w:val="nil"/>
              <w:bottom w:val="nil"/>
              <w:right w:val="nil"/>
            </w:tcBorders>
            <w:vAlign w:val="center"/>
          </w:tcPr>
          <w:p w:rsidR="00141890" w:rsidRPr="00DF3A3F" w:rsidRDefault="00141890" w:rsidP="008B38D6">
            <w:pPr>
              <w:pStyle w:val="cuatexto"/>
              <w:jc w:val="right"/>
              <w:rPr>
                <w:szCs w:val="20"/>
              </w:rPr>
            </w:pPr>
            <w:r>
              <w:t>141.206</w:t>
            </w:r>
          </w:p>
        </w:tc>
      </w:tr>
      <w:tr w:rsidR="00141890" w:rsidRPr="00DF3A3F" w:rsidTr="00DF3A3F">
        <w:trPr>
          <w:trHeight w:val="284"/>
        </w:trPr>
        <w:tc>
          <w:tcPr>
            <w:tcW w:w="4253" w:type="dxa"/>
            <w:tcBorders>
              <w:top w:val="nil"/>
              <w:bottom w:val="nil"/>
            </w:tcBorders>
            <w:noWrap/>
            <w:vAlign w:val="center"/>
            <w:hideMark/>
          </w:tcPr>
          <w:p w:rsidR="00141890" w:rsidRPr="00DF3A3F" w:rsidRDefault="00141890" w:rsidP="00D47C3E">
            <w:pPr>
              <w:pStyle w:val="cuatexto"/>
              <w:ind w:left="176" w:firstLine="284"/>
              <w:jc w:val="left"/>
              <w:rPr>
                <w:szCs w:val="20"/>
              </w:rPr>
            </w:pPr>
            <w:r>
              <w:t>Kutxa</w:t>
            </w:r>
          </w:p>
        </w:tc>
        <w:tc>
          <w:tcPr>
            <w:tcW w:w="3119" w:type="dxa"/>
            <w:tcBorders>
              <w:top w:val="nil"/>
              <w:bottom w:val="nil"/>
            </w:tcBorders>
            <w:noWrap/>
            <w:vAlign w:val="center"/>
          </w:tcPr>
          <w:p w:rsidR="00141890" w:rsidRPr="00DF3A3F" w:rsidRDefault="00141890" w:rsidP="00915B72">
            <w:pPr>
              <w:pStyle w:val="cuatexto"/>
              <w:jc w:val="right"/>
              <w:rPr>
                <w:szCs w:val="20"/>
              </w:rPr>
            </w:pPr>
            <w:r>
              <w:t>558</w:t>
            </w:r>
          </w:p>
        </w:tc>
        <w:tc>
          <w:tcPr>
            <w:tcW w:w="1701" w:type="dxa"/>
            <w:tcBorders>
              <w:top w:val="nil"/>
              <w:bottom w:val="nil"/>
              <w:right w:val="nil"/>
            </w:tcBorders>
            <w:vAlign w:val="center"/>
          </w:tcPr>
          <w:p w:rsidR="00141890" w:rsidRPr="00DF3A3F" w:rsidRDefault="00141890" w:rsidP="00915B72">
            <w:pPr>
              <w:pStyle w:val="cuatexto"/>
              <w:jc w:val="right"/>
              <w:rPr>
                <w:szCs w:val="20"/>
              </w:rPr>
            </w:pPr>
            <w:r>
              <w:t>183</w:t>
            </w:r>
          </w:p>
        </w:tc>
      </w:tr>
      <w:tr w:rsidR="00141890" w:rsidRPr="00DF3A3F" w:rsidTr="00DF3A3F">
        <w:trPr>
          <w:trHeight w:val="284"/>
        </w:trPr>
        <w:tc>
          <w:tcPr>
            <w:tcW w:w="4253" w:type="dxa"/>
            <w:tcBorders>
              <w:top w:val="nil"/>
              <w:bottom w:val="single" w:sz="4" w:space="0" w:color="auto"/>
            </w:tcBorders>
            <w:noWrap/>
            <w:vAlign w:val="center"/>
            <w:hideMark/>
          </w:tcPr>
          <w:p w:rsidR="00141890" w:rsidRPr="00DF3A3F" w:rsidRDefault="00141890" w:rsidP="00D47C3E">
            <w:pPr>
              <w:pStyle w:val="cuatexto"/>
              <w:ind w:left="176" w:firstLine="284"/>
              <w:jc w:val="left"/>
              <w:rPr>
                <w:szCs w:val="20"/>
              </w:rPr>
            </w:pPr>
            <w:r>
              <w:t>Bankuak eta kreditu-erakundeak</w:t>
            </w:r>
          </w:p>
        </w:tc>
        <w:tc>
          <w:tcPr>
            <w:tcW w:w="3119" w:type="dxa"/>
            <w:tcBorders>
              <w:top w:val="nil"/>
              <w:bottom w:val="single" w:sz="4" w:space="0" w:color="auto"/>
            </w:tcBorders>
            <w:noWrap/>
            <w:vAlign w:val="center"/>
          </w:tcPr>
          <w:p w:rsidR="00141890" w:rsidRPr="00DF3A3F" w:rsidRDefault="00141890" w:rsidP="00915B72">
            <w:pPr>
              <w:pStyle w:val="cuatexto"/>
              <w:jc w:val="right"/>
              <w:rPr>
                <w:szCs w:val="20"/>
              </w:rPr>
            </w:pPr>
            <w:r>
              <w:t>94.515</w:t>
            </w:r>
          </w:p>
        </w:tc>
        <w:tc>
          <w:tcPr>
            <w:tcW w:w="1701" w:type="dxa"/>
            <w:tcBorders>
              <w:top w:val="nil"/>
              <w:bottom w:val="single" w:sz="4" w:space="0" w:color="auto"/>
              <w:right w:val="nil"/>
            </w:tcBorders>
            <w:vAlign w:val="center"/>
          </w:tcPr>
          <w:p w:rsidR="00141890" w:rsidRPr="00DF3A3F" w:rsidRDefault="00141890" w:rsidP="008B38D6">
            <w:pPr>
              <w:pStyle w:val="cuatexto"/>
              <w:jc w:val="right"/>
              <w:rPr>
                <w:szCs w:val="20"/>
              </w:rPr>
            </w:pPr>
            <w:r>
              <w:t>141.023</w:t>
            </w:r>
          </w:p>
        </w:tc>
      </w:tr>
      <w:tr w:rsidR="00141890" w:rsidRPr="00DF3A3F" w:rsidTr="00DF3A3F">
        <w:trPr>
          <w:trHeight w:val="284"/>
        </w:trPr>
        <w:tc>
          <w:tcPr>
            <w:tcW w:w="4253" w:type="dxa"/>
            <w:tcBorders>
              <w:top w:val="single" w:sz="4" w:space="0" w:color="auto"/>
              <w:bottom w:val="single" w:sz="4" w:space="0" w:color="auto"/>
            </w:tcBorders>
            <w:shd w:val="clear" w:color="auto" w:fill="B8CCE4" w:themeFill="accent1" w:themeFillTint="66"/>
            <w:noWrap/>
            <w:vAlign w:val="center"/>
            <w:hideMark/>
          </w:tcPr>
          <w:p w:rsidR="00141890" w:rsidRPr="00DF3A3F" w:rsidRDefault="00141890" w:rsidP="00D47C3E">
            <w:pPr>
              <w:pStyle w:val="cuatexto"/>
              <w:jc w:val="left"/>
              <w:rPr>
                <w:rFonts w:ascii="Arial" w:hAnsi="Arial" w:cs="Arial"/>
                <w:sz w:val="18"/>
                <w:szCs w:val="18"/>
              </w:rPr>
            </w:pPr>
            <w:r>
              <w:rPr>
                <w:rFonts w:ascii="Arial" w:hAnsi="Arial"/>
                <w:sz w:val="18"/>
              </w:rPr>
              <w:t>Aktiboa, guztira</w:t>
            </w:r>
          </w:p>
        </w:tc>
        <w:tc>
          <w:tcPr>
            <w:tcW w:w="3119" w:type="dxa"/>
            <w:tcBorders>
              <w:top w:val="single" w:sz="4" w:space="0" w:color="auto"/>
              <w:bottom w:val="single" w:sz="4" w:space="0" w:color="auto"/>
            </w:tcBorders>
            <w:shd w:val="clear" w:color="auto" w:fill="B8CCE4" w:themeFill="accent1" w:themeFillTint="66"/>
            <w:noWrap/>
            <w:vAlign w:val="center"/>
          </w:tcPr>
          <w:p w:rsidR="00141890" w:rsidRPr="00DF3A3F" w:rsidRDefault="00141890" w:rsidP="00D47C3E">
            <w:pPr>
              <w:pStyle w:val="cuatexto"/>
              <w:jc w:val="right"/>
              <w:rPr>
                <w:rFonts w:ascii="Arial" w:hAnsi="Arial" w:cs="Arial"/>
                <w:sz w:val="18"/>
                <w:szCs w:val="18"/>
              </w:rPr>
            </w:pPr>
            <w:r>
              <w:rPr>
                <w:rFonts w:ascii="Arial" w:hAnsi="Arial"/>
                <w:sz w:val="18"/>
              </w:rPr>
              <w:t>290.492</w:t>
            </w:r>
          </w:p>
        </w:tc>
        <w:tc>
          <w:tcPr>
            <w:tcW w:w="1701" w:type="dxa"/>
            <w:tcBorders>
              <w:top w:val="single" w:sz="4" w:space="0" w:color="auto"/>
              <w:bottom w:val="single" w:sz="4" w:space="0" w:color="auto"/>
              <w:right w:val="nil"/>
            </w:tcBorders>
            <w:shd w:val="clear" w:color="auto" w:fill="B8CCE4" w:themeFill="accent1" w:themeFillTint="66"/>
            <w:vAlign w:val="center"/>
          </w:tcPr>
          <w:p w:rsidR="00141890" w:rsidRPr="00DF3A3F" w:rsidRDefault="00141890" w:rsidP="00915B72">
            <w:pPr>
              <w:pStyle w:val="cuatexto"/>
              <w:jc w:val="right"/>
              <w:rPr>
                <w:rFonts w:ascii="Arial" w:hAnsi="Arial" w:cs="Arial"/>
                <w:sz w:val="18"/>
                <w:szCs w:val="18"/>
              </w:rPr>
            </w:pPr>
            <w:r>
              <w:rPr>
                <w:rFonts w:ascii="Arial" w:hAnsi="Arial"/>
                <w:sz w:val="18"/>
              </w:rPr>
              <w:t>346.777</w:t>
            </w:r>
          </w:p>
        </w:tc>
      </w:tr>
    </w:tbl>
    <w:p w:rsidR="00D47C3E" w:rsidRPr="009F3F22" w:rsidRDefault="00D47C3E" w:rsidP="00D47C3E"/>
    <w:p w:rsidR="00D47C3E" w:rsidRPr="009F3F22" w:rsidRDefault="00D47C3E" w:rsidP="00D47C3E"/>
    <w:tbl>
      <w:tblPr>
        <w:tblStyle w:val="Tablaconcuadrcula1"/>
        <w:tblW w:w="9073" w:type="dxa"/>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324"/>
        <w:gridCol w:w="1048"/>
        <w:gridCol w:w="1701"/>
      </w:tblGrid>
      <w:tr w:rsidR="00E620A0" w:rsidRPr="00DF3A3F" w:rsidTr="00DF3A3F">
        <w:trPr>
          <w:trHeight w:val="312"/>
        </w:trPr>
        <w:tc>
          <w:tcPr>
            <w:tcW w:w="6324" w:type="dxa"/>
            <w:tcBorders>
              <w:top w:val="single" w:sz="4" w:space="0" w:color="auto"/>
              <w:left w:val="nil"/>
              <w:bottom w:val="single" w:sz="4" w:space="0" w:color="auto"/>
            </w:tcBorders>
            <w:shd w:val="clear" w:color="auto" w:fill="B8CCE4" w:themeFill="accent1" w:themeFillTint="66"/>
            <w:vAlign w:val="center"/>
          </w:tcPr>
          <w:p w:rsidR="00E620A0" w:rsidRPr="00DF3A3F" w:rsidRDefault="00E620A0" w:rsidP="00915B72">
            <w:pPr>
              <w:pStyle w:val="cuatexto"/>
              <w:jc w:val="left"/>
              <w:rPr>
                <w:rFonts w:ascii="Arial" w:hAnsi="Arial" w:cs="Arial"/>
                <w:sz w:val="18"/>
                <w:szCs w:val="18"/>
              </w:rPr>
            </w:pPr>
            <w:r>
              <w:rPr>
                <w:rFonts w:ascii="Arial" w:hAnsi="Arial"/>
                <w:sz w:val="18"/>
              </w:rPr>
              <w:t>Ondare garbia eta pasiboa</w:t>
            </w:r>
          </w:p>
        </w:tc>
        <w:tc>
          <w:tcPr>
            <w:tcW w:w="1048" w:type="dxa"/>
            <w:tcBorders>
              <w:top w:val="single" w:sz="4" w:space="0" w:color="auto"/>
              <w:bottom w:val="single" w:sz="4" w:space="0" w:color="auto"/>
            </w:tcBorders>
            <w:shd w:val="clear" w:color="auto" w:fill="B8CCE4" w:themeFill="accent1" w:themeFillTint="66"/>
            <w:vAlign w:val="center"/>
          </w:tcPr>
          <w:p w:rsidR="00E620A0" w:rsidRPr="00DF3A3F" w:rsidRDefault="00E620A0" w:rsidP="00915B72">
            <w:pPr>
              <w:pStyle w:val="cuatexto"/>
              <w:jc w:val="right"/>
              <w:rPr>
                <w:rFonts w:ascii="Arial" w:hAnsi="Arial" w:cs="Arial"/>
                <w:sz w:val="18"/>
                <w:szCs w:val="18"/>
              </w:rPr>
            </w:pPr>
            <w:r>
              <w:rPr>
                <w:rFonts w:ascii="Arial" w:hAnsi="Arial"/>
                <w:sz w:val="18"/>
              </w:rPr>
              <w:t>2018</w:t>
            </w:r>
          </w:p>
        </w:tc>
        <w:tc>
          <w:tcPr>
            <w:tcW w:w="1701" w:type="dxa"/>
            <w:tcBorders>
              <w:top w:val="single" w:sz="4" w:space="0" w:color="auto"/>
              <w:bottom w:val="single" w:sz="4" w:space="0" w:color="auto"/>
            </w:tcBorders>
            <w:shd w:val="clear" w:color="auto" w:fill="B8CCE4" w:themeFill="accent1" w:themeFillTint="66"/>
            <w:noWrap/>
            <w:vAlign w:val="center"/>
          </w:tcPr>
          <w:p w:rsidR="00E620A0" w:rsidRPr="00DF3A3F" w:rsidRDefault="00E620A0" w:rsidP="00915B72">
            <w:pPr>
              <w:pStyle w:val="cuatexto"/>
              <w:ind w:right="-18"/>
              <w:jc w:val="right"/>
              <w:rPr>
                <w:rFonts w:ascii="Arial" w:hAnsi="Arial" w:cs="Arial"/>
                <w:sz w:val="18"/>
                <w:szCs w:val="18"/>
              </w:rPr>
            </w:pPr>
            <w:r>
              <w:rPr>
                <w:rFonts w:ascii="Arial" w:hAnsi="Arial"/>
                <w:sz w:val="18"/>
              </w:rPr>
              <w:t>2017</w:t>
            </w:r>
          </w:p>
        </w:tc>
      </w:tr>
      <w:tr w:rsidR="00A720FE" w:rsidRPr="00DF3A3F" w:rsidTr="00DF3A3F">
        <w:trPr>
          <w:trHeight w:val="284"/>
        </w:trPr>
        <w:tc>
          <w:tcPr>
            <w:tcW w:w="6324" w:type="dxa"/>
            <w:tcBorders>
              <w:top w:val="single" w:sz="4" w:space="0" w:color="auto"/>
              <w:left w:val="nil"/>
              <w:bottom w:val="single" w:sz="4" w:space="0" w:color="auto"/>
            </w:tcBorders>
            <w:shd w:val="clear" w:color="auto" w:fill="FFFFFF" w:themeFill="background1"/>
            <w:vAlign w:val="center"/>
          </w:tcPr>
          <w:p w:rsidR="00A720FE" w:rsidRPr="00DF3A3F" w:rsidRDefault="00A720FE" w:rsidP="00915B72">
            <w:pPr>
              <w:pStyle w:val="cuatexto"/>
              <w:jc w:val="left"/>
              <w:rPr>
                <w:b/>
                <w:szCs w:val="20"/>
              </w:rPr>
            </w:pPr>
            <w:r>
              <w:rPr>
                <w:b/>
              </w:rPr>
              <w:t>A) Ondare garbia</w:t>
            </w:r>
          </w:p>
        </w:tc>
        <w:tc>
          <w:tcPr>
            <w:tcW w:w="1048" w:type="dxa"/>
            <w:tcBorders>
              <w:top w:val="single" w:sz="4" w:space="0" w:color="auto"/>
              <w:bottom w:val="single" w:sz="4" w:space="0" w:color="auto"/>
            </w:tcBorders>
            <w:shd w:val="clear" w:color="auto" w:fill="FFFFFF" w:themeFill="background1"/>
            <w:vAlign w:val="center"/>
          </w:tcPr>
          <w:p w:rsidR="00A720FE" w:rsidRPr="00DF3A3F" w:rsidRDefault="00C601AC" w:rsidP="00915B72">
            <w:pPr>
              <w:pStyle w:val="cuatexto"/>
              <w:jc w:val="right"/>
              <w:rPr>
                <w:b/>
                <w:szCs w:val="20"/>
              </w:rPr>
            </w:pPr>
            <w:r>
              <w:rPr>
                <w:b/>
              </w:rPr>
              <w:t>195.419</w:t>
            </w:r>
          </w:p>
        </w:tc>
        <w:tc>
          <w:tcPr>
            <w:tcW w:w="1701" w:type="dxa"/>
            <w:tcBorders>
              <w:top w:val="single" w:sz="4" w:space="0" w:color="auto"/>
              <w:bottom w:val="single" w:sz="4" w:space="0" w:color="auto"/>
            </w:tcBorders>
            <w:shd w:val="clear" w:color="auto" w:fill="FFFFFF" w:themeFill="background1"/>
            <w:noWrap/>
            <w:vAlign w:val="center"/>
          </w:tcPr>
          <w:p w:rsidR="00A720FE" w:rsidRPr="00DF3A3F" w:rsidRDefault="00A720FE" w:rsidP="00915B72">
            <w:pPr>
              <w:pStyle w:val="cuatexto"/>
              <w:jc w:val="right"/>
              <w:rPr>
                <w:b/>
                <w:szCs w:val="20"/>
              </w:rPr>
            </w:pPr>
            <w:r>
              <w:rPr>
                <w:b/>
              </w:rPr>
              <w:t>205.571</w:t>
            </w:r>
          </w:p>
        </w:tc>
      </w:tr>
      <w:tr w:rsidR="00A720FE" w:rsidRPr="00DF3A3F" w:rsidTr="00DF3A3F">
        <w:trPr>
          <w:trHeight w:val="284"/>
        </w:trPr>
        <w:tc>
          <w:tcPr>
            <w:tcW w:w="6324" w:type="dxa"/>
            <w:tcBorders>
              <w:top w:val="single" w:sz="4" w:space="0" w:color="auto"/>
              <w:left w:val="nil"/>
              <w:bottom w:val="nil"/>
            </w:tcBorders>
            <w:vAlign w:val="center"/>
          </w:tcPr>
          <w:p w:rsidR="00A720FE" w:rsidRPr="00DF3A3F" w:rsidRDefault="00A720FE" w:rsidP="00915B72">
            <w:pPr>
              <w:pStyle w:val="cuatexto"/>
              <w:jc w:val="left"/>
              <w:rPr>
                <w:b/>
                <w:szCs w:val="20"/>
              </w:rPr>
            </w:pPr>
            <w:r>
              <w:rPr>
                <w:b/>
              </w:rPr>
              <w:t>I. Jarritako ondarea</w:t>
            </w:r>
          </w:p>
        </w:tc>
        <w:tc>
          <w:tcPr>
            <w:tcW w:w="1048" w:type="dxa"/>
            <w:tcBorders>
              <w:top w:val="single" w:sz="4" w:space="0" w:color="auto"/>
              <w:bottom w:val="nil"/>
            </w:tcBorders>
            <w:vAlign w:val="center"/>
          </w:tcPr>
          <w:p w:rsidR="00A720FE" w:rsidRPr="00DF3A3F" w:rsidRDefault="00C601AC" w:rsidP="00915B72">
            <w:pPr>
              <w:pStyle w:val="cuatexto"/>
              <w:jc w:val="right"/>
              <w:rPr>
                <w:szCs w:val="20"/>
              </w:rPr>
            </w:pPr>
            <w:r>
              <w:t>0</w:t>
            </w:r>
          </w:p>
        </w:tc>
        <w:tc>
          <w:tcPr>
            <w:tcW w:w="1701" w:type="dxa"/>
            <w:tcBorders>
              <w:top w:val="single" w:sz="4" w:space="0" w:color="auto"/>
              <w:bottom w:val="nil"/>
            </w:tcBorders>
            <w:noWrap/>
            <w:vAlign w:val="center"/>
          </w:tcPr>
          <w:p w:rsidR="00A720FE" w:rsidRPr="00DF3A3F" w:rsidRDefault="00A720FE" w:rsidP="00915B72">
            <w:pPr>
              <w:pStyle w:val="cuatexto"/>
              <w:jc w:val="right"/>
              <w:rPr>
                <w:szCs w:val="20"/>
              </w:rPr>
            </w:pPr>
            <w:r>
              <w:t>0</w:t>
            </w:r>
          </w:p>
        </w:tc>
      </w:tr>
      <w:tr w:rsidR="00A720FE" w:rsidRPr="00DF3A3F" w:rsidTr="00DF3A3F">
        <w:trPr>
          <w:trHeight w:val="284"/>
        </w:trPr>
        <w:tc>
          <w:tcPr>
            <w:tcW w:w="6324" w:type="dxa"/>
            <w:tcBorders>
              <w:top w:val="nil"/>
              <w:left w:val="nil"/>
              <w:bottom w:val="nil"/>
            </w:tcBorders>
            <w:vAlign w:val="center"/>
          </w:tcPr>
          <w:p w:rsidR="00A720FE" w:rsidRPr="00DF3A3F" w:rsidRDefault="00A720FE" w:rsidP="00915B72">
            <w:pPr>
              <w:pStyle w:val="cuatexto"/>
              <w:jc w:val="left"/>
              <w:rPr>
                <w:b/>
                <w:szCs w:val="20"/>
              </w:rPr>
            </w:pPr>
            <w:r>
              <w:rPr>
                <w:b/>
              </w:rPr>
              <w:t>II. Sortutako ondarea</w:t>
            </w:r>
          </w:p>
        </w:tc>
        <w:tc>
          <w:tcPr>
            <w:tcW w:w="1048" w:type="dxa"/>
            <w:tcBorders>
              <w:top w:val="nil"/>
              <w:bottom w:val="nil"/>
            </w:tcBorders>
            <w:vAlign w:val="center"/>
          </w:tcPr>
          <w:p w:rsidR="00A720FE" w:rsidRPr="00DF3A3F" w:rsidRDefault="00C601AC" w:rsidP="00915B72">
            <w:pPr>
              <w:pStyle w:val="cuatexto"/>
              <w:jc w:val="right"/>
              <w:rPr>
                <w:szCs w:val="20"/>
              </w:rPr>
            </w:pPr>
            <w:r>
              <w:t>195.419</w:t>
            </w:r>
          </w:p>
        </w:tc>
        <w:tc>
          <w:tcPr>
            <w:tcW w:w="1701" w:type="dxa"/>
            <w:tcBorders>
              <w:top w:val="nil"/>
              <w:bottom w:val="nil"/>
            </w:tcBorders>
            <w:noWrap/>
            <w:vAlign w:val="center"/>
          </w:tcPr>
          <w:p w:rsidR="00A720FE" w:rsidRPr="00DF3A3F" w:rsidRDefault="00A720FE" w:rsidP="00915B72">
            <w:pPr>
              <w:pStyle w:val="cuatexto"/>
              <w:jc w:val="right"/>
              <w:rPr>
                <w:szCs w:val="20"/>
              </w:rPr>
            </w:pPr>
            <w:r>
              <w:t>205.571</w:t>
            </w:r>
          </w:p>
        </w:tc>
      </w:tr>
      <w:tr w:rsidR="00A720FE" w:rsidRPr="00DF3A3F" w:rsidTr="00DF3A3F">
        <w:trPr>
          <w:trHeight w:val="284"/>
        </w:trPr>
        <w:tc>
          <w:tcPr>
            <w:tcW w:w="6324" w:type="dxa"/>
            <w:tcBorders>
              <w:top w:val="nil"/>
              <w:left w:val="nil"/>
              <w:bottom w:val="nil"/>
            </w:tcBorders>
            <w:vAlign w:val="center"/>
          </w:tcPr>
          <w:p w:rsidR="00A720FE" w:rsidRPr="00DF3A3F" w:rsidRDefault="00A720FE" w:rsidP="00915B72">
            <w:pPr>
              <w:pStyle w:val="cuatexto"/>
              <w:ind w:left="34" w:firstLine="142"/>
              <w:jc w:val="left"/>
              <w:rPr>
                <w:szCs w:val="20"/>
              </w:rPr>
            </w:pPr>
            <w:r>
              <w:t>1. Aurreko ekitaldietako emaitzak</w:t>
            </w:r>
          </w:p>
        </w:tc>
        <w:tc>
          <w:tcPr>
            <w:tcW w:w="1048" w:type="dxa"/>
            <w:tcBorders>
              <w:top w:val="nil"/>
              <w:bottom w:val="nil"/>
            </w:tcBorders>
            <w:vAlign w:val="center"/>
          </w:tcPr>
          <w:p w:rsidR="00A720FE" w:rsidRPr="00DF3A3F" w:rsidRDefault="00C601AC" w:rsidP="00915B72">
            <w:pPr>
              <w:pStyle w:val="cuatexto"/>
              <w:jc w:val="right"/>
              <w:rPr>
                <w:szCs w:val="20"/>
              </w:rPr>
            </w:pPr>
            <w:r>
              <w:t>195.419</w:t>
            </w:r>
          </w:p>
        </w:tc>
        <w:tc>
          <w:tcPr>
            <w:tcW w:w="1701" w:type="dxa"/>
            <w:tcBorders>
              <w:top w:val="nil"/>
              <w:bottom w:val="nil"/>
            </w:tcBorders>
            <w:noWrap/>
            <w:vAlign w:val="center"/>
          </w:tcPr>
          <w:p w:rsidR="00A720FE" w:rsidRPr="00DF3A3F" w:rsidRDefault="00A720FE" w:rsidP="00915B72">
            <w:pPr>
              <w:pStyle w:val="cuatexto"/>
              <w:jc w:val="right"/>
              <w:rPr>
                <w:szCs w:val="20"/>
              </w:rPr>
            </w:pPr>
            <w:r>
              <w:t>205.571</w:t>
            </w:r>
          </w:p>
        </w:tc>
      </w:tr>
      <w:tr w:rsidR="00A720FE" w:rsidRPr="00DF3A3F" w:rsidTr="00DF3A3F">
        <w:trPr>
          <w:trHeight w:val="284"/>
        </w:trPr>
        <w:tc>
          <w:tcPr>
            <w:tcW w:w="6324" w:type="dxa"/>
            <w:tcBorders>
              <w:top w:val="nil"/>
              <w:left w:val="nil"/>
              <w:bottom w:val="nil"/>
            </w:tcBorders>
            <w:vAlign w:val="center"/>
          </w:tcPr>
          <w:p w:rsidR="00A720FE" w:rsidRPr="00DF3A3F" w:rsidRDefault="00A720FE" w:rsidP="00915B72">
            <w:pPr>
              <w:pStyle w:val="cuatexto"/>
              <w:ind w:left="176" w:firstLine="283"/>
              <w:jc w:val="left"/>
              <w:rPr>
                <w:szCs w:val="20"/>
              </w:rPr>
            </w:pPr>
            <w:r>
              <w:t>Ondarea</w:t>
            </w:r>
          </w:p>
        </w:tc>
        <w:tc>
          <w:tcPr>
            <w:tcW w:w="1048" w:type="dxa"/>
            <w:tcBorders>
              <w:top w:val="nil"/>
              <w:bottom w:val="nil"/>
            </w:tcBorders>
            <w:vAlign w:val="center"/>
          </w:tcPr>
          <w:p w:rsidR="00A720FE" w:rsidRPr="00DF3A3F" w:rsidRDefault="00C601AC" w:rsidP="00915B72">
            <w:pPr>
              <w:pStyle w:val="cuatexto"/>
              <w:jc w:val="right"/>
              <w:rPr>
                <w:szCs w:val="20"/>
              </w:rPr>
            </w:pPr>
            <w:r>
              <w:t>200.881</w:t>
            </w:r>
          </w:p>
        </w:tc>
        <w:tc>
          <w:tcPr>
            <w:tcW w:w="1701" w:type="dxa"/>
            <w:tcBorders>
              <w:top w:val="nil"/>
              <w:bottom w:val="nil"/>
            </w:tcBorders>
            <w:noWrap/>
            <w:vAlign w:val="center"/>
          </w:tcPr>
          <w:p w:rsidR="00A720FE" w:rsidRPr="00DF3A3F" w:rsidRDefault="00A720FE" w:rsidP="00915B72">
            <w:pPr>
              <w:pStyle w:val="cuatexto"/>
              <w:jc w:val="right"/>
              <w:rPr>
                <w:szCs w:val="20"/>
              </w:rPr>
            </w:pPr>
            <w:r>
              <w:t>211.033</w:t>
            </w:r>
          </w:p>
        </w:tc>
      </w:tr>
      <w:tr w:rsidR="00A720FE" w:rsidRPr="00DF3A3F" w:rsidTr="00DF3A3F">
        <w:trPr>
          <w:trHeight w:val="284"/>
        </w:trPr>
        <w:tc>
          <w:tcPr>
            <w:tcW w:w="6324" w:type="dxa"/>
            <w:tcBorders>
              <w:top w:val="nil"/>
              <w:left w:val="nil"/>
              <w:bottom w:val="nil"/>
            </w:tcBorders>
            <w:vAlign w:val="center"/>
          </w:tcPr>
          <w:p w:rsidR="00A720FE" w:rsidRPr="00DF3A3F" w:rsidRDefault="00A720FE" w:rsidP="00915B72">
            <w:pPr>
              <w:pStyle w:val="cuatexto"/>
              <w:ind w:left="176" w:firstLine="283"/>
              <w:jc w:val="left"/>
              <w:rPr>
                <w:szCs w:val="20"/>
              </w:rPr>
            </w:pPr>
            <w:r>
              <w:t>Lagapenean emandako ondarea</w:t>
            </w:r>
          </w:p>
        </w:tc>
        <w:tc>
          <w:tcPr>
            <w:tcW w:w="1048" w:type="dxa"/>
            <w:tcBorders>
              <w:top w:val="nil"/>
              <w:bottom w:val="nil"/>
            </w:tcBorders>
            <w:vAlign w:val="center"/>
          </w:tcPr>
          <w:p w:rsidR="00A720FE" w:rsidRPr="00DF3A3F" w:rsidRDefault="00C601AC" w:rsidP="00915B72">
            <w:pPr>
              <w:pStyle w:val="cuatexto"/>
              <w:jc w:val="right"/>
              <w:rPr>
                <w:szCs w:val="20"/>
              </w:rPr>
            </w:pPr>
            <w:r>
              <w:t>-5.462</w:t>
            </w:r>
          </w:p>
        </w:tc>
        <w:tc>
          <w:tcPr>
            <w:tcW w:w="1701" w:type="dxa"/>
            <w:tcBorders>
              <w:top w:val="nil"/>
              <w:bottom w:val="nil"/>
            </w:tcBorders>
            <w:noWrap/>
            <w:vAlign w:val="center"/>
          </w:tcPr>
          <w:p w:rsidR="00A720FE" w:rsidRPr="00DF3A3F" w:rsidRDefault="00A720FE" w:rsidP="00915B72">
            <w:pPr>
              <w:pStyle w:val="cuatexto"/>
              <w:jc w:val="right"/>
              <w:rPr>
                <w:szCs w:val="20"/>
              </w:rPr>
            </w:pPr>
            <w:r>
              <w:t>-5.462</w:t>
            </w:r>
          </w:p>
        </w:tc>
      </w:tr>
      <w:tr w:rsidR="00A720FE" w:rsidRPr="00DF3A3F" w:rsidTr="00DF3A3F">
        <w:trPr>
          <w:trHeight w:val="284"/>
        </w:trPr>
        <w:tc>
          <w:tcPr>
            <w:tcW w:w="6324" w:type="dxa"/>
            <w:tcBorders>
              <w:top w:val="single" w:sz="4" w:space="0" w:color="auto"/>
              <w:left w:val="nil"/>
              <w:bottom w:val="single" w:sz="4" w:space="0" w:color="auto"/>
            </w:tcBorders>
            <w:shd w:val="clear" w:color="auto" w:fill="FFFFFF" w:themeFill="background1"/>
            <w:vAlign w:val="center"/>
          </w:tcPr>
          <w:p w:rsidR="00A720FE" w:rsidRPr="00DF3A3F" w:rsidRDefault="00A720FE" w:rsidP="00915B72">
            <w:pPr>
              <w:pStyle w:val="cuatexto"/>
              <w:jc w:val="left"/>
              <w:rPr>
                <w:b/>
                <w:szCs w:val="20"/>
              </w:rPr>
            </w:pPr>
            <w:r>
              <w:rPr>
                <w:b/>
              </w:rPr>
              <w:t>C) Pasibo arrunta</w:t>
            </w:r>
          </w:p>
        </w:tc>
        <w:tc>
          <w:tcPr>
            <w:tcW w:w="1048" w:type="dxa"/>
            <w:tcBorders>
              <w:top w:val="single" w:sz="4" w:space="0" w:color="auto"/>
              <w:bottom w:val="single" w:sz="4" w:space="0" w:color="auto"/>
            </w:tcBorders>
            <w:shd w:val="clear" w:color="auto" w:fill="FFFFFF" w:themeFill="background1"/>
            <w:vAlign w:val="center"/>
          </w:tcPr>
          <w:p w:rsidR="00A720FE" w:rsidRPr="00DF3A3F" w:rsidRDefault="00C601AC" w:rsidP="00915B72">
            <w:pPr>
              <w:pStyle w:val="cuatexto"/>
              <w:jc w:val="right"/>
              <w:rPr>
                <w:b/>
                <w:szCs w:val="20"/>
              </w:rPr>
            </w:pPr>
            <w:r>
              <w:rPr>
                <w:b/>
              </w:rPr>
              <w:t>95.073</w:t>
            </w:r>
          </w:p>
        </w:tc>
        <w:tc>
          <w:tcPr>
            <w:tcW w:w="1701" w:type="dxa"/>
            <w:tcBorders>
              <w:top w:val="single" w:sz="4" w:space="0" w:color="auto"/>
              <w:bottom w:val="single" w:sz="4" w:space="0" w:color="auto"/>
            </w:tcBorders>
            <w:shd w:val="clear" w:color="auto" w:fill="FFFFFF" w:themeFill="background1"/>
            <w:noWrap/>
            <w:vAlign w:val="center"/>
          </w:tcPr>
          <w:p w:rsidR="00A720FE" w:rsidRPr="00DF3A3F" w:rsidRDefault="00A720FE" w:rsidP="006A6067">
            <w:pPr>
              <w:pStyle w:val="cuatexto"/>
              <w:jc w:val="right"/>
              <w:rPr>
                <w:b/>
                <w:szCs w:val="20"/>
              </w:rPr>
            </w:pPr>
            <w:r>
              <w:rPr>
                <w:b/>
              </w:rPr>
              <w:t>141.206</w:t>
            </w:r>
          </w:p>
        </w:tc>
      </w:tr>
      <w:tr w:rsidR="00A720FE" w:rsidRPr="00DF3A3F" w:rsidTr="00DF3A3F">
        <w:trPr>
          <w:trHeight w:val="284"/>
        </w:trPr>
        <w:tc>
          <w:tcPr>
            <w:tcW w:w="6324" w:type="dxa"/>
            <w:tcBorders>
              <w:top w:val="single" w:sz="4" w:space="0" w:color="auto"/>
              <w:left w:val="nil"/>
              <w:bottom w:val="nil"/>
            </w:tcBorders>
            <w:vAlign w:val="center"/>
          </w:tcPr>
          <w:p w:rsidR="00A720FE" w:rsidRPr="00DF3A3F" w:rsidRDefault="00A720FE" w:rsidP="00915B72">
            <w:pPr>
              <w:pStyle w:val="cuatexto"/>
              <w:ind w:left="34"/>
              <w:jc w:val="left"/>
              <w:rPr>
                <w:b/>
                <w:szCs w:val="20"/>
              </w:rPr>
            </w:pPr>
            <w:r>
              <w:rPr>
                <w:b/>
              </w:rPr>
              <w:t>IV. Hartzekodunak eta ordaintzeko dauden beste kontu batzuk</w:t>
            </w:r>
          </w:p>
        </w:tc>
        <w:tc>
          <w:tcPr>
            <w:tcW w:w="1048" w:type="dxa"/>
            <w:tcBorders>
              <w:top w:val="single" w:sz="4" w:space="0" w:color="auto"/>
              <w:bottom w:val="nil"/>
            </w:tcBorders>
            <w:vAlign w:val="center"/>
          </w:tcPr>
          <w:p w:rsidR="00A720FE" w:rsidRPr="00DF3A3F" w:rsidRDefault="00C601AC" w:rsidP="00915B72">
            <w:pPr>
              <w:pStyle w:val="cuatexto"/>
              <w:ind w:left="176"/>
              <w:jc w:val="right"/>
              <w:rPr>
                <w:szCs w:val="20"/>
              </w:rPr>
            </w:pPr>
            <w:r>
              <w:t>95.073</w:t>
            </w:r>
          </w:p>
        </w:tc>
        <w:tc>
          <w:tcPr>
            <w:tcW w:w="1701" w:type="dxa"/>
            <w:tcBorders>
              <w:top w:val="single" w:sz="4" w:space="0" w:color="auto"/>
              <w:bottom w:val="nil"/>
            </w:tcBorders>
            <w:noWrap/>
            <w:vAlign w:val="center"/>
          </w:tcPr>
          <w:p w:rsidR="00A720FE" w:rsidRPr="00DF3A3F" w:rsidRDefault="00A720FE" w:rsidP="00915B72">
            <w:pPr>
              <w:pStyle w:val="cuatexto"/>
              <w:ind w:left="176"/>
              <w:jc w:val="right"/>
              <w:rPr>
                <w:szCs w:val="20"/>
              </w:rPr>
            </w:pPr>
            <w:r>
              <w:t>141.206</w:t>
            </w:r>
          </w:p>
        </w:tc>
      </w:tr>
      <w:tr w:rsidR="00A720FE" w:rsidRPr="00DF3A3F" w:rsidTr="00DF3A3F">
        <w:trPr>
          <w:trHeight w:val="284"/>
        </w:trPr>
        <w:tc>
          <w:tcPr>
            <w:tcW w:w="6324" w:type="dxa"/>
            <w:tcBorders>
              <w:top w:val="nil"/>
              <w:left w:val="nil"/>
              <w:bottom w:val="nil"/>
            </w:tcBorders>
            <w:vAlign w:val="center"/>
          </w:tcPr>
          <w:p w:rsidR="00A720FE" w:rsidRPr="00DF3A3F" w:rsidRDefault="00A720FE" w:rsidP="00915B72">
            <w:pPr>
              <w:pStyle w:val="cuatexto"/>
              <w:ind w:left="176"/>
              <w:jc w:val="left"/>
              <w:rPr>
                <w:szCs w:val="20"/>
              </w:rPr>
            </w:pPr>
            <w:r>
              <w:t>1. Kudeaketa-eragiketengatiko hartzekodunak</w:t>
            </w:r>
          </w:p>
        </w:tc>
        <w:tc>
          <w:tcPr>
            <w:tcW w:w="1048" w:type="dxa"/>
            <w:tcBorders>
              <w:top w:val="nil"/>
              <w:bottom w:val="nil"/>
            </w:tcBorders>
            <w:vAlign w:val="center"/>
          </w:tcPr>
          <w:p w:rsidR="00A720FE" w:rsidRPr="00DF3A3F" w:rsidRDefault="00C601AC" w:rsidP="00915B72">
            <w:pPr>
              <w:pStyle w:val="cuatexto"/>
              <w:ind w:left="176"/>
              <w:jc w:val="right"/>
              <w:rPr>
                <w:szCs w:val="20"/>
              </w:rPr>
            </w:pPr>
            <w:r>
              <w:t>4.433</w:t>
            </w:r>
          </w:p>
        </w:tc>
        <w:tc>
          <w:tcPr>
            <w:tcW w:w="1701" w:type="dxa"/>
            <w:tcBorders>
              <w:top w:val="nil"/>
              <w:bottom w:val="nil"/>
            </w:tcBorders>
            <w:noWrap/>
            <w:vAlign w:val="center"/>
          </w:tcPr>
          <w:p w:rsidR="00A720FE" w:rsidRPr="00DF3A3F" w:rsidRDefault="00A720FE" w:rsidP="00915B72">
            <w:pPr>
              <w:pStyle w:val="cuatexto"/>
              <w:ind w:left="176"/>
              <w:jc w:val="right"/>
              <w:rPr>
                <w:szCs w:val="20"/>
              </w:rPr>
            </w:pPr>
            <w:r>
              <w:t>7.194</w:t>
            </w:r>
          </w:p>
        </w:tc>
      </w:tr>
      <w:tr w:rsidR="00A720FE" w:rsidRPr="00DF3A3F" w:rsidTr="00DF3A3F">
        <w:trPr>
          <w:trHeight w:val="284"/>
        </w:trPr>
        <w:tc>
          <w:tcPr>
            <w:tcW w:w="6324" w:type="dxa"/>
            <w:tcBorders>
              <w:top w:val="nil"/>
              <w:left w:val="nil"/>
              <w:bottom w:val="nil"/>
            </w:tcBorders>
            <w:vAlign w:val="center"/>
          </w:tcPr>
          <w:p w:rsidR="00A720FE" w:rsidRPr="00DF3A3F" w:rsidRDefault="00A720FE" w:rsidP="00915B72">
            <w:pPr>
              <w:pStyle w:val="cuatexto"/>
              <w:ind w:left="176"/>
              <w:jc w:val="left"/>
              <w:rPr>
                <w:szCs w:val="20"/>
              </w:rPr>
            </w:pPr>
            <w:r>
              <w:t>3. Administrazio publikoak</w:t>
            </w:r>
          </w:p>
        </w:tc>
        <w:tc>
          <w:tcPr>
            <w:tcW w:w="1048" w:type="dxa"/>
            <w:tcBorders>
              <w:top w:val="nil"/>
              <w:bottom w:val="nil"/>
            </w:tcBorders>
            <w:vAlign w:val="center"/>
          </w:tcPr>
          <w:p w:rsidR="00A720FE" w:rsidRPr="00DF3A3F" w:rsidRDefault="00C601AC" w:rsidP="00A708ED">
            <w:pPr>
              <w:pStyle w:val="cuatexto"/>
              <w:ind w:left="176"/>
              <w:jc w:val="right"/>
              <w:rPr>
                <w:szCs w:val="20"/>
              </w:rPr>
            </w:pPr>
            <w:r>
              <w:t>90.640</w:t>
            </w:r>
          </w:p>
        </w:tc>
        <w:tc>
          <w:tcPr>
            <w:tcW w:w="1701" w:type="dxa"/>
            <w:tcBorders>
              <w:top w:val="nil"/>
              <w:bottom w:val="nil"/>
            </w:tcBorders>
            <w:noWrap/>
            <w:vAlign w:val="center"/>
          </w:tcPr>
          <w:p w:rsidR="00A720FE" w:rsidRPr="00DF3A3F" w:rsidRDefault="00A720FE" w:rsidP="006A6067">
            <w:pPr>
              <w:pStyle w:val="cuatexto"/>
              <w:ind w:left="176"/>
              <w:jc w:val="right"/>
              <w:rPr>
                <w:szCs w:val="20"/>
              </w:rPr>
            </w:pPr>
            <w:r>
              <w:t>134.012</w:t>
            </w:r>
          </w:p>
        </w:tc>
      </w:tr>
      <w:tr w:rsidR="00A720FE" w:rsidRPr="00DF3A3F" w:rsidTr="00DF3A3F">
        <w:trPr>
          <w:trHeight w:val="284"/>
        </w:trPr>
        <w:tc>
          <w:tcPr>
            <w:tcW w:w="6324" w:type="dxa"/>
            <w:tcBorders>
              <w:top w:val="nil"/>
              <w:left w:val="nil"/>
              <w:bottom w:val="nil"/>
            </w:tcBorders>
            <w:vAlign w:val="center"/>
          </w:tcPr>
          <w:p w:rsidR="00A720FE" w:rsidRPr="00DF3A3F" w:rsidRDefault="00A720FE" w:rsidP="00915B72">
            <w:pPr>
              <w:pStyle w:val="cuatexto"/>
              <w:ind w:left="176" w:firstLine="283"/>
              <w:jc w:val="left"/>
              <w:rPr>
                <w:szCs w:val="20"/>
              </w:rPr>
            </w:pPr>
            <w:r>
              <w:t>Ogasun Publikoa, PFEZagatik hartzekodun</w:t>
            </w:r>
          </w:p>
        </w:tc>
        <w:tc>
          <w:tcPr>
            <w:tcW w:w="1048" w:type="dxa"/>
            <w:tcBorders>
              <w:top w:val="nil"/>
              <w:bottom w:val="nil"/>
            </w:tcBorders>
            <w:vAlign w:val="center"/>
          </w:tcPr>
          <w:p w:rsidR="00A720FE" w:rsidRPr="00DF3A3F" w:rsidRDefault="00C601AC" w:rsidP="00915B72">
            <w:pPr>
              <w:pStyle w:val="cuatexto"/>
              <w:ind w:left="176"/>
              <w:jc w:val="right"/>
              <w:rPr>
                <w:szCs w:val="20"/>
              </w:rPr>
            </w:pPr>
            <w:r>
              <w:t>25.852</w:t>
            </w:r>
          </w:p>
        </w:tc>
        <w:tc>
          <w:tcPr>
            <w:tcW w:w="1701" w:type="dxa"/>
            <w:tcBorders>
              <w:top w:val="nil"/>
              <w:bottom w:val="nil"/>
            </w:tcBorders>
            <w:noWrap/>
            <w:vAlign w:val="center"/>
          </w:tcPr>
          <w:p w:rsidR="00A720FE" w:rsidRPr="00DF3A3F" w:rsidRDefault="00A720FE" w:rsidP="00915B72">
            <w:pPr>
              <w:pStyle w:val="cuatexto"/>
              <w:ind w:left="176"/>
              <w:jc w:val="right"/>
              <w:rPr>
                <w:szCs w:val="20"/>
              </w:rPr>
            </w:pPr>
            <w:r>
              <w:t>25.388</w:t>
            </w:r>
          </w:p>
        </w:tc>
      </w:tr>
      <w:tr w:rsidR="00A720FE" w:rsidRPr="00DF3A3F" w:rsidTr="00DF3A3F">
        <w:trPr>
          <w:trHeight w:val="284"/>
        </w:trPr>
        <w:tc>
          <w:tcPr>
            <w:tcW w:w="6324" w:type="dxa"/>
            <w:tcBorders>
              <w:top w:val="nil"/>
              <w:left w:val="nil"/>
              <w:bottom w:val="nil"/>
            </w:tcBorders>
            <w:vAlign w:val="center"/>
          </w:tcPr>
          <w:p w:rsidR="00A720FE" w:rsidRPr="00DF3A3F" w:rsidRDefault="00A720FE" w:rsidP="00915B72">
            <w:pPr>
              <w:pStyle w:val="cuatexto"/>
              <w:ind w:left="176" w:firstLine="283"/>
              <w:jc w:val="left"/>
              <w:rPr>
                <w:szCs w:val="20"/>
              </w:rPr>
            </w:pPr>
            <w:r>
              <w:t>Ogasun Publikoa, eskubide pasiboengatik hartzekodun</w:t>
            </w:r>
          </w:p>
        </w:tc>
        <w:tc>
          <w:tcPr>
            <w:tcW w:w="1048" w:type="dxa"/>
            <w:tcBorders>
              <w:top w:val="nil"/>
              <w:bottom w:val="nil"/>
            </w:tcBorders>
            <w:vAlign w:val="center"/>
          </w:tcPr>
          <w:p w:rsidR="00A720FE" w:rsidRPr="00DF3A3F" w:rsidRDefault="00C601AC" w:rsidP="00915B72">
            <w:pPr>
              <w:pStyle w:val="cuatexto"/>
              <w:ind w:left="176"/>
              <w:jc w:val="right"/>
              <w:rPr>
                <w:szCs w:val="20"/>
              </w:rPr>
            </w:pPr>
            <w:r>
              <w:t>2.173</w:t>
            </w:r>
          </w:p>
        </w:tc>
        <w:tc>
          <w:tcPr>
            <w:tcW w:w="1701" w:type="dxa"/>
            <w:tcBorders>
              <w:top w:val="nil"/>
              <w:bottom w:val="nil"/>
            </w:tcBorders>
            <w:noWrap/>
            <w:vAlign w:val="center"/>
          </w:tcPr>
          <w:p w:rsidR="00A720FE" w:rsidRPr="00DF3A3F" w:rsidRDefault="00A720FE" w:rsidP="00915B72">
            <w:pPr>
              <w:pStyle w:val="cuatexto"/>
              <w:ind w:left="176"/>
              <w:jc w:val="right"/>
              <w:rPr>
                <w:szCs w:val="20"/>
              </w:rPr>
            </w:pPr>
            <w:r>
              <w:t>2.161</w:t>
            </w:r>
          </w:p>
        </w:tc>
      </w:tr>
      <w:tr w:rsidR="00A720FE" w:rsidRPr="00DF3A3F" w:rsidTr="00DF3A3F">
        <w:trPr>
          <w:trHeight w:val="284"/>
        </w:trPr>
        <w:tc>
          <w:tcPr>
            <w:tcW w:w="6324" w:type="dxa"/>
            <w:tcBorders>
              <w:top w:val="nil"/>
              <w:left w:val="nil"/>
              <w:bottom w:val="nil"/>
            </w:tcBorders>
            <w:vAlign w:val="center"/>
          </w:tcPr>
          <w:p w:rsidR="00A720FE" w:rsidRPr="00DF3A3F" w:rsidRDefault="00A720FE" w:rsidP="00915B72">
            <w:pPr>
              <w:pStyle w:val="cuatexto"/>
              <w:ind w:left="176" w:firstLine="283"/>
              <w:jc w:val="left"/>
              <w:rPr>
                <w:szCs w:val="20"/>
              </w:rPr>
            </w:pPr>
            <w:r>
              <w:t>Ogasun Publikoa, kreditu-itzulketa dela eta</w:t>
            </w:r>
          </w:p>
        </w:tc>
        <w:tc>
          <w:tcPr>
            <w:tcW w:w="1048" w:type="dxa"/>
            <w:tcBorders>
              <w:top w:val="nil"/>
              <w:bottom w:val="nil"/>
            </w:tcBorders>
            <w:vAlign w:val="center"/>
          </w:tcPr>
          <w:p w:rsidR="00A720FE" w:rsidRPr="00DF3A3F" w:rsidRDefault="00C601AC" w:rsidP="00915B72">
            <w:pPr>
              <w:pStyle w:val="cuatexto"/>
              <w:ind w:left="176"/>
              <w:jc w:val="right"/>
              <w:rPr>
                <w:szCs w:val="20"/>
              </w:rPr>
            </w:pPr>
            <w:r>
              <w:t>53.267</w:t>
            </w:r>
          </w:p>
        </w:tc>
        <w:tc>
          <w:tcPr>
            <w:tcW w:w="1701" w:type="dxa"/>
            <w:tcBorders>
              <w:top w:val="nil"/>
              <w:bottom w:val="nil"/>
            </w:tcBorders>
            <w:noWrap/>
            <w:vAlign w:val="center"/>
          </w:tcPr>
          <w:p w:rsidR="00A720FE" w:rsidRPr="00DF3A3F" w:rsidRDefault="00A720FE" w:rsidP="00915B72">
            <w:pPr>
              <w:pStyle w:val="cuatexto"/>
              <w:ind w:left="176"/>
              <w:jc w:val="right"/>
              <w:rPr>
                <w:szCs w:val="20"/>
              </w:rPr>
            </w:pPr>
            <w:r>
              <w:t>96.854</w:t>
            </w:r>
          </w:p>
        </w:tc>
      </w:tr>
      <w:tr w:rsidR="00A720FE" w:rsidRPr="00DF3A3F" w:rsidTr="00DF3A3F">
        <w:trPr>
          <w:trHeight w:val="284"/>
        </w:trPr>
        <w:tc>
          <w:tcPr>
            <w:tcW w:w="6324" w:type="dxa"/>
            <w:tcBorders>
              <w:top w:val="nil"/>
              <w:left w:val="nil"/>
              <w:bottom w:val="nil"/>
            </w:tcBorders>
            <w:vAlign w:val="center"/>
          </w:tcPr>
          <w:p w:rsidR="00A720FE" w:rsidRPr="00DF3A3F" w:rsidRDefault="00A720FE" w:rsidP="00915B72">
            <w:pPr>
              <w:pStyle w:val="cuatexto"/>
              <w:ind w:left="176" w:firstLine="283"/>
              <w:jc w:val="left"/>
              <w:rPr>
                <w:szCs w:val="20"/>
              </w:rPr>
            </w:pPr>
            <w:r>
              <w:t>Gizarte Segurantza hartzekodun</w:t>
            </w:r>
          </w:p>
        </w:tc>
        <w:tc>
          <w:tcPr>
            <w:tcW w:w="1048" w:type="dxa"/>
            <w:tcBorders>
              <w:top w:val="nil"/>
              <w:bottom w:val="nil"/>
            </w:tcBorders>
            <w:vAlign w:val="center"/>
          </w:tcPr>
          <w:p w:rsidR="00A720FE" w:rsidRPr="00DF3A3F" w:rsidRDefault="00C601AC" w:rsidP="00915B72">
            <w:pPr>
              <w:pStyle w:val="cuatexto"/>
              <w:ind w:left="176"/>
              <w:jc w:val="right"/>
              <w:rPr>
                <w:szCs w:val="20"/>
              </w:rPr>
            </w:pPr>
            <w:r>
              <w:t>9.348</w:t>
            </w:r>
          </w:p>
        </w:tc>
        <w:tc>
          <w:tcPr>
            <w:tcW w:w="1701" w:type="dxa"/>
            <w:tcBorders>
              <w:top w:val="nil"/>
              <w:bottom w:val="nil"/>
            </w:tcBorders>
            <w:noWrap/>
            <w:vAlign w:val="center"/>
          </w:tcPr>
          <w:p w:rsidR="00A720FE" w:rsidRPr="00DF3A3F" w:rsidRDefault="00A720FE" w:rsidP="00915B72">
            <w:pPr>
              <w:pStyle w:val="cuatexto"/>
              <w:ind w:left="176"/>
              <w:jc w:val="right"/>
              <w:rPr>
                <w:szCs w:val="20"/>
              </w:rPr>
            </w:pPr>
            <w:r>
              <w:t>9.609</w:t>
            </w:r>
          </w:p>
        </w:tc>
      </w:tr>
      <w:tr w:rsidR="00A720FE" w:rsidRPr="00DF3A3F" w:rsidTr="00DF3A3F">
        <w:trPr>
          <w:trHeight w:val="312"/>
        </w:trPr>
        <w:tc>
          <w:tcPr>
            <w:tcW w:w="6324" w:type="dxa"/>
            <w:tcBorders>
              <w:top w:val="single" w:sz="4" w:space="0" w:color="auto"/>
              <w:left w:val="nil"/>
              <w:bottom w:val="single" w:sz="4" w:space="0" w:color="auto"/>
            </w:tcBorders>
            <w:shd w:val="clear" w:color="auto" w:fill="B8CCE4" w:themeFill="accent1" w:themeFillTint="66"/>
            <w:vAlign w:val="center"/>
          </w:tcPr>
          <w:p w:rsidR="00A720FE" w:rsidRPr="00DF3A3F" w:rsidRDefault="00A720FE" w:rsidP="00915B72">
            <w:pPr>
              <w:pStyle w:val="cuatexto"/>
              <w:jc w:val="left"/>
              <w:rPr>
                <w:rFonts w:ascii="Arial" w:hAnsi="Arial" w:cs="Arial"/>
                <w:sz w:val="18"/>
                <w:szCs w:val="18"/>
              </w:rPr>
            </w:pPr>
            <w:r>
              <w:rPr>
                <w:rFonts w:ascii="Arial" w:hAnsi="Arial"/>
                <w:sz w:val="18"/>
              </w:rPr>
              <w:t>Ondare garbia eta pasiboa, guztira</w:t>
            </w:r>
          </w:p>
        </w:tc>
        <w:tc>
          <w:tcPr>
            <w:tcW w:w="1048" w:type="dxa"/>
            <w:tcBorders>
              <w:top w:val="single" w:sz="4" w:space="0" w:color="auto"/>
              <w:bottom w:val="single" w:sz="4" w:space="0" w:color="auto"/>
            </w:tcBorders>
            <w:shd w:val="clear" w:color="auto" w:fill="B8CCE4" w:themeFill="accent1" w:themeFillTint="66"/>
            <w:vAlign w:val="center"/>
          </w:tcPr>
          <w:p w:rsidR="00A720FE" w:rsidRPr="00DF3A3F" w:rsidRDefault="00C601AC" w:rsidP="00915B72">
            <w:pPr>
              <w:pStyle w:val="cuatexto"/>
              <w:jc w:val="right"/>
              <w:rPr>
                <w:rFonts w:ascii="Arial" w:hAnsi="Arial" w:cs="Arial"/>
                <w:sz w:val="18"/>
                <w:szCs w:val="18"/>
              </w:rPr>
            </w:pPr>
            <w:r>
              <w:rPr>
                <w:rFonts w:ascii="Arial" w:hAnsi="Arial"/>
                <w:sz w:val="18"/>
              </w:rPr>
              <w:t>290.492</w:t>
            </w:r>
          </w:p>
        </w:tc>
        <w:tc>
          <w:tcPr>
            <w:tcW w:w="1701" w:type="dxa"/>
            <w:tcBorders>
              <w:top w:val="single" w:sz="4" w:space="0" w:color="auto"/>
              <w:bottom w:val="single" w:sz="4" w:space="0" w:color="auto"/>
            </w:tcBorders>
            <w:shd w:val="clear" w:color="auto" w:fill="B8CCE4" w:themeFill="accent1" w:themeFillTint="66"/>
            <w:noWrap/>
            <w:vAlign w:val="center"/>
          </w:tcPr>
          <w:p w:rsidR="00A720FE" w:rsidRPr="00DF3A3F" w:rsidRDefault="00A720FE" w:rsidP="00915B72">
            <w:pPr>
              <w:pStyle w:val="cuatexto"/>
              <w:jc w:val="right"/>
              <w:rPr>
                <w:rFonts w:ascii="Arial" w:hAnsi="Arial" w:cs="Arial"/>
                <w:sz w:val="18"/>
                <w:szCs w:val="18"/>
              </w:rPr>
            </w:pPr>
            <w:r>
              <w:rPr>
                <w:rFonts w:ascii="Arial" w:hAnsi="Arial"/>
                <w:sz w:val="18"/>
              </w:rPr>
              <w:t>346.777</w:t>
            </w:r>
          </w:p>
        </w:tc>
      </w:tr>
    </w:tbl>
    <w:p w:rsidR="00D47C3E" w:rsidRPr="009F3F22" w:rsidRDefault="00D47C3E" w:rsidP="00D47C3E"/>
    <w:p w:rsidR="00D47C3E" w:rsidRPr="009F3F22" w:rsidRDefault="00D47C3E" w:rsidP="00D47C3E"/>
    <w:p w:rsidR="00D47C3E" w:rsidRPr="00512C46" w:rsidRDefault="00D47C3E" w:rsidP="00D47C3E">
      <w:pPr>
        <w:pStyle w:val="atitulo3"/>
        <w:rPr>
          <w:rFonts w:cs="Arial"/>
        </w:rPr>
      </w:pPr>
      <w:bookmarkStart w:id="23" w:name="_Toc387914551"/>
      <w:bookmarkStart w:id="24" w:name="_Toc389463950"/>
      <w:r>
        <w:t xml:space="preserve">5. 2018ko ekonomia- eta ondare-emaitzaren </w:t>
      </w:r>
      <w:bookmarkEnd w:id="23"/>
      <w:bookmarkEnd w:id="24"/>
      <w:r>
        <w:t>kontua</w:t>
      </w:r>
    </w:p>
    <w:p w:rsidR="00D47C3E" w:rsidRPr="009F3F22" w:rsidRDefault="00D47C3E" w:rsidP="00D47C3E">
      <w:pPr>
        <w:spacing w:after="0"/>
        <w:ind w:firstLine="0"/>
        <w:jc w:val="left"/>
        <w:rPr>
          <w:spacing w:val="6"/>
          <w:sz w:val="26"/>
          <w:szCs w:val="24"/>
        </w:rPr>
      </w:pPr>
    </w:p>
    <w:tbl>
      <w:tblPr>
        <w:tblStyle w:val="Tablaconcuadrcula1"/>
        <w:tblW w:w="91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4"/>
        <w:gridCol w:w="28"/>
        <w:gridCol w:w="1149"/>
        <w:gridCol w:w="28"/>
        <w:gridCol w:w="1540"/>
        <w:gridCol w:w="249"/>
      </w:tblGrid>
      <w:tr w:rsidR="00D47C3E" w:rsidRPr="00DF3A3F" w:rsidTr="00DF3A3F">
        <w:trPr>
          <w:gridAfter w:val="1"/>
          <w:wAfter w:w="249" w:type="dxa"/>
          <w:trHeight w:val="312"/>
          <w:jc w:val="center"/>
        </w:trPr>
        <w:tc>
          <w:tcPr>
            <w:tcW w:w="6192" w:type="dxa"/>
            <w:gridSpan w:val="2"/>
            <w:tcBorders>
              <w:top w:val="single" w:sz="4" w:space="0" w:color="auto"/>
              <w:bottom w:val="single" w:sz="4" w:space="0" w:color="auto"/>
            </w:tcBorders>
            <w:shd w:val="clear" w:color="auto" w:fill="B8CCE4" w:themeFill="accent1" w:themeFillTint="66"/>
            <w:noWrap/>
            <w:vAlign w:val="center"/>
            <w:hideMark/>
          </w:tcPr>
          <w:p w:rsidR="00D47C3E" w:rsidRPr="00DF3A3F" w:rsidRDefault="00D47C3E" w:rsidP="00D47C3E">
            <w:pPr>
              <w:pStyle w:val="cuatexto"/>
              <w:jc w:val="left"/>
              <w:rPr>
                <w:rFonts w:ascii="Arial" w:hAnsi="Arial" w:cs="Arial"/>
                <w:sz w:val="18"/>
                <w:szCs w:val="18"/>
              </w:rPr>
            </w:pPr>
          </w:p>
        </w:tc>
        <w:tc>
          <w:tcPr>
            <w:tcW w:w="1177" w:type="dxa"/>
            <w:gridSpan w:val="2"/>
            <w:tcBorders>
              <w:top w:val="single" w:sz="4" w:space="0" w:color="auto"/>
              <w:bottom w:val="single" w:sz="4" w:space="0" w:color="auto"/>
            </w:tcBorders>
            <w:shd w:val="clear" w:color="auto" w:fill="B8CCE4" w:themeFill="accent1" w:themeFillTint="66"/>
            <w:vAlign w:val="center"/>
          </w:tcPr>
          <w:p w:rsidR="00D47C3E" w:rsidRPr="00DF3A3F" w:rsidRDefault="00E620A0" w:rsidP="00EE5488">
            <w:pPr>
              <w:pStyle w:val="cuatexto"/>
              <w:jc w:val="right"/>
              <w:rPr>
                <w:rFonts w:ascii="Arial" w:hAnsi="Arial" w:cs="Arial"/>
                <w:sz w:val="18"/>
                <w:szCs w:val="18"/>
              </w:rPr>
            </w:pPr>
            <w:r>
              <w:rPr>
                <w:rFonts w:ascii="Arial" w:hAnsi="Arial"/>
                <w:sz w:val="18"/>
              </w:rPr>
              <w:t>2018</w:t>
            </w:r>
          </w:p>
        </w:tc>
        <w:tc>
          <w:tcPr>
            <w:tcW w:w="1540" w:type="dxa"/>
            <w:tcBorders>
              <w:top w:val="single" w:sz="4" w:space="0" w:color="auto"/>
              <w:bottom w:val="single" w:sz="4" w:space="0" w:color="auto"/>
            </w:tcBorders>
            <w:shd w:val="clear" w:color="auto" w:fill="B8CCE4" w:themeFill="accent1" w:themeFillTint="66"/>
            <w:vAlign w:val="center"/>
          </w:tcPr>
          <w:p w:rsidR="00D47C3E" w:rsidRPr="00DF3A3F" w:rsidRDefault="00E620A0" w:rsidP="00EE5488">
            <w:pPr>
              <w:pStyle w:val="cuatexto"/>
              <w:jc w:val="right"/>
              <w:rPr>
                <w:rFonts w:ascii="Arial" w:hAnsi="Arial" w:cs="Arial"/>
                <w:sz w:val="18"/>
                <w:szCs w:val="18"/>
              </w:rPr>
            </w:pPr>
            <w:r>
              <w:rPr>
                <w:rFonts w:ascii="Arial" w:hAnsi="Arial"/>
                <w:sz w:val="18"/>
              </w:rPr>
              <w:t>2017</w:t>
            </w:r>
          </w:p>
        </w:tc>
      </w:tr>
      <w:tr w:rsidR="00815FD8" w:rsidRPr="00DF3A3F" w:rsidTr="00DF3A3F">
        <w:trPr>
          <w:gridAfter w:val="1"/>
          <w:wAfter w:w="249" w:type="dxa"/>
          <w:trHeight w:val="284"/>
          <w:jc w:val="center"/>
        </w:trPr>
        <w:tc>
          <w:tcPr>
            <w:tcW w:w="6192" w:type="dxa"/>
            <w:gridSpan w:val="2"/>
            <w:tcBorders>
              <w:top w:val="single" w:sz="4" w:space="0" w:color="auto"/>
            </w:tcBorders>
            <w:noWrap/>
            <w:vAlign w:val="center"/>
            <w:hideMark/>
          </w:tcPr>
          <w:p w:rsidR="00815FD8" w:rsidRPr="00DF3A3F" w:rsidRDefault="00815FD8" w:rsidP="00D47C3E">
            <w:pPr>
              <w:pStyle w:val="cuatexto"/>
              <w:ind w:left="-80"/>
              <w:rPr>
                <w:szCs w:val="20"/>
              </w:rPr>
            </w:pPr>
            <w:r>
              <w:t>2. Jasotako transferentziak eta diru-laguntzak</w:t>
            </w:r>
          </w:p>
        </w:tc>
        <w:tc>
          <w:tcPr>
            <w:tcW w:w="1177" w:type="dxa"/>
            <w:gridSpan w:val="2"/>
            <w:tcBorders>
              <w:top w:val="single" w:sz="4" w:space="0" w:color="auto"/>
            </w:tcBorders>
            <w:vAlign w:val="center"/>
          </w:tcPr>
          <w:p w:rsidR="00815FD8" w:rsidRPr="00DF3A3F" w:rsidRDefault="00B62084" w:rsidP="00D47C3E">
            <w:pPr>
              <w:pStyle w:val="cuatexto"/>
              <w:jc w:val="right"/>
              <w:rPr>
                <w:szCs w:val="20"/>
              </w:rPr>
            </w:pPr>
            <w:r>
              <w:t>753.924</w:t>
            </w:r>
          </w:p>
        </w:tc>
        <w:tc>
          <w:tcPr>
            <w:tcW w:w="1540" w:type="dxa"/>
            <w:tcBorders>
              <w:top w:val="single" w:sz="4" w:space="0" w:color="auto"/>
            </w:tcBorders>
            <w:vAlign w:val="center"/>
          </w:tcPr>
          <w:p w:rsidR="00815FD8" w:rsidRPr="00DF3A3F" w:rsidRDefault="00815FD8" w:rsidP="00915B72">
            <w:pPr>
              <w:pStyle w:val="cuatexto"/>
              <w:jc w:val="right"/>
              <w:rPr>
                <w:szCs w:val="20"/>
              </w:rPr>
            </w:pPr>
            <w:r>
              <w:t>753.544</w:t>
            </w:r>
          </w:p>
        </w:tc>
      </w:tr>
      <w:tr w:rsidR="00815FD8" w:rsidRPr="00DF3A3F" w:rsidTr="00DF3A3F">
        <w:trPr>
          <w:gridAfter w:val="1"/>
          <w:wAfter w:w="249" w:type="dxa"/>
          <w:trHeight w:val="284"/>
          <w:jc w:val="center"/>
        </w:trPr>
        <w:tc>
          <w:tcPr>
            <w:tcW w:w="6192" w:type="dxa"/>
            <w:gridSpan w:val="2"/>
            <w:noWrap/>
            <w:vAlign w:val="center"/>
            <w:hideMark/>
          </w:tcPr>
          <w:p w:rsidR="00815FD8" w:rsidRPr="00DF3A3F" w:rsidRDefault="00815FD8" w:rsidP="00D47C3E">
            <w:pPr>
              <w:pStyle w:val="cuatexto"/>
              <w:ind w:left="62"/>
              <w:rPr>
                <w:szCs w:val="20"/>
              </w:rPr>
            </w:pPr>
            <w:r>
              <w:t>a) Ekitaldikoak</w:t>
            </w:r>
          </w:p>
        </w:tc>
        <w:tc>
          <w:tcPr>
            <w:tcW w:w="1177" w:type="dxa"/>
            <w:gridSpan w:val="2"/>
            <w:vAlign w:val="center"/>
          </w:tcPr>
          <w:p w:rsidR="00815FD8" w:rsidRPr="00DF3A3F" w:rsidRDefault="00B62084" w:rsidP="00D47C3E">
            <w:pPr>
              <w:pStyle w:val="cuatexto"/>
              <w:jc w:val="right"/>
              <w:rPr>
                <w:szCs w:val="20"/>
              </w:rPr>
            </w:pPr>
            <w:r>
              <w:t>753.924</w:t>
            </w:r>
          </w:p>
        </w:tc>
        <w:tc>
          <w:tcPr>
            <w:tcW w:w="1540" w:type="dxa"/>
            <w:vAlign w:val="center"/>
          </w:tcPr>
          <w:p w:rsidR="00815FD8" w:rsidRPr="00DF3A3F" w:rsidRDefault="00815FD8" w:rsidP="00915B72">
            <w:pPr>
              <w:pStyle w:val="cuatexto"/>
              <w:jc w:val="right"/>
              <w:rPr>
                <w:szCs w:val="20"/>
              </w:rPr>
            </w:pPr>
            <w:r>
              <w:t>753.544</w:t>
            </w:r>
          </w:p>
        </w:tc>
      </w:tr>
      <w:tr w:rsidR="00815FD8" w:rsidRPr="00DF3A3F" w:rsidTr="00DF3A3F">
        <w:trPr>
          <w:gridAfter w:val="1"/>
          <w:wAfter w:w="249" w:type="dxa"/>
          <w:trHeight w:val="284"/>
          <w:jc w:val="center"/>
        </w:trPr>
        <w:tc>
          <w:tcPr>
            <w:tcW w:w="6192" w:type="dxa"/>
            <w:gridSpan w:val="2"/>
            <w:noWrap/>
            <w:vAlign w:val="center"/>
            <w:hideMark/>
          </w:tcPr>
          <w:p w:rsidR="00815FD8" w:rsidRPr="00DF3A3F" w:rsidRDefault="00815FD8" w:rsidP="00D47C3E">
            <w:pPr>
              <w:pStyle w:val="cuatexto"/>
              <w:ind w:left="204"/>
              <w:rPr>
                <w:szCs w:val="20"/>
              </w:rPr>
            </w:pPr>
            <w:r>
              <w:t>a.2) Transferentziak</w:t>
            </w:r>
          </w:p>
        </w:tc>
        <w:tc>
          <w:tcPr>
            <w:tcW w:w="1177" w:type="dxa"/>
            <w:gridSpan w:val="2"/>
            <w:vAlign w:val="center"/>
          </w:tcPr>
          <w:p w:rsidR="00815FD8" w:rsidRPr="00DF3A3F" w:rsidRDefault="00B62084" w:rsidP="00D47C3E">
            <w:pPr>
              <w:pStyle w:val="cuatexto"/>
              <w:jc w:val="right"/>
              <w:rPr>
                <w:szCs w:val="20"/>
              </w:rPr>
            </w:pPr>
            <w:r>
              <w:t>753.924</w:t>
            </w:r>
          </w:p>
        </w:tc>
        <w:tc>
          <w:tcPr>
            <w:tcW w:w="1540" w:type="dxa"/>
            <w:vAlign w:val="center"/>
          </w:tcPr>
          <w:p w:rsidR="00815FD8" w:rsidRPr="00DF3A3F" w:rsidRDefault="00815FD8" w:rsidP="00915B72">
            <w:pPr>
              <w:pStyle w:val="cuatexto"/>
              <w:jc w:val="right"/>
              <w:rPr>
                <w:szCs w:val="20"/>
              </w:rPr>
            </w:pPr>
            <w:r>
              <w:t>753.544</w:t>
            </w:r>
          </w:p>
        </w:tc>
      </w:tr>
      <w:tr w:rsidR="00815FD8" w:rsidRPr="00DF3A3F" w:rsidTr="00DF3A3F">
        <w:trPr>
          <w:gridAfter w:val="1"/>
          <w:wAfter w:w="249" w:type="dxa"/>
          <w:trHeight w:val="284"/>
          <w:jc w:val="center"/>
        </w:trPr>
        <w:tc>
          <w:tcPr>
            <w:tcW w:w="6192" w:type="dxa"/>
            <w:gridSpan w:val="2"/>
            <w:noWrap/>
            <w:vAlign w:val="center"/>
            <w:hideMark/>
          </w:tcPr>
          <w:p w:rsidR="00815FD8" w:rsidRPr="00DF3A3F" w:rsidRDefault="00815FD8" w:rsidP="00D47C3E">
            <w:pPr>
              <w:pStyle w:val="cuatexto"/>
              <w:ind w:left="629"/>
              <w:rPr>
                <w:szCs w:val="20"/>
              </w:rPr>
            </w:pPr>
            <w:r>
              <w:t>Nafarroako Gobernuaren kapital-transferentziak</w:t>
            </w:r>
          </w:p>
        </w:tc>
        <w:tc>
          <w:tcPr>
            <w:tcW w:w="1177" w:type="dxa"/>
            <w:gridSpan w:val="2"/>
            <w:vAlign w:val="center"/>
          </w:tcPr>
          <w:p w:rsidR="00815FD8" w:rsidRPr="00DF3A3F" w:rsidRDefault="00B62084" w:rsidP="00E901B0">
            <w:pPr>
              <w:pStyle w:val="cuatexto"/>
              <w:jc w:val="right"/>
              <w:rPr>
                <w:szCs w:val="20"/>
              </w:rPr>
            </w:pPr>
            <w:r>
              <w:t>17.560</w:t>
            </w:r>
          </w:p>
        </w:tc>
        <w:tc>
          <w:tcPr>
            <w:tcW w:w="1540" w:type="dxa"/>
            <w:vAlign w:val="center"/>
          </w:tcPr>
          <w:p w:rsidR="00815FD8" w:rsidRPr="00DF3A3F" w:rsidRDefault="00815FD8" w:rsidP="00915B72">
            <w:pPr>
              <w:pStyle w:val="cuatexto"/>
              <w:jc w:val="right"/>
              <w:rPr>
                <w:szCs w:val="20"/>
              </w:rPr>
            </w:pPr>
            <w:r>
              <w:t>16.664</w:t>
            </w:r>
          </w:p>
        </w:tc>
      </w:tr>
      <w:tr w:rsidR="00815FD8" w:rsidRPr="00DF3A3F" w:rsidTr="00DF3A3F">
        <w:trPr>
          <w:gridAfter w:val="1"/>
          <w:wAfter w:w="249" w:type="dxa"/>
          <w:trHeight w:val="284"/>
          <w:jc w:val="center"/>
        </w:trPr>
        <w:tc>
          <w:tcPr>
            <w:tcW w:w="6192" w:type="dxa"/>
            <w:gridSpan w:val="2"/>
            <w:tcBorders>
              <w:bottom w:val="single" w:sz="2" w:space="0" w:color="auto"/>
            </w:tcBorders>
            <w:noWrap/>
            <w:vAlign w:val="center"/>
            <w:hideMark/>
          </w:tcPr>
          <w:p w:rsidR="00815FD8" w:rsidRPr="00DF3A3F" w:rsidRDefault="00815FD8" w:rsidP="00D47C3E">
            <w:pPr>
              <w:pStyle w:val="cuatexto"/>
              <w:ind w:left="629"/>
              <w:rPr>
                <w:szCs w:val="20"/>
              </w:rPr>
            </w:pPr>
            <w:r>
              <w:t>Nafarroako Gobernuaren transferentzia arruntak</w:t>
            </w:r>
          </w:p>
        </w:tc>
        <w:tc>
          <w:tcPr>
            <w:tcW w:w="1177" w:type="dxa"/>
            <w:gridSpan w:val="2"/>
            <w:tcBorders>
              <w:bottom w:val="single" w:sz="2" w:space="0" w:color="auto"/>
            </w:tcBorders>
            <w:vAlign w:val="center"/>
          </w:tcPr>
          <w:p w:rsidR="00815FD8" w:rsidRPr="00DF3A3F" w:rsidRDefault="00B62084" w:rsidP="00D47C3E">
            <w:pPr>
              <w:pStyle w:val="cuatexto"/>
              <w:jc w:val="right"/>
              <w:rPr>
                <w:szCs w:val="20"/>
              </w:rPr>
            </w:pPr>
            <w:r>
              <w:t>736.364</w:t>
            </w:r>
          </w:p>
        </w:tc>
        <w:tc>
          <w:tcPr>
            <w:tcW w:w="1540" w:type="dxa"/>
            <w:tcBorders>
              <w:bottom w:val="single" w:sz="2" w:space="0" w:color="auto"/>
            </w:tcBorders>
            <w:vAlign w:val="center"/>
          </w:tcPr>
          <w:p w:rsidR="00815FD8" w:rsidRPr="00DF3A3F" w:rsidRDefault="00815FD8" w:rsidP="00915B72">
            <w:pPr>
              <w:pStyle w:val="cuatexto"/>
              <w:jc w:val="right"/>
              <w:rPr>
                <w:szCs w:val="20"/>
              </w:rPr>
            </w:pPr>
            <w:r>
              <w:t>736.880</w:t>
            </w:r>
          </w:p>
        </w:tc>
      </w:tr>
      <w:tr w:rsidR="00815FD8" w:rsidRPr="00DF3A3F" w:rsidTr="00DF3A3F">
        <w:trPr>
          <w:gridAfter w:val="1"/>
          <w:wAfter w:w="249" w:type="dxa"/>
          <w:trHeight w:val="284"/>
          <w:jc w:val="center"/>
        </w:trPr>
        <w:tc>
          <w:tcPr>
            <w:tcW w:w="6192" w:type="dxa"/>
            <w:gridSpan w:val="2"/>
            <w:tcBorders>
              <w:top w:val="single" w:sz="2" w:space="0" w:color="auto"/>
              <w:bottom w:val="single" w:sz="2" w:space="0" w:color="auto"/>
            </w:tcBorders>
            <w:noWrap/>
            <w:vAlign w:val="center"/>
            <w:hideMark/>
          </w:tcPr>
          <w:p w:rsidR="00815FD8" w:rsidRPr="00DF3A3F" w:rsidRDefault="00815FD8" w:rsidP="00D47C3E">
            <w:pPr>
              <w:pStyle w:val="cuatexto"/>
              <w:ind w:left="-80"/>
              <w:rPr>
                <w:szCs w:val="20"/>
              </w:rPr>
            </w:pPr>
            <w:r>
              <w:t>7. Kudeaketa arrunteko beste diru-sarrera batzuk</w:t>
            </w:r>
          </w:p>
        </w:tc>
        <w:tc>
          <w:tcPr>
            <w:tcW w:w="1177" w:type="dxa"/>
            <w:gridSpan w:val="2"/>
            <w:tcBorders>
              <w:top w:val="single" w:sz="2" w:space="0" w:color="auto"/>
              <w:bottom w:val="single" w:sz="2" w:space="0" w:color="auto"/>
            </w:tcBorders>
            <w:vAlign w:val="center"/>
          </w:tcPr>
          <w:p w:rsidR="00815FD8" w:rsidRPr="00DF3A3F" w:rsidRDefault="00B62084" w:rsidP="00D47C3E">
            <w:pPr>
              <w:pStyle w:val="cuatexto"/>
              <w:jc w:val="right"/>
              <w:rPr>
                <w:szCs w:val="20"/>
              </w:rPr>
            </w:pPr>
            <w:r>
              <w:t>0</w:t>
            </w:r>
          </w:p>
        </w:tc>
        <w:tc>
          <w:tcPr>
            <w:tcW w:w="1540" w:type="dxa"/>
            <w:tcBorders>
              <w:top w:val="single" w:sz="2" w:space="0" w:color="auto"/>
              <w:bottom w:val="single" w:sz="2" w:space="0" w:color="auto"/>
            </w:tcBorders>
            <w:vAlign w:val="center"/>
          </w:tcPr>
          <w:p w:rsidR="00815FD8" w:rsidRPr="00DF3A3F" w:rsidRDefault="00815FD8" w:rsidP="00915B72">
            <w:pPr>
              <w:pStyle w:val="cuatexto"/>
              <w:jc w:val="right"/>
              <w:rPr>
                <w:szCs w:val="20"/>
              </w:rPr>
            </w:pPr>
            <w:r>
              <w:t>0</w:t>
            </w:r>
          </w:p>
        </w:tc>
      </w:tr>
      <w:tr w:rsidR="00815FD8" w:rsidRPr="00DF3A3F" w:rsidTr="00DF3A3F">
        <w:trPr>
          <w:trHeight w:val="284"/>
          <w:jc w:val="center"/>
        </w:trPr>
        <w:tc>
          <w:tcPr>
            <w:tcW w:w="6164" w:type="dxa"/>
            <w:tcBorders>
              <w:top w:val="single" w:sz="2" w:space="0" w:color="auto"/>
              <w:bottom w:val="single" w:sz="2" w:space="0" w:color="auto"/>
            </w:tcBorders>
            <w:noWrap/>
            <w:vAlign w:val="center"/>
            <w:hideMark/>
          </w:tcPr>
          <w:p w:rsidR="00815FD8" w:rsidRPr="00DF3A3F" w:rsidRDefault="00815FD8" w:rsidP="00D47C3E">
            <w:pPr>
              <w:pStyle w:val="cuatexto"/>
              <w:jc w:val="left"/>
              <w:rPr>
                <w:szCs w:val="20"/>
              </w:rPr>
            </w:pPr>
            <w:r>
              <w:t>A) Kudeaketa arrunteko diru-sarrerak, guztira (1+2+3+4+5+6+7)</w:t>
            </w:r>
          </w:p>
        </w:tc>
        <w:tc>
          <w:tcPr>
            <w:tcW w:w="1177" w:type="dxa"/>
            <w:gridSpan w:val="2"/>
            <w:tcBorders>
              <w:top w:val="single" w:sz="2" w:space="0" w:color="auto"/>
              <w:bottom w:val="single" w:sz="2" w:space="0" w:color="auto"/>
            </w:tcBorders>
            <w:vAlign w:val="center"/>
          </w:tcPr>
          <w:p w:rsidR="00815FD8" w:rsidRPr="00DF3A3F" w:rsidRDefault="00B62084" w:rsidP="00D47C3E">
            <w:pPr>
              <w:pStyle w:val="cuatexto"/>
              <w:jc w:val="right"/>
              <w:rPr>
                <w:szCs w:val="20"/>
              </w:rPr>
            </w:pPr>
            <w:r>
              <w:t>753.924</w:t>
            </w:r>
          </w:p>
        </w:tc>
        <w:tc>
          <w:tcPr>
            <w:tcW w:w="1568" w:type="dxa"/>
            <w:gridSpan w:val="2"/>
            <w:tcBorders>
              <w:top w:val="single" w:sz="2" w:space="0" w:color="auto"/>
              <w:bottom w:val="single" w:sz="2" w:space="0" w:color="auto"/>
            </w:tcBorders>
            <w:vAlign w:val="center"/>
          </w:tcPr>
          <w:p w:rsidR="00815FD8" w:rsidRPr="00DF3A3F" w:rsidRDefault="00B62084" w:rsidP="00915B72">
            <w:pPr>
              <w:pStyle w:val="cuatexto"/>
              <w:jc w:val="right"/>
              <w:rPr>
                <w:szCs w:val="20"/>
              </w:rPr>
            </w:pPr>
            <w:r>
              <w:t>753.544</w:t>
            </w:r>
          </w:p>
        </w:tc>
        <w:tc>
          <w:tcPr>
            <w:tcW w:w="249" w:type="dxa"/>
            <w:vAlign w:val="center"/>
          </w:tcPr>
          <w:p w:rsidR="00815FD8" w:rsidRPr="00DF3A3F" w:rsidRDefault="00815FD8" w:rsidP="00915B72">
            <w:pPr>
              <w:pStyle w:val="cuatexto"/>
              <w:jc w:val="right"/>
              <w:rPr>
                <w:szCs w:val="20"/>
              </w:rPr>
            </w:pPr>
          </w:p>
        </w:tc>
      </w:tr>
      <w:tr w:rsidR="00815FD8" w:rsidRPr="00DF3A3F" w:rsidTr="00DF3A3F">
        <w:trPr>
          <w:gridAfter w:val="1"/>
          <w:wAfter w:w="249" w:type="dxa"/>
          <w:trHeight w:val="284"/>
          <w:jc w:val="center"/>
        </w:trPr>
        <w:tc>
          <w:tcPr>
            <w:tcW w:w="6192" w:type="dxa"/>
            <w:gridSpan w:val="2"/>
            <w:tcBorders>
              <w:top w:val="single" w:sz="2" w:space="0" w:color="auto"/>
            </w:tcBorders>
            <w:noWrap/>
            <w:vAlign w:val="center"/>
            <w:hideMark/>
          </w:tcPr>
          <w:p w:rsidR="00815FD8" w:rsidRPr="00DF3A3F" w:rsidRDefault="00815FD8" w:rsidP="00D47C3E">
            <w:pPr>
              <w:pStyle w:val="cuatexto"/>
              <w:ind w:left="-80"/>
              <w:rPr>
                <w:szCs w:val="20"/>
              </w:rPr>
            </w:pPr>
            <w:r>
              <w:t xml:space="preserve">8. Langile-gastuak   </w:t>
            </w:r>
          </w:p>
        </w:tc>
        <w:tc>
          <w:tcPr>
            <w:tcW w:w="1177" w:type="dxa"/>
            <w:gridSpan w:val="2"/>
            <w:tcBorders>
              <w:top w:val="single" w:sz="2" w:space="0" w:color="auto"/>
            </w:tcBorders>
            <w:vAlign w:val="center"/>
          </w:tcPr>
          <w:p w:rsidR="00815FD8" w:rsidRPr="00DF3A3F" w:rsidRDefault="00B62084" w:rsidP="00D47C3E">
            <w:pPr>
              <w:pStyle w:val="cuatexto"/>
              <w:jc w:val="right"/>
              <w:rPr>
                <w:szCs w:val="20"/>
              </w:rPr>
            </w:pPr>
            <w:r>
              <w:t>-512.120</w:t>
            </w:r>
          </w:p>
        </w:tc>
        <w:tc>
          <w:tcPr>
            <w:tcW w:w="1540" w:type="dxa"/>
            <w:tcBorders>
              <w:top w:val="single" w:sz="2" w:space="0" w:color="auto"/>
            </w:tcBorders>
            <w:vAlign w:val="center"/>
          </w:tcPr>
          <w:p w:rsidR="00815FD8" w:rsidRPr="00DF3A3F" w:rsidRDefault="00815FD8" w:rsidP="00915B72">
            <w:pPr>
              <w:pStyle w:val="cuatexto"/>
              <w:jc w:val="right"/>
              <w:rPr>
                <w:szCs w:val="20"/>
              </w:rPr>
            </w:pPr>
            <w:r>
              <w:t>-485.273</w:t>
            </w:r>
          </w:p>
        </w:tc>
      </w:tr>
      <w:tr w:rsidR="00815FD8" w:rsidRPr="00DF3A3F" w:rsidTr="00DF3A3F">
        <w:trPr>
          <w:gridAfter w:val="1"/>
          <w:wAfter w:w="249" w:type="dxa"/>
          <w:trHeight w:val="284"/>
          <w:jc w:val="center"/>
        </w:trPr>
        <w:tc>
          <w:tcPr>
            <w:tcW w:w="6192" w:type="dxa"/>
            <w:gridSpan w:val="2"/>
            <w:noWrap/>
            <w:vAlign w:val="center"/>
            <w:hideMark/>
          </w:tcPr>
          <w:p w:rsidR="00815FD8" w:rsidRPr="00DF3A3F" w:rsidRDefault="00815FD8" w:rsidP="00D47C3E">
            <w:pPr>
              <w:pStyle w:val="cuatexto"/>
              <w:ind w:left="167"/>
              <w:rPr>
                <w:szCs w:val="20"/>
              </w:rPr>
            </w:pPr>
            <w:r>
              <w:t>a) Soldatak, lansariak eta antzekoak</w:t>
            </w:r>
          </w:p>
        </w:tc>
        <w:tc>
          <w:tcPr>
            <w:tcW w:w="1177" w:type="dxa"/>
            <w:gridSpan w:val="2"/>
            <w:vAlign w:val="center"/>
          </w:tcPr>
          <w:p w:rsidR="00815FD8" w:rsidRPr="00DF3A3F" w:rsidRDefault="00B62084" w:rsidP="004D1919">
            <w:pPr>
              <w:pStyle w:val="cuatexto"/>
              <w:jc w:val="right"/>
              <w:rPr>
                <w:szCs w:val="20"/>
              </w:rPr>
            </w:pPr>
            <w:r>
              <w:t>-419.788</w:t>
            </w:r>
          </w:p>
        </w:tc>
        <w:tc>
          <w:tcPr>
            <w:tcW w:w="1540" w:type="dxa"/>
            <w:vAlign w:val="center"/>
          </w:tcPr>
          <w:p w:rsidR="00815FD8" w:rsidRPr="00DF3A3F" w:rsidRDefault="00815FD8" w:rsidP="00915B72">
            <w:pPr>
              <w:pStyle w:val="cuatexto"/>
              <w:jc w:val="right"/>
              <w:rPr>
                <w:szCs w:val="20"/>
              </w:rPr>
            </w:pPr>
            <w:r>
              <w:t>-398.819</w:t>
            </w:r>
          </w:p>
        </w:tc>
      </w:tr>
      <w:tr w:rsidR="00815FD8" w:rsidRPr="00DF3A3F" w:rsidTr="00DF3A3F">
        <w:trPr>
          <w:gridAfter w:val="1"/>
          <w:wAfter w:w="249" w:type="dxa"/>
          <w:trHeight w:val="284"/>
          <w:jc w:val="center"/>
        </w:trPr>
        <w:tc>
          <w:tcPr>
            <w:tcW w:w="6192" w:type="dxa"/>
            <w:gridSpan w:val="2"/>
            <w:noWrap/>
            <w:vAlign w:val="center"/>
            <w:hideMark/>
          </w:tcPr>
          <w:p w:rsidR="00815FD8" w:rsidRPr="00DF3A3F" w:rsidRDefault="00815FD8" w:rsidP="00D47C3E">
            <w:pPr>
              <w:pStyle w:val="cuatexto"/>
              <w:ind w:left="450"/>
              <w:rPr>
                <w:szCs w:val="20"/>
              </w:rPr>
            </w:pPr>
            <w:r>
              <w:t>Arartekoaren erakundeko soldatak eta lansariak</w:t>
            </w:r>
          </w:p>
        </w:tc>
        <w:tc>
          <w:tcPr>
            <w:tcW w:w="1177" w:type="dxa"/>
            <w:gridSpan w:val="2"/>
            <w:vAlign w:val="center"/>
          </w:tcPr>
          <w:p w:rsidR="00815FD8" w:rsidRPr="00DF3A3F" w:rsidRDefault="00B62084" w:rsidP="004D1919">
            <w:pPr>
              <w:pStyle w:val="cuatexto"/>
              <w:jc w:val="right"/>
              <w:rPr>
                <w:szCs w:val="20"/>
              </w:rPr>
            </w:pPr>
            <w:r>
              <w:t>-66.910</w:t>
            </w:r>
          </w:p>
        </w:tc>
        <w:tc>
          <w:tcPr>
            <w:tcW w:w="1540" w:type="dxa"/>
            <w:vAlign w:val="center"/>
          </w:tcPr>
          <w:p w:rsidR="00815FD8" w:rsidRPr="00DF3A3F" w:rsidRDefault="00815FD8" w:rsidP="00915B72">
            <w:pPr>
              <w:pStyle w:val="cuatexto"/>
              <w:jc w:val="right"/>
              <w:rPr>
                <w:szCs w:val="20"/>
              </w:rPr>
            </w:pPr>
            <w:r>
              <w:t>-65.189</w:t>
            </w:r>
          </w:p>
        </w:tc>
      </w:tr>
      <w:tr w:rsidR="00815FD8" w:rsidRPr="00DF3A3F" w:rsidTr="00DF3A3F">
        <w:trPr>
          <w:gridAfter w:val="1"/>
          <w:wAfter w:w="249" w:type="dxa"/>
          <w:trHeight w:val="284"/>
          <w:jc w:val="center"/>
        </w:trPr>
        <w:tc>
          <w:tcPr>
            <w:tcW w:w="6192" w:type="dxa"/>
            <w:gridSpan w:val="2"/>
            <w:noWrap/>
            <w:vAlign w:val="center"/>
            <w:hideMark/>
          </w:tcPr>
          <w:p w:rsidR="00815FD8" w:rsidRPr="00DF3A3F" w:rsidRDefault="00815FD8" w:rsidP="00D47C3E">
            <w:pPr>
              <w:pStyle w:val="cuatexto"/>
              <w:ind w:left="450"/>
              <w:rPr>
                <w:szCs w:val="20"/>
              </w:rPr>
            </w:pPr>
            <w:r>
              <w:t>Behin-behineko langileen soldatak eta lansariak</w:t>
            </w:r>
          </w:p>
        </w:tc>
        <w:tc>
          <w:tcPr>
            <w:tcW w:w="1177" w:type="dxa"/>
            <w:gridSpan w:val="2"/>
            <w:vAlign w:val="center"/>
          </w:tcPr>
          <w:p w:rsidR="00815FD8" w:rsidRPr="00DF3A3F" w:rsidRDefault="00B62084" w:rsidP="004D1919">
            <w:pPr>
              <w:pStyle w:val="cuatexto"/>
              <w:jc w:val="right"/>
              <w:rPr>
                <w:szCs w:val="20"/>
              </w:rPr>
            </w:pPr>
            <w:r>
              <w:t>-241.516</w:t>
            </w:r>
          </w:p>
        </w:tc>
        <w:tc>
          <w:tcPr>
            <w:tcW w:w="1540" w:type="dxa"/>
            <w:vAlign w:val="center"/>
          </w:tcPr>
          <w:p w:rsidR="00815FD8" w:rsidRPr="00DF3A3F" w:rsidRDefault="00815FD8" w:rsidP="00915B72">
            <w:pPr>
              <w:pStyle w:val="cuatexto"/>
              <w:jc w:val="right"/>
              <w:rPr>
                <w:szCs w:val="20"/>
              </w:rPr>
            </w:pPr>
            <w:r>
              <w:t>-227.208</w:t>
            </w:r>
          </w:p>
        </w:tc>
      </w:tr>
      <w:tr w:rsidR="00815FD8" w:rsidRPr="00DF3A3F" w:rsidTr="00DF3A3F">
        <w:trPr>
          <w:gridAfter w:val="1"/>
          <w:wAfter w:w="249" w:type="dxa"/>
          <w:trHeight w:val="284"/>
          <w:jc w:val="center"/>
        </w:trPr>
        <w:tc>
          <w:tcPr>
            <w:tcW w:w="6192" w:type="dxa"/>
            <w:gridSpan w:val="2"/>
            <w:noWrap/>
            <w:vAlign w:val="center"/>
            <w:hideMark/>
          </w:tcPr>
          <w:p w:rsidR="00815FD8" w:rsidRPr="00DF3A3F" w:rsidRDefault="00815FD8" w:rsidP="00D47C3E">
            <w:pPr>
              <w:pStyle w:val="cuatexto"/>
              <w:ind w:left="450"/>
              <w:rPr>
                <w:szCs w:val="20"/>
              </w:rPr>
            </w:pPr>
            <w:r>
              <w:t>Funtzionarioen soldatak eta lansariak</w:t>
            </w:r>
          </w:p>
        </w:tc>
        <w:tc>
          <w:tcPr>
            <w:tcW w:w="1177" w:type="dxa"/>
            <w:gridSpan w:val="2"/>
            <w:vAlign w:val="center"/>
          </w:tcPr>
          <w:p w:rsidR="00815FD8" w:rsidRPr="00DF3A3F" w:rsidRDefault="00B62084" w:rsidP="004D1919">
            <w:pPr>
              <w:pStyle w:val="cuatexto"/>
              <w:jc w:val="right"/>
              <w:rPr>
                <w:szCs w:val="20"/>
              </w:rPr>
            </w:pPr>
            <w:r>
              <w:t>-80.025</w:t>
            </w:r>
          </w:p>
        </w:tc>
        <w:tc>
          <w:tcPr>
            <w:tcW w:w="1540" w:type="dxa"/>
            <w:vAlign w:val="center"/>
          </w:tcPr>
          <w:p w:rsidR="00815FD8" w:rsidRPr="00DF3A3F" w:rsidRDefault="00815FD8" w:rsidP="00915B72">
            <w:pPr>
              <w:pStyle w:val="cuatexto"/>
              <w:jc w:val="right"/>
              <w:rPr>
                <w:szCs w:val="20"/>
              </w:rPr>
            </w:pPr>
            <w:r>
              <w:t>-76.688</w:t>
            </w:r>
          </w:p>
        </w:tc>
      </w:tr>
      <w:tr w:rsidR="00815FD8" w:rsidRPr="00DF3A3F" w:rsidTr="00DF3A3F">
        <w:trPr>
          <w:gridAfter w:val="1"/>
          <w:wAfter w:w="249" w:type="dxa"/>
          <w:trHeight w:val="284"/>
          <w:jc w:val="center"/>
        </w:trPr>
        <w:tc>
          <w:tcPr>
            <w:tcW w:w="6192" w:type="dxa"/>
            <w:gridSpan w:val="2"/>
            <w:noWrap/>
            <w:vAlign w:val="center"/>
            <w:hideMark/>
          </w:tcPr>
          <w:p w:rsidR="00815FD8" w:rsidRPr="00DF3A3F" w:rsidRDefault="00815FD8" w:rsidP="00D47C3E">
            <w:pPr>
              <w:pStyle w:val="cuatexto"/>
              <w:ind w:left="450"/>
              <w:rPr>
                <w:szCs w:val="20"/>
              </w:rPr>
            </w:pPr>
            <w:r>
              <w:t>Kontratupeko langileen soldatak eta lansariak</w:t>
            </w:r>
          </w:p>
        </w:tc>
        <w:tc>
          <w:tcPr>
            <w:tcW w:w="1177" w:type="dxa"/>
            <w:gridSpan w:val="2"/>
            <w:vAlign w:val="center"/>
          </w:tcPr>
          <w:p w:rsidR="00815FD8" w:rsidRPr="00DF3A3F" w:rsidRDefault="00B62084" w:rsidP="004D1919">
            <w:pPr>
              <w:pStyle w:val="cuatexto"/>
              <w:jc w:val="right"/>
              <w:rPr>
                <w:szCs w:val="20"/>
              </w:rPr>
            </w:pPr>
            <w:r>
              <w:t>-31.337</w:t>
            </w:r>
          </w:p>
        </w:tc>
        <w:tc>
          <w:tcPr>
            <w:tcW w:w="1540" w:type="dxa"/>
            <w:vAlign w:val="center"/>
          </w:tcPr>
          <w:p w:rsidR="00815FD8" w:rsidRPr="00DF3A3F" w:rsidRDefault="00815FD8" w:rsidP="00915B72">
            <w:pPr>
              <w:pStyle w:val="cuatexto"/>
              <w:jc w:val="right"/>
              <w:rPr>
                <w:szCs w:val="20"/>
              </w:rPr>
            </w:pPr>
            <w:r>
              <w:t>-29.735</w:t>
            </w:r>
          </w:p>
        </w:tc>
      </w:tr>
      <w:tr w:rsidR="00815FD8" w:rsidRPr="00DF3A3F" w:rsidTr="00DF3A3F">
        <w:trPr>
          <w:gridAfter w:val="1"/>
          <w:wAfter w:w="249" w:type="dxa"/>
          <w:trHeight w:val="284"/>
          <w:jc w:val="center"/>
        </w:trPr>
        <w:tc>
          <w:tcPr>
            <w:tcW w:w="6192" w:type="dxa"/>
            <w:gridSpan w:val="2"/>
            <w:noWrap/>
            <w:vAlign w:val="center"/>
            <w:hideMark/>
          </w:tcPr>
          <w:p w:rsidR="00815FD8" w:rsidRPr="00DF3A3F" w:rsidRDefault="00815FD8" w:rsidP="00D47C3E">
            <w:pPr>
              <w:pStyle w:val="cuatexto"/>
              <w:ind w:left="167"/>
              <w:rPr>
                <w:szCs w:val="20"/>
              </w:rPr>
            </w:pPr>
            <w:r>
              <w:t>b) Gizarte-zamak</w:t>
            </w:r>
          </w:p>
        </w:tc>
        <w:tc>
          <w:tcPr>
            <w:tcW w:w="1177" w:type="dxa"/>
            <w:gridSpan w:val="2"/>
            <w:vAlign w:val="center"/>
          </w:tcPr>
          <w:p w:rsidR="00815FD8" w:rsidRPr="00DF3A3F" w:rsidRDefault="00B62084" w:rsidP="004D1919">
            <w:pPr>
              <w:pStyle w:val="cuatexto"/>
              <w:jc w:val="right"/>
              <w:rPr>
                <w:szCs w:val="20"/>
              </w:rPr>
            </w:pPr>
            <w:r>
              <w:t>-92.333</w:t>
            </w:r>
          </w:p>
        </w:tc>
        <w:tc>
          <w:tcPr>
            <w:tcW w:w="1540" w:type="dxa"/>
            <w:vAlign w:val="center"/>
          </w:tcPr>
          <w:p w:rsidR="00815FD8" w:rsidRPr="00DF3A3F" w:rsidRDefault="00815FD8" w:rsidP="00915B72">
            <w:pPr>
              <w:pStyle w:val="cuatexto"/>
              <w:jc w:val="right"/>
              <w:rPr>
                <w:szCs w:val="20"/>
              </w:rPr>
            </w:pPr>
            <w:r>
              <w:t>-86.454</w:t>
            </w:r>
          </w:p>
        </w:tc>
      </w:tr>
      <w:tr w:rsidR="00815FD8" w:rsidRPr="00DF3A3F" w:rsidTr="00DF3A3F">
        <w:trPr>
          <w:gridAfter w:val="1"/>
          <w:wAfter w:w="249" w:type="dxa"/>
          <w:trHeight w:val="284"/>
          <w:jc w:val="center"/>
        </w:trPr>
        <w:tc>
          <w:tcPr>
            <w:tcW w:w="6192" w:type="dxa"/>
            <w:gridSpan w:val="2"/>
            <w:tcBorders>
              <w:bottom w:val="single" w:sz="2" w:space="0" w:color="auto"/>
            </w:tcBorders>
            <w:noWrap/>
            <w:vAlign w:val="center"/>
            <w:hideMark/>
          </w:tcPr>
          <w:p w:rsidR="00815FD8" w:rsidRPr="00DF3A3F" w:rsidRDefault="00815FD8" w:rsidP="00D47C3E">
            <w:pPr>
              <w:pStyle w:val="cuatexto"/>
              <w:ind w:left="450"/>
              <w:rPr>
                <w:szCs w:val="20"/>
              </w:rPr>
            </w:pPr>
            <w:r>
              <w:t>Enpresaren kargura dagoen Gizarte Segurantza</w:t>
            </w:r>
          </w:p>
        </w:tc>
        <w:tc>
          <w:tcPr>
            <w:tcW w:w="1177" w:type="dxa"/>
            <w:gridSpan w:val="2"/>
            <w:tcBorders>
              <w:bottom w:val="single" w:sz="2" w:space="0" w:color="auto"/>
            </w:tcBorders>
            <w:vAlign w:val="center"/>
          </w:tcPr>
          <w:p w:rsidR="00815FD8" w:rsidRPr="00DF3A3F" w:rsidRDefault="00B62084" w:rsidP="004D1919">
            <w:pPr>
              <w:pStyle w:val="cuatexto"/>
              <w:jc w:val="right"/>
              <w:rPr>
                <w:szCs w:val="20"/>
              </w:rPr>
            </w:pPr>
            <w:r>
              <w:t>-92.333</w:t>
            </w:r>
          </w:p>
        </w:tc>
        <w:tc>
          <w:tcPr>
            <w:tcW w:w="1540" w:type="dxa"/>
            <w:tcBorders>
              <w:bottom w:val="single" w:sz="2" w:space="0" w:color="auto"/>
            </w:tcBorders>
            <w:vAlign w:val="center"/>
          </w:tcPr>
          <w:p w:rsidR="00815FD8" w:rsidRPr="00DF3A3F" w:rsidRDefault="00815FD8" w:rsidP="00915B72">
            <w:pPr>
              <w:pStyle w:val="cuatexto"/>
              <w:jc w:val="right"/>
              <w:rPr>
                <w:szCs w:val="20"/>
              </w:rPr>
            </w:pPr>
            <w:r>
              <w:t>-86.454</w:t>
            </w:r>
          </w:p>
        </w:tc>
      </w:tr>
      <w:tr w:rsidR="00815FD8" w:rsidRPr="00DF3A3F" w:rsidTr="00DF3A3F">
        <w:trPr>
          <w:gridAfter w:val="1"/>
          <w:wAfter w:w="249" w:type="dxa"/>
          <w:trHeight w:val="284"/>
          <w:jc w:val="center"/>
        </w:trPr>
        <w:tc>
          <w:tcPr>
            <w:tcW w:w="6192" w:type="dxa"/>
            <w:gridSpan w:val="2"/>
            <w:tcBorders>
              <w:top w:val="single" w:sz="2" w:space="0" w:color="auto"/>
              <w:bottom w:val="single" w:sz="2" w:space="0" w:color="auto"/>
            </w:tcBorders>
            <w:noWrap/>
            <w:vAlign w:val="center"/>
            <w:hideMark/>
          </w:tcPr>
          <w:p w:rsidR="00815FD8" w:rsidRPr="00DF3A3F" w:rsidRDefault="00815FD8" w:rsidP="00D47C3E">
            <w:pPr>
              <w:pStyle w:val="cuatexto"/>
              <w:ind w:left="-80"/>
              <w:rPr>
                <w:szCs w:val="20"/>
              </w:rPr>
            </w:pPr>
            <w:r>
              <w:t>9. Egindako transferentziak eta emandako diru-laguntzak</w:t>
            </w:r>
          </w:p>
        </w:tc>
        <w:tc>
          <w:tcPr>
            <w:tcW w:w="1177" w:type="dxa"/>
            <w:gridSpan w:val="2"/>
            <w:tcBorders>
              <w:top w:val="single" w:sz="2" w:space="0" w:color="auto"/>
              <w:bottom w:val="single" w:sz="2" w:space="0" w:color="auto"/>
            </w:tcBorders>
            <w:vAlign w:val="center"/>
          </w:tcPr>
          <w:p w:rsidR="00815FD8" w:rsidRPr="00DF3A3F" w:rsidRDefault="00B62084" w:rsidP="004D1919">
            <w:pPr>
              <w:pStyle w:val="cuatexto"/>
              <w:jc w:val="right"/>
              <w:rPr>
                <w:szCs w:val="20"/>
              </w:rPr>
            </w:pPr>
            <w:r>
              <w:t>-29.804</w:t>
            </w:r>
          </w:p>
        </w:tc>
        <w:tc>
          <w:tcPr>
            <w:tcW w:w="1540" w:type="dxa"/>
            <w:tcBorders>
              <w:top w:val="single" w:sz="2" w:space="0" w:color="auto"/>
              <w:bottom w:val="single" w:sz="2" w:space="0" w:color="auto"/>
            </w:tcBorders>
            <w:vAlign w:val="center"/>
          </w:tcPr>
          <w:p w:rsidR="00815FD8" w:rsidRPr="00DF3A3F" w:rsidRDefault="00815FD8" w:rsidP="00915B72">
            <w:pPr>
              <w:pStyle w:val="cuatexto"/>
              <w:jc w:val="right"/>
              <w:rPr>
                <w:szCs w:val="20"/>
              </w:rPr>
            </w:pPr>
            <w:r>
              <w:t>-31.583</w:t>
            </w:r>
          </w:p>
        </w:tc>
      </w:tr>
      <w:tr w:rsidR="00815FD8" w:rsidRPr="00DF3A3F" w:rsidTr="00DF3A3F">
        <w:trPr>
          <w:gridAfter w:val="1"/>
          <w:wAfter w:w="249" w:type="dxa"/>
          <w:trHeight w:val="284"/>
          <w:jc w:val="center"/>
        </w:trPr>
        <w:tc>
          <w:tcPr>
            <w:tcW w:w="6192" w:type="dxa"/>
            <w:gridSpan w:val="2"/>
            <w:tcBorders>
              <w:top w:val="single" w:sz="2" w:space="0" w:color="auto"/>
            </w:tcBorders>
            <w:noWrap/>
            <w:vAlign w:val="center"/>
            <w:hideMark/>
          </w:tcPr>
          <w:p w:rsidR="00815FD8" w:rsidRPr="00DF3A3F" w:rsidRDefault="00815FD8" w:rsidP="00D47C3E">
            <w:pPr>
              <w:pStyle w:val="cuatexto"/>
              <w:ind w:left="-80"/>
              <w:rPr>
                <w:szCs w:val="20"/>
              </w:rPr>
            </w:pPr>
            <w:r>
              <w:t>11. Kudeaketa arrunteko beste gastu batzuk</w:t>
            </w:r>
          </w:p>
        </w:tc>
        <w:tc>
          <w:tcPr>
            <w:tcW w:w="1177" w:type="dxa"/>
            <w:gridSpan w:val="2"/>
            <w:tcBorders>
              <w:top w:val="single" w:sz="2" w:space="0" w:color="auto"/>
            </w:tcBorders>
            <w:vAlign w:val="center"/>
          </w:tcPr>
          <w:p w:rsidR="00815FD8" w:rsidRPr="00DF3A3F" w:rsidRDefault="00B62084" w:rsidP="004D1919">
            <w:pPr>
              <w:pStyle w:val="cuatexto"/>
              <w:jc w:val="right"/>
              <w:rPr>
                <w:szCs w:val="20"/>
              </w:rPr>
            </w:pPr>
            <w:r>
              <w:t>-151.200</w:t>
            </w:r>
          </w:p>
        </w:tc>
        <w:tc>
          <w:tcPr>
            <w:tcW w:w="1540" w:type="dxa"/>
            <w:tcBorders>
              <w:top w:val="single" w:sz="2" w:space="0" w:color="auto"/>
            </w:tcBorders>
            <w:vAlign w:val="center"/>
          </w:tcPr>
          <w:p w:rsidR="00815FD8" w:rsidRPr="00DF3A3F" w:rsidRDefault="00815FD8" w:rsidP="00915B72">
            <w:pPr>
              <w:pStyle w:val="cuatexto"/>
              <w:jc w:val="right"/>
              <w:rPr>
                <w:szCs w:val="20"/>
              </w:rPr>
            </w:pPr>
            <w:r>
              <w:t>-136.096</w:t>
            </w:r>
          </w:p>
        </w:tc>
      </w:tr>
      <w:tr w:rsidR="00815FD8" w:rsidRPr="00DF3A3F" w:rsidTr="0080307B">
        <w:trPr>
          <w:gridAfter w:val="1"/>
          <w:wAfter w:w="249" w:type="dxa"/>
          <w:trHeight w:val="284"/>
          <w:jc w:val="center"/>
        </w:trPr>
        <w:tc>
          <w:tcPr>
            <w:tcW w:w="6192" w:type="dxa"/>
            <w:gridSpan w:val="2"/>
            <w:tcBorders>
              <w:bottom w:val="single" w:sz="2" w:space="0" w:color="auto"/>
            </w:tcBorders>
            <w:noWrap/>
            <w:vAlign w:val="center"/>
            <w:hideMark/>
          </w:tcPr>
          <w:p w:rsidR="00815FD8" w:rsidRPr="00DF3A3F" w:rsidRDefault="00815FD8" w:rsidP="00D47C3E">
            <w:pPr>
              <w:pStyle w:val="cuatexto"/>
              <w:ind w:left="167"/>
              <w:rPr>
                <w:szCs w:val="20"/>
              </w:rPr>
            </w:pPr>
            <w:r>
              <w:t>a) Hornidurak eta kanpoko zerbitzuak</w:t>
            </w:r>
          </w:p>
        </w:tc>
        <w:tc>
          <w:tcPr>
            <w:tcW w:w="1177" w:type="dxa"/>
            <w:gridSpan w:val="2"/>
            <w:tcBorders>
              <w:bottom w:val="single" w:sz="2" w:space="0" w:color="auto"/>
            </w:tcBorders>
            <w:vAlign w:val="center"/>
          </w:tcPr>
          <w:p w:rsidR="00815FD8" w:rsidRPr="00DF3A3F" w:rsidRDefault="00B62084" w:rsidP="004D1919">
            <w:pPr>
              <w:pStyle w:val="cuatexto"/>
              <w:jc w:val="right"/>
              <w:rPr>
                <w:szCs w:val="20"/>
              </w:rPr>
            </w:pPr>
            <w:r>
              <w:t>-151.200</w:t>
            </w:r>
          </w:p>
        </w:tc>
        <w:tc>
          <w:tcPr>
            <w:tcW w:w="1540" w:type="dxa"/>
            <w:tcBorders>
              <w:bottom w:val="single" w:sz="2" w:space="0" w:color="auto"/>
            </w:tcBorders>
            <w:vAlign w:val="center"/>
          </w:tcPr>
          <w:p w:rsidR="00815FD8" w:rsidRPr="00DF3A3F" w:rsidRDefault="00815FD8" w:rsidP="00915B72">
            <w:pPr>
              <w:pStyle w:val="cuatexto"/>
              <w:jc w:val="right"/>
              <w:rPr>
                <w:szCs w:val="20"/>
              </w:rPr>
            </w:pPr>
            <w:r>
              <w:t>-136.096</w:t>
            </w:r>
          </w:p>
        </w:tc>
      </w:tr>
      <w:tr w:rsidR="00815FD8" w:rsidRPr="00DF3A3F" w:rsidTr="00DF3A3F">
        <w:trPr>
          <w:gridAfter w:val="1"/>
          <w:wAfter w:w="249" w:type="dxa"/>
          <w:trHeight w:val="284"/>
          <w:jc w:val="center"/>
        </w:trPr>
        <w:tc>
          <w:tcPr>
            <w:tcW w:w="6192" w:type="dxa"/>
            <w:gridSpan w:val="2"/>
            <w:tcBorders>
              <w:top w:val="single" w:sz="2" w:space="0" w:color="auto"/>
              <w:bottom w:val="single" w:sz="2" w:space="0" w:color="auto"/>
            </w:tcBorders>
            <w:noWrap/>
            <w:vAlign w:val="center"/>
            <w:hideMark/>
          </w:tcPr>
          <w:p w:rsidR="00815FD8" w:rsidRPr="00DF3A3F" w:rsidRDefault="00815FD8" w:rsidP="00D47C3E">
            <w:pPr>
              <w:pStyle w:val="cuatexto"/>
              <w:ind w:left="-80"/>
              <w:rPr>
                <w:szCs w:val="20"/>
              </w:rPr>
            </w:pPr>
            <w:r>
              <w:t>12. Ibilgetuaren amortizazioa</w:t>
            </w:r>
          </w:p>
        </w:tc>
        <w:tc>
          <w:tcPr>
            <w:tcW w:w="1177" w:type="dxa"/>
            <w:gridSpan w:val="2"/>
            <w:tcBorders>
              <w:top w:val="single" w:sz="2" w:space="0" w:color="auto"/>
              <w:bottom w:val="single" w:sz="2" w:space="0" w:color="auto"/>
            </w:tcBorders>
            <w:vAlign w:val="center"/>
          </w:tcPr>
          <w:p w:rsidR="00815FD8" w:rsidRPr="00DF3A3F" w:rsidRDefault="00B62084" w:rsidP="004D1919">
            <w:pPr>
              <w:pStyle w:val="cuatexto"/>
              <w:jc w:val="right"/>
              <w:rPr>
                <w:szCs w:val="20"/>
              </w:rPr>
            </w:pPr>
            <w:r>
              <w:t>-17.929</w:t>
            </w:r>
          </w:p>
        </w:tc>
        <w:tc>
          <w:tcPr>
            <w:tcW w:w="1540" w:type="dxa"/>
            <w:tcBorders>
              <w:top w:val="single" w:sz="2" w:space="0" w:color="auto"/>
              <w:bottom w:val="single" w:sz="2" w:space="0" w:color="auto"/>
            </w:tcBorders>
            <w:vAlign w:val="center"/>
          </w:tcPr>
          <w:p w:rsidR="00815FD8" w:rsidRPr="00DF3A3F" w:rsidRDefault="00815FD8" w:rsidP="00915B72">
            <w:pPr>
              <w:pStyle w:val="cuatexto"/>
              <w:jc w:val="right"/>
              <w:rPr>
                <w:szCs w:val="20"/>
              </w:rPr>
            </w:pPr>
            <w:r>
              <w:t>-54.603</w:t>
            </w:r>
          </w:p>
        </w:tc>
      </w:tr>
      <w:tr w:rsidR="00815FD8" w:rsidRPr="00DF3A3F" w:rsidTr="0080307B">
        <w:trPr>
          <w:gridAfter w:val="1"/>
          <w:wAfter w:w="249" w:type="dxa"/>
          <w:trHeight w:val="284"/>
          <w:jc w:val="center"/>
        </w:trPr>
        <w:tc>
          <w:tcPr>
            <w:tcW w:w="6192" w:type="dxa"/>
            <w:gridSpan w:val="2"/>
            <w:tcBorders>
              <w:top w:val="single" w:sz="2" w:space="0" w:color="auto"/>
              <w:bottom w:val="single" w:sz="2" w:space="0" w:color="auto"/>
            </w:tcBorders>
            <w:noWrap/>
            <w:vAlign w:val="center"/>
            <w:hideMark/>
          </w:tcPr>
          <w:p w:rsidR="00815FD8" w:rsidRPr="00DF3A3F" w:rsidRDefault="00815FD8" w:rsidP="00D47C3E">
            <w:pPr>
              <w:pStyle w:val="cuatexto"/>
              <w:jc w:val="left"/>
              <w:rPr>
                <w:szCs w:val="20"/>
              </w:rPr>
            </w:pPr>
            <w:r>
              <w:t>B). Kudeaketa arrunteko gastuak, guztira (8+9+10+11+12)</w:t>
            </w:r>
          </w:p>
        </w:tc>
        <w:tc>
          <w:tcPr>
            <w:tcW w:w="1177" w:type="dxa"/>
            <w:gridSpan w:val="2"/>
            <w:tcBorders>
              <w:top w:val="single" w:sz="2" w:space="0" w:color="auto"/>
              <w:bottom w:val="single" w:sz="2" w:space="0" w:color="auto"/>
            </w:tcBorders>
            <w:vAlign w:val="center"/>
          </w:tcPr>
          <w:p w:rsidR="00815FD8" w:rsidRPr="00DF3A3F" w:rsidRDefault="00B62084" w:rsidP="00D47C3E">
            <w:pPr>
              <w:pStyle w:val="cuatexto"/>
              <w:jc w:val="right"/>
              <w:rPr>
                <w:szCs w:val="20"/>
              </w:rPr>
            </w:pPr>
            <w:r>
              <w:t>-711.054</w:t>
            </w:r>
          </w:p>
        </w:tc>
        <w:tc>
          <w:tcPr>
            <w:tcW w:w="1540" w:type="dxa"/>
            <w:tcBorders>
              <w:top w:val="single" w:sz="2" w:space="0" w:color="auto"/>
              <w:bottom w:val="single" w:sz="2" w:space="0" w:color="auto"/>
            </w:tcBorders>
            <w:vAlign w:val="center"/>
          </w:tcPr>
          <w:p w:rsidR="00815FD8" w:rsidRPr="00DF3A3F" w:rsidRDefault="00815FD8" w:rsidP="00915B72">
            <w:pPr>
              <w:pStyle w:val="cuatexto"/>
              <w:jc w:val="right"/>
              <w:rPr>
                <w:szCs w:val="20"/>
              </w:rPr>
            </w:pPr>
            <w:r>
              <w:t>-707.555</w:t>
            </w:r>
          </w:p>
        </w:tc>
      </w:tr>
      <w:tr w:rsidR="00815FD8" w:rsidRPr="00F47627" w:rsidTr="0080307B">
        <w:trPr>
          <w:gridAfter w:val="1"/>
          <w:wAfter w:w="249" w:type="dxa"/>
          <w:trHeight w:val="284"/>
          <w:jc w:val="center"/>
        </w:trPr>
        <w:tc>
          <w:tcPr>
            <w:tcW w:w="6192" w:type="dxa"/>
            <w:gridSpan w:val="2"/>
            <w:tcBorders>
              <w:top w:val="single" w:sz="2" w:space="0" w:color="auto"/>
              <w:bottom w:val="single" w:sz="2" w:space="0" w:color="auto"/>
            </w:tcBorders>
            <w:noWrap/>
            <w:vAlign w:val="center"/>
            <w:hideMark/>
          </w:tcPr>
          <w:p w:rsidR="00815FD8" w:rsidRPr="00F47627" w:rsidRDefault="00815FD8" w:rsidP="00F47627">
            <w:pPr>
              <w:pStyle w:val="cuatexto"/>
              <w:jc w:val="left"/>
              <w:rPr>
                <w:b/>
                <w:szCs w:val="20"/>
              </w:rPr>
            </w:pPr>
            <w:r>
              <w:rPr>
                <w:b/>
              </w:rPr>
              <w:t>I. Kudeaketa arruntaren emaitza (aurrezkia edo desaurrezkia) (A+B)</w:t>
            </w:r>
          </w:p>
        </w:tc>
        <w:tc>
          <w:tcPr>
            <w:tcW w:w="1177" w:type="dxa"/>
            <w:gridSpan w:val="2"/>
            <w:tcBorders>
              <w:top w:val="single" w:sz="2" w:space="0" w:color="auto"/>
              <w:bottom w:val="single" w:sz="2" w:space="0" w:color="auto"/>
            </w:tcBorders>
            <w:vAlign w:val="center"/>
          </w:tcPr>
          <w:p w:rsidR="00815FD8" w:rsidRPr="00F47627" w:rsidRDefault="00B62084" w:rsidP="00F47627">
            <w:pPr>
              <w:pStyle w:val="cuatexto"/>
              <w:jc w:val="right"/>
              <w:rPr>
                <w:b/>
                <w:szCs w:val="20"/>
              </w:rPr>
            </w:pPr>
            <w:r>
              <w:rPr>
                <w:b/>
              </w:rPr>
              <w:t>42.870</w:t>
            </w:r>
          </w:p>
        </w:tc>
        <w:tc>
          <w:tcPr>
            <w:tcW w:w="1540" w:type="dxa"/>
            <w:tcBorders>
              <w:top w:val="single" w:sz="2" w:space="0" w:color="auto"/>
              <w:bottom w:val="single" w:sz="2" w:space="0" w:color="auto"/>
            </w:tcBorders>
            <w:vAlign w:val="center"/>
          </w:tcPr>
          <w:p w:rsidR="00815FD8" w:rsidRPr="00F47627" w:rsidRDefault="00815FD8" w:rsidP="00F47627">
            <w:pPr>
              <w:pStyle w:val="cuatexto"/>
              <w:jc w:val="right"/>
              <w:rPr>
                <w:b/>
                <w:szCs w:val="20"/>
              </w:rPr>
            </w:pPr>
            <w:r>
              <w:rPr>
                <w:b/>
              </w:rPr>
              <w:t>45.989</w:t>
            </w:r>
          </w:p>
        </w:tc>
      </w:tr>
      <w:tr w:rsidR="00815FD8" w:rsidRPr="00DF3A3F" w:rsidTr="0080307B">
        <w:trPr>
          <w:gridAfter w:val="1"/>
          <w:wAfter w:w="249" w:type="dxa"/>
          <w:trHeight w:val="284"/>
          <w:jc w:val="center"/>
        </w:trPr>
        <w:tc>
          <w:tcPr>
            <w:tcW w:w="6192" w:type="dxa"/>
            <w:gridSpan w:val="2"/>
            <w:tcBorders>
              <w:top w:val="single" w:sz="2" w:space="0" w:color="auto"/>
            </w:tcBorders>
            <w:noWrap/>
            <w:vAlign w:val="center"/>
            <w:hideMark/>
          </w:tcPr>
          <w:p w:rsidR="00815FD8" w:rsidRPr="00DF3A3F" w:rsidRDefault="00815FD8" w:rsidP="00D47C3E">
            <w:pPr>
              <w:pStyle w:val="cuatexto"/>
              <w:ind w:left="-80"/>
              <w:rPr>
                <w:szCs w:val="20"/>
              </w:rPr>
            </w:pPr>
            <w:r>
              <w:t>13. Ibilgetu ez-finantzarioaren eta salgai dauden aktiboen balio-galera eta haien besterentzearen emaitzak</w:t>
            </w:r>
          </w:p>
        </w:tc>
        <w:tc>
          <w:tcPr>
            <w:tcW w:w="1177" w:type="dxa"/>
            <w:gridSpan w:val="2"/>
            <w:tcBorders>
              <w:top w:val="single" w:sz="2" w:space="0" w:color="auto"/>
            </w:tcBorders>
            <w:vAlign w:val="center"/>
          </w:tcPr>
          <w:p w:rsidR="00815FD8" w:rsidRPr="00DF3A3F" w:rsidRDefault="00B62084" w:rsidP="00D47C3E">
            <w:pPr>
              <w:pStyle w:val="cuatexto"/>
              <w:jc w:val="right"/>
              <w:rPr>
                <w:szCs w:val="20"/>
              </w:rPr>
            </w:pPr>
            <w:r>
              <w:t>-140</w:t>
            </w:r>
          </w:p>
        </w:tc>
        <w:tc>
          <w:tcPr>
            <w:tcW w:w="1540" w:type="dxa"/>
            <w:tcBorders>
              <w:top w:val="single" w:sz="2" w:space="0" w:color="auto"/>
            </w:tcBorders>
            <w:vAlign w:val="center"/>
          </w:tcPr>
          <w:p w:rsidR="00815FD8" w:rsidRPr="00DF3A3F" w:rsidRDefault="00815FD8" w:rsidP="00915B72">
            <w:pPr>
              <w:pStyle w:val="cuatexto"/>
              <w:jc w:val="right"/>
              <w:rPr>
                <w:szCs w:val="20"/>
              </w:rPr>
            </w:pPr>
            <w:r>
              <w:t>-139</w:t>
            </w:r>
          </w:p>
        </w:tc>
      </w:tr>
      <w:tr w:rsidR="00815FD8" w:rsidRPr="00DF3A3F" w:rsidTr="00DF3A3F">
        <w:trPr>
          <w:gridAfter w:val="1"/>
          <w:wAfter w:w="249" w:type="dxa"/>
          <w:trHeight w:val="284"/>
          <w:jc w:val="center"/>
        </w:trPr>
        <w:tc>
          <w:tcPr>
            <w:tcW w:w="6192" w:type="dxa"/>
            <w:gridSpan w:val="2"/>
            <w:noWrap/>
            <w:vAlign w:val="center"/>
            <w:hideMark/>
          </w:tcPr>
          <w:p w:rsidR="00815FD8" w:rsidRPr="00DF3A3F" w:rsidRDefault="00815FD8" w:rsidP="00D47C3E">
            <w:pPr>
              <w:pStyle w:val="cuatexto"/>
              <w:ind w:left="167"/>
              <w:rPr>
                <w:szCs w:val="20"/>
              </w:rPr>
            </w:pPr>
            <w:r>
              <w:t>a) Balio-galera</w:t>
            </w:r>
          </w:p>
        </w:tc>
        <w:tc>
          <w:tcPr>
            <w:tcW w:w="1177" w:type="dxa"/>
            <w:gridSpan w:val="2"/>
            <w:vAlign w:val="center"/>
          </w:tcPr>
          <w:p w:rsidR="00815FD8" w:rsidRPr="00DF3A3F" w:rsidRDefault="00A27684" w:rsidP="00D47C3E">
            <w:pPr>
              <w:pStyle w:val="cuatexto"/>
              <w:jc w:val="right"/>
              <w:rPr>
                <w:szCs w:val="20"/>
              </w:rPr>
            </w:pPr>
            <w:r>
              <w:t>0</w:t>
            </w:r>
          </w:p>
        </w:tc>
        <w:tc>
          <w:tcPr>
            <w:tcW w:w="1540" w:type="dxa"/>
            <w:vAlign w:val="center"/>
          </w:tcPr>
          <w:p w:rsidR="00815FD8" w:rsidRPr="00DF3A3F" w:rsidRDefault="00815FD8" w:rsidP="00915B72">
            <w:pPr>
              <w:pStyle w:val="cuatexto"/>
              <w:jc w:val="right"/>
              <w:rPr>
                <w:szCs w:val="20"/>
              </w:rPr>
            </w:pPr>
            <w:r>
              <w:t>0</w:t>
            </w:r>
          </w:p>
        </w:tc>
      </w:tr>
      <w:tr w:rsidR="00815FD8" w:rsidRPr="00DF3A3F" w:rsidTr="00DF3A3F">
        <w:trPr>
          <w:gridAfter w:val="1"/>
          <w:wAfter w:w="249" w:type="dxa"/>
          <w:trHeight w:val="284"/>
          <w:jc w:val="center"/>
        </w:trPr>
        <w:tc>
          <w:tcPr>
            <w:tcW w:w="6192" w:type="dxa"/>
            <w:gridSpan w:val="2"/>
            <w:noWrap/>
            <w:vAlign w:val="center"/>
            <w:hideMark/>
          </w:tcPr>
          <w:p w:rsidR="00815FD8" w:rsidRPr="00DF3A3F" w:rsidRDefault="00815FD8" w:rsidP="00D47C3E">
            <w:pPr>
              <w:pStyle w:val="cuatexto"/>
              <w:ind w:left="167"/>
              <w:rPr>
                <w:szCs w:val="20"/>
              </w:rPr>
            </w:pPr>
            <w:r>
              <w:t>b) Bajak eta besterentzeak</w:t>
            </w:r>
          </w:p>
        </w:tc>
        <w:tc>
          <w:tcPr>
            <w:tcW w:w="1177" w:type="dxa"/>
            <w:gridSpan w:val="2"/>
            <w:vAlign w:val="center"/>
          </w:tcPr>
          <w:p w:rsidR="00815FD8" w:rsidRPr="00DF3A3F" w:rsidRDefault="00A27684" w:rsidP="00D47C3E">
            <w:pPr>
              <w:pStyle w:val="cuatexto"/>
              <w:jc w:val="right"/>
              <w:rPr>
                <w:szCs w:val="20"/>
              </w:rPr>
            </w:pPr>
            <w:r>
              <w:t>-140</w:t>
            </w:r>
          </w:p>
        </w:tc>
        <w:tc>
          <w:tcPr>
            <w:tcW w:w="1540" w:type="dxa"/>
            <w:vAlign w:val="center"/>
          </w:tcPr>
          <w:p w:rsidR="00815FD8" w:rsidRPr="00DF3A3F" w:rsidRDefault="00815FD8" w:rsidP="00915B72">
            <w:pPr>
              <w:pStyle w:val="cuatexto"/>
              <w:jc w:val="right"/>
              <w:rPr>
                <w:szCs w:val="20"/>
              </w:rPr>
            </w:pPr>
            <w:r>
              <w:t>-139</w:t>
            </w:r>
          </w:p>
        </w:tc>
      </w:tr>
      <w:tr w:rsidR="00815FD8" w:rsidRPr="00DF3A3F" w:rsidTr="00DF3A3F">
        <w:trPr>
          <w:gridAfter w:val="1"/>
          <w:wAfter w:w="249" w:type="dxa"/>
          <w:trHeight w:val="284"/>
          <w:jc w:val="center"/>
        </w:trPr>
        <w:tc>
          <w:tcPr>
            <w:tcW w:w="6192" w:type="dxa"/>
            <w:gridSpan w:val="2"/>
            <w:noWrap/>
            <w:vAlign w:val="center"/>
            <w:hideMark/>
          </w:tcPr>
          <w:p w:rsidR="00815FD8" w:rsidRPr="00DF3A3F" w:rsidRDefault="00815FD8" w:rsidP="00D47C3E">
            <w:pPr>
              <w:pStyle w:val="cuatexto"/>
              <w:ind w:left="-80"/>
              <w:rPr>
                <w:szCs w:val="20"/>
              </w:rPr>
            </w:pPr>
            <w:r>
              <w:t>14. Arruntak ez diren beste partida batzuk</w:t>
            </w:r>
          </w:p>
        </w:tc>
        <w:tc>
          <w:tcPr>
            <w:tcW w:w="1177" w:type="dxa"/>
            <w:gridSpan w:val="2"/>
            <w:vAlign w:val="center"/>
          </w:tcPr>
          <w:p w:rsidR="00815FD8" w:rsidRPr="00DF3A3F" w:rsidRDefault="00B62084" w:rsidP="00D47C3E">
            <w:pPr>
              <w:pStyle w:val="cuatexto"/>
              <w:jc w:val="right"/>
              <w:rPr>
                <w:szCs w:val="20"/>
              </w:rPr>
            </w:pPr>
            <w:r>
              <w:t>385</w:t>
            </w:r>
          </w:p>
        </w:tc>
        <w:tc>
          <w:tcPr>
            <w:tcW w:w="1540" w:type="dxa"/>
            <w:vAlign w:val="center"/>
          </w:tcPr>
          <w:p w:rsidR="00815FD8" w:rsidRPr="00DF3A3F" w:rsidRDefault="00815FD8" w:rsidP="00915B72">
            <w:pPr>
              <w:pStyle w:val="cuatexto"/>
              <w:jc w:val="right"/>
              <w:rPr>
                <w:szCs w:val="20"/>
              </w:rPr>
            </w:pPr>
            <w:r>
              <w:t>480</w:t>
            </w:r>
          </w:p>
        </w:tc>
      </w:tr>
      <w:tr w:rsidR="00815FD8" w:rsidRPr="00DF3A3F" w:rsidTr="0080307B">
        <w:trPr>
          <w:gridAfter w:val="1"/>
          <w:wAfter w:w="249" w:type="dxa"/>
          <w:trHeight w:val="284"/>
          <w:jc w:val="center"/>
        </w:trPr>
        <w:tc>
          <w:tcPr>
            <w:tcW w:w="6192" w:type="dxa"/>
            <w:gridSpan w:val="2"/>
            <w:tcBorders>
              <w:bottom w:val="single" w:sz="2" w:space="0" w:color="auto"/>
            </w:tcBorders>
            <w:noWrap/>
            <w:vAlign w:val="center"/>
            <w:hideMark/>
          </w:tcPr>
          <w:p w:rsidR="00815FD8" w:rsidRPr="00DF3A3F" w:rsidRDefault="00815FD8" w:rsidP="00D47C3E">
            <w:pPr>
              <w:pStyle w:val="cuatexto"/>
              <w:ind w:left="167"/>
              <w:rPr>
                <w:szCs w:val="20"/>
              </w:rPr>
            </w:pPr>
            <w:r>
              <w:t>a) Diru-sarrerak</w:t>
            </w:r>
          </w:p>
        </w:tc>
        <w:tc>
          <w:tcPr>
            <w:tcW w:w="1177" w:type="dxa"/>
            <w:gridSpan w:val="2"/>
            <w:tcBorders>
              <w:bottom w:val="single" w:sz="2" w:space="0" w:color="auto"/>
            </w:tcBorders>
            <w:vAlign w:val="center"/>
          </w:tcPr>
          <w:p w:rsidR="00815FD8" w:rsidRPr="00DF3A3F" w:rsidRDefault="00A27684" w:rsidP="00D47C3E">
            <w:pPr>
              <w:pStyle w:val="cuatexto"/>
              <w:jc w:val="right"/>
              <w:rPr>
                <w:szCs w:val="20"/>
              </w:rPr>
            </w:pPr>
            <w:r>
              <w:t>385</w:t>
            </w:r>
          </w:p>
        </w:tc>
        <w:tc>
          <w:tcPr>
            <w:tcW w:w="1540" w:type="dxa"/>
            <w:tcBorders>
              <w:bottom w:val="single" w:sz="2" w:space="0" w:color="auto"/>
            </w:tcBorders>
            <w:vAlign w:val="center"/>
          </w:tcPr>
          <w:p w:rsidR="00815FD8" w:rsidRPr="00DF3A3F" w:rsidRDefault="00815FD8" w:rsidP="00915B72">
            <w:pPr>
              <w:pStyle w:val="cuatexto"/>
              <w:jc w:val="right"/>
              <w:rPr>
                <w:szCs w:val="20"/>
              </w:rPr>
            </w:pPr>
            <w:r>
              <w:t>480</w:t>
            </w:r>
          </w:p>
        </w:tc>
      </w:tr>
      <w:tr w:rsidR="00815FD8" w:rsidRPr="00F47627" w:rsidTr="0080307B">
        <w:trPr>
          <w:gridAfter w:val="1"/>
          <w:wAfter w:w="249" w:type="dxa"/>
          <w:trHeight w:val="284"/>
          <w:jc w:val="center"/>
        </w:trPr>
        <w:tc>
          <w:tcPr>
            <w:tcW w:w="6192" w:type="dxa"/>
            <w:gridSpan w:val="2"/>
            <w:tcBorders>
              <w:top w:val="single" w:sz="2" w:space="0" w:color="auto"/>
              <w:bottom w:val="single" w:sz="2" w:space="0" w:color="auto"/>
            </w:tcBorders>
            <w:shd w:val="clear" w:color="auto" w:fill="FFFFFF" w:themeFill="background1"/>
            <w:noWrap/>
            <w:vAlign w:val="center"/>
            <w:hideMark/>
          </w:tcPr>
          <w:p w:rsidR="00815FD8" w:rsidRPr="00F47627" w:rsidRDefault="00815FD8" w:rsidP="00F47627">
            <w:pPr>
              <w:pStyle w:val="cuatexto"/>
              <w:jc w:val="left"/>
              <w:rPr>
                <w:b/>
                <w:szCs w:val="20"/>
              </w:rPr>
            </w:pPr>
            <w:r>
              <w:rPr>
                <w:b/>
              </w:rPr>
              <w:t>II. Eragiketa ez-finantzarioen emaitza (I+13+14)</w:t>
            </w:r>
          </w:p>
        </w:tc>
        <w:tc>
          <w:tcPr>
            <w:tcW w:w="1177" w:type="dxa"/>
            <w:gridSpan w:val="2"/>
            <w:tcBorders>
              <w:top w:val="single" w:sz="2" w:space="0" w:color="auto"/>
              <w:bottom w:val="single" w:sz="2" w:space="0" w:color="auto"/>
            </w:tcBorders>
            <w:shd w:val="clear" w:color="auto" w:fill="FFFFFF" w:themeFill="background1"/>
            <w:vAlign w:val="center"/>
          </w:tcPr>
          <w:p w:rsidR="00815FD8" w:rsidRPr="00F47627" w:rsidRDefault="00B62084" w:rsidP="00F47627">
            <w:pPr>
              <w:pStyle w:val="cuatexto"/>
              <w:jc w:val="right"/>
              <w:rPr>
                <w:b/>
                <w:szCs w:val="20"/>
              </w:rPr>
            </w:pPr>
            <w:r>
              <w:rPr>
                <w:b/>
              </w:rPr>
              <w:t>43.115</w:t>
            </w:r>
          </w:p>
        </w:tc>
        <w:tc>
          <w:tcPr>
            <w:tcW w:w="1540" w:type="dxa"/>
            <w:tcBorders>
              <w:top w:val="single" w:sz="2" w:space="0" w:color="auto"/>
              <w:bottom w:val="single" w:sz="2" w:space="0" w:color="auto"/>
            </w:tcBorders>
            <w:shd w:val="clear" w:color="auto" w:fill="FFFFFF" w:themeFill="background1"/>
            <w:vAlign w:val="center"/>
          </w:tcPr>
          <w:p w:rsidR="00815FD8" w:rsidRPr="00F47627" w:rsidRDefault="00815FD8" w:rsidP="00F47627">
            <w:pPr>
              <w:pStyle w:val="cuatexto"/>
              <w:jc w:val="right"/>
              <w:rPr>
                <w:b/>
                <w:szCs w:val="20"/>
              </w:rPr>
            </w:pPr>
            <w:r>
              <w:rPr>
                <w:b/>
              </w:rPr>
              <w:t>46.331</w:t>
            </w:r>
          </w:p>
        </w:tc>
      </w:tr>
      <w:tr w:rsidR="00815FD8" w:rsidRPr="00DF3A3F" w:rsidTr="0080307B">
        <w:trPr>
          <w:gridAfter w:val="1"/>
          <w:wAfter w:w="249" w:type="dxa"/>
          <w:trHeight w:val="284"/>
          <w:jc w:val="center"/>
        </w:trPr>
        <w:tc>
          <w:tcPr>
            <w:tcW w:w="6192" w:type="dxa"/>
            <w:gridSpan w:val="2"/>
            <w:tcBorders>
              <w:top w:val="single" w:sz="2" w:space="0" w:color="auto"/>
            </w:tcBorders>
            <w:noWrap/>
            <w:vAlign w:val="center"/>
            <w:hideMark/>
          </w:tcPr>
          <w:p w:rsidR="00815FD8" w:rsidRPr="00DF3A3F" w:rsidRDefault="00815FD8" w:rsidP="00D47C3E">
            <w:pPr>
              <w:pStyle w:val="cuatexto"/>
              <w:ind w:left="-80"/>
              <w:rPr>
                <w:szCs w:val="20"/>
              </w:rPr>
            </w:pPr>
            <w:r>
              <w:t>15. Diru-sarrera finantzarioak</w:t>
            </w:r>
          </w:p>
        </w:tc>
        <w:tc>
          <w:tcPr>
            <w:tcW w:w="1177" w:type="dxa"/>
            <w:gridSpan w:val="2"/>
            <w:tcBorders>
              <w:top w:val="single" w:sz="2" w:space="0" w:color="auto"/>
            </w:tcBorders>
            <w:vAlign w:val="center"/>
          </w:tcPr>
          <w:p w:rsidR="00815FD8" w:rsidRPr="00DF3A3F" w:rsidRDefault="00B62084" w:rsidP="00F47627">
            <w:pPr>
              <w:pStyle w:val="cuatexto"/>
              <w:jc w:val="right"/>
              <w:rPr>
                <w:szCs w:val="20"/>
              </w:rPr>
            </w:pPr>
            <w:r>
              <w:t>0</w:t>
            </w:r>
          </w:p>
        </w:tc>
        <w:tc>
          <w:tcPr>
            <w:tcW w:w="1540" w:type="dxa"/>
            <w:tcBorders>
              <w:top w:val="single" w:sz="2" w:space="0" w:color="auto"/>
            </w:tcBorders>
            <w:vAlign w:val="center"/>
          </w:tcPr>
          <w:p w:rsidR="00815FD8" w:rsidRPr="00DF3A3F" w:rsidRDefault="00815FD8" w:rsidP="00F47627">
            <w:pPr>
              <w:pStyle w:val="cuatexto"/>
              <w:jc w:val="right"/>
              <w:rPr>
                <w:szCs w:val="20"/>
              </w:rPr>
            </w:pPr>
            <w:r>
              <w:t>14</w:t>
            </w:r>
          </w:p>
        </w:tc>
      </w:tr>
      <w:tr w:rsidR="00815FD8" w:rsidRPr="00DF3A3F" w:rsidTr="00DF3A3F">
        <w:trPr>
          <w:gridAfter w:val="1"/>
          <w:wAfter w:w="249" w:type="dxa"/>
          <w:trHeight w:val="284"/>
          <w:jc w:val="center"/>
        </w:trPr>
        <w:tc>
          <w:tcPr>
            <w:tcW w:w="6192" w:type="dxa"/>
            <w:gridSpan w:val="2"/>
            <w:noWrap/>
            <w:vAlign w:val="center"/>
            <w:hideMark/>
          </w:tcPr>
          <w:p w:rsidR="00815FD8" w:rsidRPr="00DF3A3F" w:rsidRDefault="00815FD8" w:rsidP="00D47C3E">
            <w:pPr>
              <w:pStyle w:val="cuatexto"/>
              <w:ind w:left="167"/>
              <w:rPr>
                <w:szCs w:val="20"/>
              </w:rPr>
            </w:pPr>
            <w:r>
              <w:t>b) Balio negoziagarrienak eta aktibo ibilgetuko kredituenak</w:t>
            </w:r>
          </w:p>
        </w:tc>
        <w:tc>
          <w:tcPr>
            <w:tcW w:w="1177" w:type="dxa"/>
            <w:gridSpan w:val="2"/>
            <w:vAlign w:val="center"/>
          </w:tcPr>
          <w:p w:rsidR="00815FD8" w:rsidRPr="00DF3A3F" w:rsidRDefault="00B62084" w:rsidP="00F47627">
            <w:pPr>
              <w:pStyle w:val="cuatexto"/>
              <w:jc w:val="right"/>
              <w:rPr>
                <w:szCs w:val="20"/>
              </w:rPr>
            </w:pPr>
            <w:r>
              <w:t>0</w:t>
            </w:r>
          </w:p>
        </w:tc>
        <w:tc>
          <w:tcPr>
            <w:tcW w:w="1540" w:type="dxa"/>
            <w:vAlign w:val="center"/>
          </w:tcPr>
          <w:p w:rsidR="00815FD8" w:rsidRPr="00DF3A3F" w:rsidRDefault="00815FD8" w:rsidP="00F47627">
            <w:pPr>
              <w:pStyle w:val="cuatexto"/>
              <w:jc w:val="right"/>
              <w:rPr>
                <w:szCs w:val="20"/>
              </w:rPr>
            </w:pPr>
            <w:r>
              <w:t>14</w:t>
            </w:r>
          </w:p>
        </w:tc>
      </w:tr>
      <w:tr w:rsidR="00815FD8" w:rsidRPr="00DF3A3F" w:rsidTr="0080307B">
        <w:trPr>
          <w:gridAfter w:val="1"/>
          <w:wAfter w:w="249" w:type="dxa"/>
          <w:trHeight w:val="284"/>
          <w:jc w:val="center"/>
        </w:trPr>
        <w:tc>
          <w:tcPr>
            <w:tcW w:w="6192" w:type="dxa"/>
            <w:gridSpan w:val="2"/>
            <w:tcBorders>
              <w:bottom w:val="single" w:sz="2" w:space="0" w:color="auto"/>
            </w:tcBorders>
            <w:noWrap/>
            <w:vAlign w:val="center"/>
            <w:hideMark/>
          </w:tcPr>
          <w:p w:rsidR="00815FD8" w:rsidRPr="00DF3A3F" w:rsidRDefault="00815FD8" w:rsidP="00D47C3E">
            <w:pPr>
              <w:pStyle w:val="cuatexto"/>
              <w:ind w:left="309"/>
              <w:rPr>
                <w:szCs w:val="20"/>
              </w:rPr>
            </w:pPr>
            <w:r>
              <w:t>B 2) Bestelakoak</w:t>
            </w:r>
          </w:p>
        </w:tc>
        <w:tc>
          <w:tcPr>
            <w:tcW w:w="1177" w:type="dxa"/>
            <w:gridSpan w:val="2"/>
            <w:tcBorders>
              <w:bottom w:val="single" w:sz="2" w:space="0" w:color="auto"/>
            </w:tcBorders>
            <w:vAlign w:val="center"/>
          </w:tcPr>
          <w:p w:rsidR="00815FD8" w:rsidRPr="00DF3A3F" w:rsidRDefault="00B62084" w:rsidP="00F47627">
            <w:pPr>
              <w:pStyle w:val="cuatexto"/>
              <w:jc w:val="right"/>
              <w:rPr>
                <w:szCs w:val="20"/>
              </w:rPr>
            </w:pPr>
            <w:r>
              <w:t>0</w:t>
            </w:r>
          </w:p>
        </w:tc>
        <w:tc>
          <w:tcPr>
            <w:tcW w:w="1540" w:type="dxa"/>
            <w:tcBorders>
              <w:bottom w:val="single" w:sz="2" w:space="0" w:color="auto"/>
            </w:tcBorders>
            <w:vAlign w:val="center"/>
          </w:tcPr>
          <w:p w:rsidR="00815FD8" w:rsidRPr="00DF3A3F" w:rsidRDefault="00815FD8" w:rsidP="00F47627">
            <w:pPr>
              <w:pStyle w:val="cuatexto"/>
              <w:jc w:val="right"/>
              <w:rPr>
                <w:szCs w:val="20"/>
              </w:rPr>
            </w:pPr>
            <w:r>
              <w:t>14</w:t>
            </w:r>
          </w:p>
        </w:tc>
      </w:tr>
      <w:tr w:rsidR="00815FD8" w:rsidRPr="00F47627" w:rsidTr="0080307B">
        <w:trPr>
          <w:gridAfter w:val="1"/>
          <w:wAfter w:w="249" w:type="dxa"/>
          <w:trHeight w:val="284"/>
          <w:jc w:val="center"/>
        </w:trPr>
        <w:tc>
          <w:tcPr>
            <w:tcW w:w="6164" w:type="dxa"/>
            <w:tcBorders>
              <w:top w:val="single" w:sz="2" w:space="0" w:color="auto"/>
              <w:bottom w:val="single" w:sz="4" w:space="0" w:color="auto"/>
            </w:tcBorders>
            <w:shd w:val="clear" w:color="auto" w:fill="FFFFFF" w:themeFill="background1"/>
            <w:noWrap/>
            <w:vAlign w:val="center"/>
            <w:hideMark/>
          </w:tcPr>
          <w:p w:rsidR="00815FD8" w:rsidRPr="00F47627" w:rsidRDefault="00815FD8" w:rsidP="00D47C3E">
            <w:pPr>
              <w:pStyle w:val="cuatexto"/>
              <w:jc w:val="left"/>
              <w:rPr>
                <w:b/>
                <w:szCs w:val="20"/>
              </w:rPr>
            </w:pPr>
            <w:r>
              <w:rPr>
                <w:b/>
              </w:rPr>
              <w:t>III. Eragiketa finantzarioen emaitza (15+16+17+18+19+20)</w:t>
            </w:r>
          </w:p>
        </w:tc>
        <w:tc>
          <w:tcPr>
            <w:tcW w:w="1177" w:type="dxa"/>
            <w:gridSpan w:val="2"/>
            <w:tcBorders>
              <w:top w:val="single" w:sz="2" w:space="0" w:color="auto"/>
              <w:bottom w:val="single" w:sz="4" w:space="0" w:color="auto"/>
            </w:tcBorders>
            <w:shd w:val="clear" w:color="auto" w:fill="FFFFFF" w:themeFill="background1"/>
            <w:vAlign w:val="center"/>
          </w:tcPr>
          <w:p w:rsidR="00815FD8" w:rsidRPr="00F47627" w:rsidRDefault="00B62084" w:rsidP="00F47627">
            <w:pPr>
              <w:pStyle w:val="cuatexto"/>
              <w:jc w:val="right"/>
              <w:rPr>
                <w:b/>
                <w:szCs w:val="20"/>
              </w:rPr>
            </w:pPr>
            <w:r>
              <w:rPr>
                <w:b/>
              </w:rPr>
              <w:t>0</w:t>
            </w:r>
          </w:p>
        </w:tc>
        <w:tc>
          <w:tcPr>
            <w:tcW w:w="1568" w:type="dxa"/>
            <w:gridSpan w:val="2"/>
            <w:tcBorders>
              <w:top w:val="single" w:sz="2" w:space="0" w:color="auto"/>
              <w:bottom w:val="single" w:sz="4" w:space="0" w:color="auto"/>
            </w:tcBorders>
            <w:shd w:val="clear" w:color="auto" w:fill="FFFFFF" w:themeFill="background1"/>
            <w:vAlign w:val="center"/>
          </w:tcPr>
          <w:p w:rsidR="00815FD8" w:rsidRPr="00F47627" w:rsidRDefault="00815FD8" w:rsidP="00F47627">
            <w:pPr>
              <w:pStyle w:val="cuatexto"/>
              <w:jc w:val="right"/>
              <w:rPr>
                <w:b/>
                <w:szCs w:val="20"/>
              </w:rPr>
            </w:pPr>
            <w:r>
              <w:rPr>
                <w:b/>
              </w:rPr>
              <w:t>14</w:t>
            </w:r>
          </w:p>
        </w:tc>
      </w:tr>
      <w:tr w:rsidR="00815FD8" w:rsidRPr="00F47627" w:rsidTr="00DF3A3F">
        <w:trPr>
          <w:gridAfter w:val="1"/>
          <w:wAfter w:w="249" w:type="dxa"/>
          <w:trHeight w:val="284"/>
          <w:jc w:val="center"/>
        </w:trPr>
        <w:tc>
          <w:tcPr>
            <w:tcW w:w="6164" w:type="dxa"/>
            <w:tcBorders>
              <w:top w:val="single" w:sz="4" w:space="0" w:color="auto"/>
              <w:bottom w:val="single" w:sz="4" w:space="0" w:color="auto"/>
            </w:tcBorders>
            <w:noWrap/>
            <w:vAlign w:val="center"/>
            <w:hideMark/>
          </w:tcPr>
          <w:p w:rsidR="00815FD8" w:rsidRPr="00F47627" w:rsidRDefault="00815FD8" w:rsidP="00D47C3E">
            <w:pPr>
              <w:pStyle w:val="cuatexto"/>
              <w:jc w:val="left"/>
              <w:rPr>
                <w:b/>
                <w:szCs w:val="20"/>
              </w:rPr>
            </w:pPr>
            <w:r>
              <w:rPr>
                <w:b/>
              </w:rPr>
              <w:t>IV. Ekitaldiko emaitza garbia (aurrezkia edo desaurrezkia) (II+III)</w:t>
            </w:r>
          </w:p>
        </w:tc>
        <w:tc>
          <w:tcPr>
            <w:tcW w:w="1177" w:type="dxa"/>
            <w:gridSpan w:val="2"/>
            <w:tcBorders>
              <w:top w:val="single" w:sz="4" w:space="0" w:color="auto"/>
              <w:bottom w:val="single" w:sz="4" w:space="0" w:color="auto"/>
            </w:tcBorders>
            <w:shd w:val="clear" w:color="auto" w:fill="FFFFFF" w:themeFill="background1"/>
            <w:vAlign w:val="center"/>
          </w:tcPr>
          <w:p w:rsidR="00815FD8" w:rsidRPr="00F47627" w:rsidRDefault="00B62084" w:rsidP="00F47627">
            <w:pPr>
              <w:pStyle w:val="cuatexto"/>
              <w:jc w:val="right"/>
              <w:rPr>
                <w:b/>
                <w:szCs w:val="20"/>
              </w:rPr>
            </w:pPr>
            <w:r>
              <w:rPr>
                <w:b/>
              </w:rPr>
              <w:t>43.115</w:t>
            </w:r>
          </w:p>
        </w:tc>
        <w:tc>
          <w:tcPr>
            <w:tcW w:w="1568" w:type="dxa"/>
            <w:gridSpan w:val="2"/>
            <w:tcBorders>
              <w:top w:val="single" w:sz="4" w:space="0" w:color="auto"/>
              <w:bottom w:val="single" w:sz="4" w:space="0" w:color="auto"/>
            </w:tcBorders>
            <w:shd w:val="clear" w:color="auto" w:fill="FFFFFF" w:themeFill="background1"/>
            <w:vAlign w:val="center"/>
          </w:tcPr>
          <w:p w:rsidR="00815FD8" w:rsidRPr="00F47627" w:rsidRDefault="00815FD8" w:rsidP="00F47627">
            <w:pPr>
              <w:pStyle w:val="cuatexto"/>
              <w:jc w:val="right"/>
              <w:rPr>
                <w:b/>
                <w:szCs w:val="20"/>
              </w:rPr>
            </w:pPr>
            <w:r>
              <w:rPr>
                <w:b/>
              </w:rPr>
              <w:t>46.345</w:t>
            </w:r>
          </w:p>
        </w:tc>
      </w:tr>
    </w:tbl>
    <w:p w:rsidR="00D47C3E" w:rsidRPr="009F3F22" w:rsidRDefault="00D47C3E" w:rsidP="00D47C3E">
      <w:pPr>
        <w:spacing w:after="0"/>
        <w:ind w:firstLine="0"/>
        <w:jc w:val="left"/>
        <w:rPr>
          <w:spacing w:val="6"/>
          <w:sz w:val="26"/>
          <w:szCs w:val="24"/>
        </w:rPr>
      </w:pPr>
    </w:p>
    <w:p w:rsidR="00D47C3E" w:rsidRPr="009F3F22" w:rsidRDefault="00D47C3E" w:rsidP="00D47C3E">
      <w:pPr>
        <w:spacing w:after="0"/>
        <w:ind w:firstLine="0"/>
        <w:jc w:val="left"/>
        <w:rPr>
          <w:spacing w:val="6"/>
          <w:sz w:val="26"/>
          <w:szCs w:val="24"/>
        </w:rPr>
      </w:pPr>
    </w:p>
    <w:p w:rsidR="00D47C3E" w:rsidRDefault="00D47C3E" w:rsidP="00D47C3E">
      <w:pPr>
        <w:rPr>
          <w:sz w:val="28"/>
          <w:szCs w:val="28"/>
        </w:rPr>
      </w:pPr>
    </w:p>
    <w:p w:rsidR="008D0EF6" w:rsidRDefault="008D0EF6" w:rsidP="00D47C3E">
      <w:pPr>
        <w:rPr>
          <w:sz w:val="28"/>
          <w:szCs w:val="28"/>
        </w:rPr>
      </w:pPr>
    </w:p>
    <w:p w:rsidR="008D0EF6" w:rsidRDefault="008D0EF6" w:rsidP="00D47C3E">
      <w:pPr>
        <w:rPr>
          <w:sz w:val="28"/>
          <w:szCs w:val="28"/>
        </w:rPr>
      </w:pPr>
    </w:p>
    <w:p w:rsidR="008D0EF6" w:rsidRDefault="008D0EF6" w:rsidP="00D47C3E">
      <w:pPr>
        <w:rPr>
          <w:sz w:val="28"/>
          <w:szCs w:val="28"/>
        </w:rPr>
      </w:pPr>
    </w:p>
    <w:p w:rsidR="004E161F" w:rsidRPr="00512C46" w:rsidRDefault="004E161F" w:rsidP="004E161F">
      <w:pPr>
        <w:pStyle w:val="atitulo3"/>
        <w:rPr>
          <w:rFonts w:cs="Arial"/>
        </w:rPr>
      </w:pPr>
      <w:r>
        <w:lastRenderedPageBreak/>
        <w:t>6. 2018ko ondare garbian izandako aldaketen egoera-orria</w:t>
      </w:r>
    </w:p>
    <w:p w:rsidR="004E161F" w:rsidRPr="00D15B9C" w:rsidRDefault="004E161F" w:rsidP="004E161F">
      <w:pPr>
        <w:pStyle w:val="cuatexto"/>
        <w:jc w:val="left"/>
        <w:rPr>
          <w:rFonts w:ascii="Times New Roman" w:hAnsi="Times New Roman"/>
          <w:sz w:val="18"/>
          <w:szCs w:val="18"/>
        </w:rPr>
      </w:pPr>
    </w:p>
    <w:tbl>
      <w:tblPr>
        <w:tblW w:w="9097"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490"/>
        <w:gridCol w:w="1275"/>
        <w:gridCol w:w="1473"/>
        <w:gridCol w:w="859"/>
      </w:tblGrid>
      <w:tr w:rsidR="004E161F" w:rsidRPr="00DF3A3F" w:rsidTr="00DF3A3F">
        <w:trPr>
          <w:trHeight w:val="284"/>
          <w:jc w:val="center"/>
        </w:trPr>
        <w:tc>
          <w:tcPr>
            <w:tcW w:w="5490" w:type="dxa"/>
            <w:tcBorders>
              <w:bottom w:val="single" w:sz="4" w:space="0" w:color="auto"/>
            </w:tcBorders>
            <w:shd w:val="clear" w:color="auto" w:fill="B8CCE4" w:themeFill="accent1" w:themeFillTint="66"/>
            <w:noWrap/>
            <w:vAlign w:val="center"/>
          </w:tcPr>
          <w:p w:rsidR="004E161F" w:rsidRPr="00DF3A3F" w:rsidRDefault="004E161F" w:rsidP="004E161F">
            <w:pPr>
              <w:pStyle w:val="cuadroCabe"/>
              <w:jc w:val="right"/>
              <w:rPr>
                <w:rFonts w:cs="Arial"/>
                <w:snapToGrid w:val="0"/>
                <w:szCs w:val="18"/>
              </w:rPr>
            </w:pPr>
          </w:p>
        </w:tc>
        <w:tc>
          <w:tcPr>
            <w:tcW w:w="1275" w:type="dxa"/>
            <w:tcBorders>
              <w:bottom w:val="single" w:sz="4" w:space="0" w:color="auto"/>
            </w:tcBorders>
            <w:shd w:val="clear" w:color="auto" w:fill="B8CCE4" w:themeFill="accent1" w:themeFillTint="66"/>
            <w:noWrap/>
            <w:vAlign w:val="center"/>
          </w:tcPr>
          <w:p w:rsidR="004E161F" w:rsidRPr="00DF3A3F" w:rsidRDefault="004E161F" w:rsidP="004E161F">
            <w:pPr>
              <w:pStyle w:val="cuadroCabe"/>
              <w:jc w:val="right"/>
              <w:rPr>
                <w:rFonts w:cs="Arial"/>
                <w:snapToGrid w:val="0"/>
                <w:szCs w:val="18"/>
              </w:rPr>
            </w:pPr>
            <w:r>
              <w:t xml:space="preserve">Jarritako ondarea </w:t>
            </w:r>
          </w:p>
          <w:p w:rsidR="004E161F" w:rsidRPr="00DF3A3F" w:rsidRDefault="004E161F" w:rsidP="004E161F">
            <w:pPr>
              <w:pStyle w:val="cuadroCabe"/>
              <w:jc w:val="right"/>
              <w:rPr>
                <w:rFonts w:cs="Arial"/>
                <w:snapToGrid w:val="0"/>
                <w:szCs w:val="18"/>
              </w:rPr>
            </w:pPr>
          </w:p>
        </w:tc>
        <w:tc>
          <w:tcPr>
            <w:tcW w:w="1473" w:type="dxa"/>
            <w:tcBorders>
              <w:bottom w:val="single" w:sz="4" w:space="0" w:color="auto"/>
            </w:tcBorders>
            <w:shd w:val="clear" w:color="auto" w:fill="B8CCE4" w:themeFill="accent1" w:themeFillTint="66"/>
            <w:noWrap/>
            <w:vAlign w:val="center"/>
          </w:tcPr>
          <w:p w:rsidR="00815FD8" w:rsidRPr="00DF3A3F" w:rsidRDefault="004E161F" w:rsidP="00815FD8">
            <w:pPr>
              <w:pStyle w:val="cuadroCabe"/>
              <w:jc w:val="center"/>
              <w:rPr>
                <w:rFonts w:cs="Arial"/>
                <w:snapToGrid w:val="0"/>
                <w:szCs w:val="18"/>
              </w:rPr>
            </w:pPr>
            <w:r>
              <w:t>Sortutako o</w:t>
            </w:r>
            <w:r>
              <w:t>n</w:t>
            </w:r>
            <w:r>
              <w:t xml:space="preserve">darea  </w:t>
            </w:r>
          </w:p>
          <w:p w:rsidR="004E161F" w:rsidRPr="00DF3A3F" w:rsidRDefault="004E161F" w:rsidP="00815FD8">
            <w:pPr>
              <w:pStyle w:val="cuadroCabe"/>
              <w:jc w:val="center"/>
              <w:rPr>
                <w:rFonts w:cs="Arial"/>
                <w:snapToGrid w:val="0"/>
                <w:szCs w:val="18"/>
              </w:rPr>
            </w:pPr>
          </w:p>
        </w:tc>
        <w:tc>
          <w:tcPr>
            <w:tcW w:w="859" w:type="dxa"/>
            <w:tcBorders>
              <w:bottom w:val="single" w:sz="4" w:space="0" w:color="auto"/>
            </w:tcBorders>
            <w:shd w:val="clear" w:color="auto" w:fill="B8CCE4" w:themeFill="accent1" w:themeFillTint="66"/>
            <w:noWrap/>
            <w:vAlign w:val="center"/>
          </w:tcPr>
          <w:p w:rsidR="004E161F" w:rsidRPr="00DF3A3F" w:rsidRDefault="004E161F" w:rsidP="003D5229">
            <w:pPr>
              <w:pStyle w:val="cuadroCabe"/>
              <w:jc w:val="right"/>
              <w:rPr>
                <w:rFonts w:cs="Arial"/>
                <w:snapToGrid w:val="0"/>
                <w:szCs w:val="18"/>
              </w:rPr>
            </w:pPr>
            <w:r>
              <w:t>Guztira</w:t>
            </w:r>
          </w:p>
        </w:tc>
      </w:tr>
      <w:tr w:rsidR="00674615" w:rsidRPr="00E620A0" w:rsidTr="0080307B">
        <w:trPr>
          <w:trHeight w:val="284"/>
          <w:jc w:val="center"/>
        </w:trPr>
        <w:tc>
          <w:tcPr>
            <w:tcW w:w="5490" w:type="dxa"/>
            <w:tcBorders>
              <w:top w:val="single" w:sz="4" w:space="0" w:color="auto"/>
              <w:bottom w:val="single" w:sz="2" w:space="0" w:color="auto"/>
            </w:tcBorders>
            <w:shd w:val="clear" w:color="auto" w:fill="auto"/>
            <w:noWrap/>
            <w:vAlign w:val="center"/>
          </w:tcPr>
          <w:p w:rsidR="00674615" w:rsidRPr="00E620A0" w:rsidRDefault="003D5229" w:rsidP="00915B72">
            <w:pPr>
              <w:pStyle w:val="cuatexto"/>
              <w:ind w:right="63"/>
              <w:jc w:val="left"/>
              <w:rPr>
                <w:snapToGrid w:val="0"/>
                <w:szCs w:val="20"/>
              </w:rPr>
            </w:pPr>
            <w:r>
              <w:t>Ondare garbia 2017ko ekitaldiaren bukaeran</w:t>
            </w:r>
          </w:p>
        </w:tc>
        <w:tc>
          <w:tcPr>
            <w:tcW w:w="1275" w:type="dxa"/>
            <w:tcBorders>
              <w:top w:val="single" w:sz="4" w:space="0" w:color="auto"/>
              <w:bottom w:val="single" w:sz="2" w:space="0" w:color="auto"/>
            </w:tcBorders>
            <w:shd w:val="clear" w:color="auto" w:fill="auto"/>
            <w:noWrap/>
            <w:vAlign w:val="center"/>
          </w:tcPr>
          <w:p w:rsidR="00674615" w:rsidRPr="00E620A0" w:rsidRDefault="00674615" w:rsidP="00915B72">
            <w:pPr>
              <w:pStyle w:val="cuatexto"/>
              <w:jc w:val="right"/>
              <w:rPr>
                <w:snapToGrid w:val="0"/>
                <w:szCs w:val="20"/>
              </w:rPr>
            </w:pPr>
            <w:r>
              <w:t>0</w:t>
            </w:r>
          </w:p>
        </w:tc>
        <w:tc>
          <w:tcPr>
            <w:tcW w:w="1473" w:type="dxa"/>
            <w:tcBorders>
              <w:top w:val="single" w:sz="4" w:space="0" w:color="auto"/>
              <w:bottom w:val="single" w:sz="2" w:space="0" w:color="auto"/>
            </w:tcBorders>
            <w:shd w:val="clear" w:color="auto" w:fill="auto"/>
            <w:noWrap/>
            <w:vAlign w:val="center"/>
          </w:tcPr>
          <w:p w:rsidR="00674615" w:rsidRPr="00E620A0" w:rsidRDefault="008F440A" w:rsidP="003D5229">
            <w:pPr>
              <w:pStyle w:val="cuatexto"/>
              <w:jc w:val="right"/>
              <w:rPr>
                <w:snapToGrid w:val="0"/>
                <w:szCs w:val="20"/>
              </w:rPr>
            </w:pPr>
            <w:r>
              <w:t>205.571</w:t>
            </w:r>
          </w:p>
        </w:tc>
        <w:tc>
          <w:tcPr>
            <w:tcW w:w="859" w:type="dxa"/>
            <w:tcBorders>
              <w:top w:val="single" w:sz="4" w:space="0" w:color="auto"/>
              <w:bottom w:val="single" w:sz="2" w:space="0" w:color="auto"/>
            </w:tcBorders>
            <w:shd w:val="clear" w:color="auto" w:fill="auto"/>
            <w:noWrap/>
            <w:vAlign w:val="center"/>
          </w:tcPr>
          <w:p w:rsidR="00674615" w:rsidRPr="00E620A0" w:rsidRDefault="008F440A" w:rsidP="003D5229">
            <w:pPr>
              <w:pStyle w:val="cuatexto"/>
              <w:jc w:val="right"/>
              <w:rPr>
                <w:snapToGrid w:val="0"/>
                <w:szCs w:val="20"/>
              </w:rPr>
            </w:pPr>
            <w:r>
              <w:t>205.571</w:t>
            </w:r>
          </w:p>
        </w:tc>
      </w:tr>
      <w:tr w:rsidR="003D5229" w:rsidRPr="00E620A0" w:rsidTr="0080307B">
        <w:trPr>
          <w:trHeight w:val="284"/>
          <w:jc w:val="center"/>
        </w:trPr>
        <w:tc>
          <w:tcPr>
            <w:tcW w:w="5490" w:type="dxa"/>
            <w:tcBorders>
              <w:top w:val="single" w:sz="2" w:space="0" w:color="auto"/>
              <w:bottom w:val="single" w:sz="2" w:space="0" w:color="auto"/>
            </w:tcBorders>
            <w:shd w:val="clear" w:color="auto" w:fill="auto"/>
            <w:noWrap/>
            <w:vAlign w:val="center"/>
          </w:tcPr>
          <w:p w:rsidR="003D5229" w:rsidRPr="00E620A0" w:rsidRDefault="003D5229" w:rsidP="00915B72">
            <w:pPr>
              <w:pStyle w:val="cuatexto"/>
              <w:ind w:right="63"/>
              <w:jc w:val="left"/>
              <w:rPr>
                <w:snapToGrid w:val="0"/>
                <w:szCs w:val="20"/>
              </w:rPr>
            </w:pPr>
            <w:r>
              <w:t>Kontabilitate-irizpideetan izandako aldaketengatik eta zuzenkete</w:t>
            </w:r>
            <w:r>
              <w:t>n</w:t>
            </w:r>
            <w:r>
              <w:t>gatik egindako doikuntzak</w:t>
            </w:r>
          </w:p>
        </w:tc>
        <w:tc>
          <w:tcPr>
            <w:tcW w:w="1275" w:type="dxa"/>
            <w:tcBorders>
              <w:top w:val="single" w:sz="2" w:space="0" w:color="auto"/>
              <w:bottom w:val="single" w:sz="2" w:space="0" w:color="auto"/>
            </w:tcBorders>
            <w:shd w:val="clear" w:color="auto" w:fill="auto"/>
            <w:noWrap/>
            <w:vAlign w:val="center"/>
          </w:tcPr>
          <w:p w:rsidR="003D5229" w:rsidRPr="00E620A0" w:rsidRDefault="003D5229" w:rsidP="00915B72">
            <w:pPr>
              <w:pStyle w:val="cuatexto"/>
              <w:jc w:val="right"/>
              <w:rPr>
                <w:snapToGrid w:val="0"/>
                <w:szCs w:val="20"/>
              </w:rPr>
            </w:pPr>
            <w:r>
              <w:t>0</w:t>
            </w:r>
          </w:p>
        </w:tc>
        <w:tc>
          <w:tcPr>
            <w:tcW w:w="1473" w:type="dxa"/>
            <w:tcBorders>
              <w:top w:val="single" w:sz="2" w:space="0" w:color="auto"/>
              <w:bottom w:val="single" w:sz="2" w:space="0" w:color="auto"/>
            </w:tcBorders>
            <w:shd w:val="clear" w:color="auto" w:fill="auto"/>
            <w:noWrap/>
            <w:vAlign w:val="center"/>
          </w:tcPr>
          <w:p w:rsidR="003D5229" w:rsidRPr="00E620A0" w:rsidRDefault="008F440A" w:rsidP="00915B72">
            <w:pPr>
              <w:pStyle w:val="cuatexto"/>
              <w:jc w:val="right"/>
              <w:rPr>
                <w:snapToGrid w:val="0"/>
                <w:szCs w:val="20"/>
              </w:rPr>
            </w:pPr>
            <w:r>
              <w:t>0</w:t>
            </w:r>
          </w:p>
        </w:tc>
        <w:tc>
          <w:tcPr>
            <w:tcW w:w="859" w:type="dxa"/>
            <w:tcBorders>
              <w:top w:val="single" w:sz="2" w:space="0" w:color="auto"/>
              <w:bottom w:val="single" w:sz="2" w:space="0" w:color="auto"/>
            </w:tcBorders>
            <w:shd w:val="clear" w:color="auto" w:fill="auto"/>
            <w:noWrap/>
            <w:vAlign w:val="center"/>
          </w:tcPr>
          <w:p w:rsidR="003D5229" w:rsidRPr="00E620A0" w:rsidRDefault="008F440A" w:rsidP="00915B72">
            <w:pPr>
              <w:pStyle w:val="cuatexto"/>
              <w:jc w:val="right"/>
              <w:rPr>
                <w:snapToGrid w:val="0"/>
                <w:szCs w:val="20"/>
              </w:rPr>
            </w:pPr>
            <w:r>
              <w:t>0</w:t>
            </w:r>
          </w:p>
        </w:tc>
      </w:tr>
      <w:tr w:rsidR="003D5229" w:rsidRPr="00E620A0" w:rsidTr="0080307B">
        <w:trPr>
          <w:trHeight w:val="284"/>
          <w:jc w:val="center"/>
        </w:trPr>
        <w:tc>
          <w:tcPr>
            <w:tcW w:w="5490" w:type="dxa"/>
            <w:tcBorders>
              <w:top w:val="single" w:sz="2" w:space="0" w:color="auto"/>
              <w:bottom w:val="single" w:sz="2" w:space="0" w:color="auto"/>
            </w:tcBorders>
            <w:shd w:val="clear" w:color="auto" w:fill="auto"/>
            <w:noWrap/>
            <w:vAlign w:val="center"/>
          </w:tcPr>
          <w:p w:rsidR="003D5229" w:rsidRPr="00E620A0" w:rsidRDefault="003D5229" w:rsidP="00915B72">
            <w:pPr>
              <w:pStyle w:val="cuatexto"/>
              <w:ind w:left="-180" w:right="63" w:firstLine="180"/>
              <w:jc w:val="left"/>
              <w:rPr>
                <w:snapToGrid w:val="0"/>
                <w:szCs w:val="20"/>
              </w:rPr>
            </w:pPr>
            <w:r>
              <w:t>2017ko ekitaldiaren hasierako ondare garbi doitua</w:t>
            </w:r>
          </w:p>
        </w:tc>
        <w:tc>
          <w:tcPr>
            <w:tcW w:w="1275" w:type="dxa"/>
            <w:tcBorders>
              <w:top w:val="single" w:sz="2" w:space="0" w:color="auto"/>
              <w:bottom w:val="single" w:sz="2" w:space="0" w:color="auto"/>
            </w:tcBorders>
            <w:shd w:val="clear" w:color="auto" w:fill="auto"/>
            <w:noWrap/>
            <w:vAlign w:val="center"/>
          </w:tcPr>
          <w:p w:rsidR="003D5229" w:rsidRPr="00E620A0" w:rsidRDefault="003D5229" w:rsidP="00915B72">
            <w:pPr>
              <w:pStyle w:val="cuatexto"/>
              <w:jc w:val="right"/>
              <w:rPr>
                <w:snapToGrid w:val="0"/>
                <w:szCs w:val="20"/>
              </w:rPr>
            </w:pPr>
            <w:r>
              <w:t>0</w:t>
            </w:r>
          </w:p>
        </w:tc>
        <w:tc>
          <w:tcPr>
            <w:tcW w:w="1473" w:type="dxa"/>
            <w:tcBorders>
              <w:top w:val="single" w:sz="2" w:space="0" w:color="auto"/>
              <w:bottom w:val="single" w:sz="2" w:space="0" w:color="auto"/>
            </w:tcBorders>
            <w:shd w:val="clear" w:color="auto" w:fill="auto"/>
            <w:noWrap/>
            <w:vAlign w:val="center"/>
          </w:tcPr>
          <w:p w:rsidR="003D5229" w:rsidRPr="00E620A0" w:rsidRDefault="008F440A" w:rsidP="00915B72">
            <w:pPr>
              <w:pStyle w:val="cuatexto"/>
              <w:jc w:val="right"/>
              <w:rPr>
                <w:snapToGrid w:val="0"/>
                <w:szCs w:val="20"/>
              </w:rPr>
            </w:pPr>
            <w:r>
              <w:t>205.571</w:t>
            </w:r>
          </w:p>
        </w:tc>
        <w:tc>
          <w:tcPr>
            <w:tcW w:w="859" w:type="dxa"/>
            <w:tcBorders>
              <w:top w:val="single" w:sz="2" w:space="0" w:color="auto"/>
              <w:bottom w:val="single" w:sz="2" w:space="0" w:color="auto"/>
            </w:tcBorders>
            <w:shd w:val="clear" w:color="auto" w:fill="auto"/>
            <w:noWrap/>
            <w:vAlign w:val="center"/>
          </w:tcPr>
          <w:p w:rsidR="003D5229" w:rsidRPr="00E620A0" w:rsidRDefault="008F440A" w:rsidP="003D5229">
            <w:pPr>
              <w:pStyle w:val="cuatexto"/>
              <w:jc w:val="right"/>
              <w:rPr>
                <w:snapToGrid w:val="0"/>
                <w:szCs w:val="20"/>
              </w:rPr>
            </w:pPr>
            <w:r>
              <w:t>205.571</w:t>
            </w:r>
          </w:p>
        </w:tc>
      </w:tr>
      <w:tr w:rsidR="003D5229" w:rsidRPr="00E620A0" w:rsidTr="0080307B">
        <w:trPr>
          <w:trHeight w:val="284"/>
          <w:jc w:val="center"/>
        </w:trPr>
        <w:tc>
          <w:tcPr>
            <w:tcW w:w="5490" w:type="dxa"/>
            <w:tcBorders>
              <w:top w:val="single" w:sz="2" w:space="0" w:color="auto"/>
              <w:bottom w:val="single" w:sz="2" w:space="0" w:color="auto"/>
            </w:tcBorders>
            <w:shd w:val="clear" w:color="auto" w:fill="auto"/>
            <w:noWrap/>
            <w:vAlign w:val="center"/>
          </w:tcPr>
          <w:p w:rsidR="003D5229" w:rsidRPr="00E620A0" w:rsidRDefault="003D5229" w:rsidP="004E161F">
            <w:pPr>
              <w:pStyle w:val="cuatexto"/>
              <w:ind w:left="-180" w:right="63" w:firstLine="180"/>
              <w:jc w:val="left"/>
              <w:rPr>
                <w:snapToGrid w:val="0"/>
                <w:szCs w:val="20"/>
              </w:rPr>
            </w:pPr>
            <w:r>
              <w:t>2018ko ekitaldian ondare garbiak izandako aldaketak</w:t>
            </w:r>
          </w:p>
        </w:tc>
        <w:tc>
          <w:tcPr>
            <w:tcW w:w="1275" w:type="dxa"/>
            <w:tcBorders>
              <w:top w:val="single" w:sz="2" w:space="0" w:color="auto"/>
              <w:bottom w:val="single" w:sz="2" w:space="0" w:color="auto"/>
            </w:tcBorders>
            <w:shd w:val="clear" w:color="auto" w:fill="auto"/>
            <w:noWrap/>
            <w:vAlign w:val="center"/>
          </w:tcPr>
          <w:p w:rsidR="003D5229" w:rsidRPr="00E620A0" w:rsidRDefault="003D5229" w:rsidP="004E161F">
            <w:pPr>
              <w:pStyle w:val="cuatexto"/>
              <w:jc w:val="right"/>
              <w:rPr>
                <w:snapToGrid w:val="0"/>
                <w:szCs w:val="20"/>
              </w:rPr>
            </w:pPr>
            <w:r>
              <w:t>0</w:t>
            </w:r>
          </w:p>
        </w:tc>
        <w:tc>
          <w:tcPr>
            <w:tcW w:w="1473" w:type="dxa"/>
            <w:tcBorders>
              <w:top w:val="single" w:sz="2" w:space="0" w:color="auto"/>
              <w:bottom w:val="single" w:sz="2" w:space="0" w:color="auto"/>
            </w:tcBorders>
            <w:shd w:val="clear" w:color="auto" w:fill="auto"/>
            <w:noWrap/>
            <w:vAlign w:val="center"/>
          </w:tcPr>
          <w:p w:rsidR="003D5229" w:rsidRPr="00E620A0" w:rsidRDefault="008F440A" w:rsidP="004E161F">
            <w:pPr>
              <w:pStyle w:val="cuatexto"/>
              <w:jc w:val="right"/>
              <w:rPr>
                <w:snapToGrid w:val="0"/>
                <w:szCs w:val="20"/>
              </w:rPr>
            </w:pPr>
            <w:r>
              <w:t>-10.152</w:t>
            </w:r>
          </w:p>
        </w:tc>
        <w:tc>
          <w:tcPr>
            <w:tcW w:w="859" w:type="dxa"/>
            <w:tcBorders>
              <w:top w:val="single" w:sz="2" w:space="0" w:color="auto"/>
              <w:bottom w:val="single" w:sz="2" w:space="0" w:color="auto"/>
            </w:tcBorders>
            <w:shd w:val="clear" w:color="auto" w:fill="auto"/>
            <w:noWrap/>
            <w:vAlign w:val="center"/>
          </w:tcPr>
          <w:p w:rsidR="003D5229" w:rsidRPr="00E620A0" w:rsidRDefault="008F440A" w:rsidP="003D5229">
            <w:pPr>
              <w:pStyle w:val="cuatexto"/>
              <w:jc w:val="right"/>
              <w:rPr>
                <w:snapToGrid w:val="0"/>
                <w:szCs w:val="20"/>
              </w:rPr>
            </w:pPr>
            <w:r>
              <w:t>-10.152</w:t>
            </w:r>
          </w:p>
        </w:tc>
      </w:tr>
      <w:tr w:rsidR="003D5229" w:rsidRPr="00E620A0" w:rsidTr="0080307B">
        <w:trPr>
          <w:trHeight w:val="284"/>
          <w:jc w:val="center"/>
        </w:trPr>
        <w:tc>
          <w:tcPr>
            <w:tcW w:w="5490" w:type="dxa"/>
            <w:tcBorders>
              <w:top w:val="single" w:sz="2" w:space="0" w:color="auto"/>
              <w:bottom w:val="single" w:sz="2" w:space="0" w:color="auto"/>
            </w:tcBorders>
            <w:shd w:val="clear" w:color="auto" w:fill="auto"/>
            <w:noWrap/>
            <w:vAlign w:val="center"/>
          </w:tcPr>
          <w:p w:rsidR="003D5229" w:rsidRPr="00E620A0" w:rsidRDefault="003D5229" w:rsidP="0003428C">
            <w:pPr>
              <w:pStyle w:val="cuatexto"/>
              <w:ind w:left="-180" w:right="63" w:firstLine="548"/>
              <w:jc w:val="left"/>
              <w:rPr>
                <w:snapToGrid w:val="0"/>
                <w:szCs w:val="20"/>
              </w:rPr>
            </w:pPr>
            <w:r>
              <w:t>Ekitaldian aitortutako diru-sarrerak eta gastuak</w:t>
            </w:r>
          </w:p>
        </w:tc>
        <w:tc>
          <w:tcPr>
            <w:tcW w:w="1275" w:type="dxa"/>
            <w:tcBorders>
              <w:top w:val="single" w:sz="2" w:space="0" w:color="auto"/>
              <w:bottom w:val="single" w:sz="2" w:space="0" w:color="auto"/>
            </w:tcBorders>
            <w:shd w:val="clear" w:color="auto" w:fill="auto"/>
            <w:noWrap/>
            <w:vAlign w:val="center"/>
          </w:tcPr>
          <w:p w:rsidR="003D5229" w:rsidRPr="00E620A0" w:rsidRDefault="003D5229" w:rsidP="004E161F">
            <w:pPr>
              <w:pStyle w:val="cuatexto"/>
              <w:jc w:val="right"/>
              <w:rPr>
                <w:snapToGrid w:val="0"/>
                <w:szCs w:val="20"/>
              </w:rPr>
            </w:pPr>
            <w:r>
              <w:t>0</w:t>
            </w:r>
          </w:p>
        </w:tc>
        <w:tc>
          <w:tcPr>
            <w:tcW w:w="1473" w:type="dxa"/>
            <w:tcBorders>
              <w:top w:val="single" w:sz="2" w:space="0" w:color="auto"/>
              <w:bottom w:val="single" w:sz="2" w:space="0" w:color="auto"/>
            </w:tcBorders>
            <w:shd w:val="clear" w:color="auto" w:fill="auto"/>
            <w:noWrap/>
            <w:vAlign w:val="center"/>
          </w:tcPr>
          <w:p w:rsidR="003D5229" w:rsidRPr="00E620A0" w:rsidRDefault="008F440A" w:rsidP="004E161F">
            <w:pPr>
              <w:pStyle w:val="cuatexto"/>
              <w:jc w:val="right"/>
              <w:rPr>
                <w:snapToGrid w:val="0"/>
                <w:szCs w:val="20"/>
              </w:rPr>
            </w:pPr>
            <w:r>
              <w:t>43.115</w:t>
            </w:r>
          </w:p>
        </w:tc>
        <w:tc>
          <w:tcPr>
            <w:tcW w:w="859" w:type="dxa"/>
            <w:tcBorders>
              <w:top w:val="single" w:sz="2" w:space="0" w:color="auto"/>
              <w:bottom w:val="single" w:sz="2" w:space="0" w:color="auto"/>
            </w:tcBorders>
            <w:shd w:val="clear" w:color="auto" w:fill="auto"/>
            <w:noWrap/>
            <w:vAlign w:val="center"/>
          </w:tcPr>
          <w:p w:rsidR="003D5229" w:rsidRPr="00E620A0" w:rsidRDefault="008F440A" w:rsidP="003D5229">
            <w:pPr>
              <w:pStyle w:val="cuatexto"/>
              <w:jc w:val="right"/>
              <w:rPr>
                <w:snapToGrid w:val="0"/>
                <w:szCs w:val="20"/>
              </w:rPr>
            </w:pPr>
            <w:r>
              <w:t>43.115</w:t>
            </w:r>
          </w:p>
        </w:tc>
      </w:tr>
      <w:tr w:rsidR="003D5229" w:rsidRPr="00E620A0" w:rsidTr="0080307B">
        <w:trPr>
          <w:trHeight w:val="284"/>
          <w:jc w:val="center"/>
        </w:trPr>
        <w:tc>
          <w:tcPr>
            <w:tcW w:w="5490" w:type="dxa"/>
            <w:tcBorders>
              <w:top w:val="single" w:sz="2" w:space="0" w:color="auto"/>
              <w:bottom w:val="single" w:sz="2" w:space="0" w:color="auto"/>
            </w:tcBorders>
            <w:shd w:val="clear" w:color="auto" w:fill="auto"/>
            <w:noWrap/>
            <w:vAlign w:val="center"/>
          </w:tcPr>
          <w:p w:rsidR="003D5229" w:rsidRPr="00E620A0" w:rsidRDefault="003D5229" w:rsidP="0003428C">
            <w:pPr>
              <w:pStyle w:val="cuatexto"/>
              <w:ind w:left="-180" w:right="63" w:firstLine="548"/>
              <w:jc w:val="left"/>
              <w:rPr>
                <w:snapToGrid w:val="0"/>
                <w:szCs w:val="20"/>
              </w:rPr>
            </w:pPr>
            <w:r>
              <w:t>Jabea den entitatearekin egindako eragiketak</w:t>
            </w:r>
          </w:p>
        </w:tc>
        <w:tc>
          <w:tcPr>
            <w:tcW w:w="1275" w:type="dxa"/>
            <w:tcBorders>
              <w:top w:val="single" w:sz="2" w:space="0" w:color="auto"/>
              <w:bottom w:val="single" w:sz="2" w:space="0" w:color="auto"/>
            </w:tcBorders>
            <w:shd w:val="clear" w:color="auto" w:fill="auto"/>
            <w:noWrap/>
            <w:vAlign w:val="center"/>
          </w:tcPr>
          <w:p w:rsidR="003D5229" w:rsidRPr="00E620A0" w:rsidRDefault="003D5229" w:rsidP="004E161F">
            <w:pPr>
              <w:pStyle w:val="cuatexto"/>
              <w:jc w:val="right"/>
              <w:rPr>
                <w:snapToGrid w:val="0"/>
                <w:szCs w:val="20"/>
              </w:rPr>
            </w:pPr>
            <w:r>
              <w:t>0</w:t>
            </w:r>
          </w:p>
        </w:tc>
        <w:tc>
          <w:tcPr>
            <w:tcW w:w="1473" w:type="dxa"/>
            <w:tcBorders>
              <w:top w:val="single" w:sz="2" w:space="0" w:color="auto"/>
              <w:bottom w:val="single" w:sz="2" w:space="0" w:color="auto"/>
            </w:tcBorders>
            <w:shd w:val="clear" w:color="auto" w:fill="auto"/>
            <w:noWrap/>
            <w:vAlign w:val="center"/>
          </w:tcPr>
          <w:p w:rsidR="003D5229" w:rsidRPr="00E620A0" w:rsidRDefault="008F440A" w:rsidP="004E161F">
            <w:pPr>
              <w:pStyle w:val="cuatexto"/>
              <w:jc w:val="right"/>
              <w:rPr>
                <w:snapToGrid w:val="0"/>
                <w:szCs w:val="20"/>
              </w:rPr>
            </w:pPr>
            <w:r>
              <w:t>0</w:t>
            </w:r>
          </w:p>
        </w:tc>
        <w:tc>
          <w:tcPr>
            <w:tcW w:w="859" w:type="dxa"/>
            <w:tcBorders>
              <w:top w:val="single" w:sz="2" w:space="0" w:color="auto"/>
              <w:bottom w:val="single" w:sz="2" w:space="0" w:color="auto"/>
            </w:tcBorders>
            <w:shd w:val="clear" w:color="auto" w:fill="auto"/>
            <w:noWrap/>
            <w:vAlign w:val="center"/>
          </w:tcPr>
          <w:p w:rsidR="003D5229" w:rsidRPr="00E620A0" w:rsidRDefault="008F440A" w:rsidP="003D5229">
            <w:pPr>
              <w:pStyle w:val="cuatexto"/>
              <w:jc w:val="right"/>
              <w:rPr>
                <w:snapToGrid w:val="0"/>
                <w:szCs w:val="20"/>
              </w:rPr>
            </w:pPr>
            <w:r>
              <w:t>0</w:t>
            </w:r>
          </w:p>
        </w:tc>
      </w:tr>
      <w:tr w:rsidR="003D5229" w:rsidRPr="00E620A0" w:rsidTr="0080307B">
        <w:trPr>
          <w:trHeight w:val="284"/>
          <w:jc w:val="center"/>
        </w:trPr>
        <w:tc>
          <w:tcPr>
            <w:tcW w:w="5490" w:type="dxa"/>
            <w:tcBorders>
              <w:top w:val="single" w:sz="2" w:space="0" w:color="auto"/>
              <w:bottom w:val="single" w:sz="4" w:space="0" w:color="auto"/>
            </w:tcBorders>
            <w:shd w:val="clear" w:color="auto" w:fill="auto"/>
            <w:noWrap/>
            <w:vAlign w:val="center"/>
          </w:tcPr>
          <w:p w:rsidR="003D5229" w:rsidRPr="00E620A0" w:rsidRDefault="003D5229" w:rsidP="0003428C">
            <w:pPr>
              <w:pStyle w:val="cuatexto"/>
              <w:ind w:left="-180" w:right="63" w:firstLine="548"/>
              <w:jc w:val="left"/>
              <w:rPr>
                <w:snapToGrid w:val="0"/>
                <w:szCs w:val="20"/>
              </w:rPr>
            </w:pPr>
            <w:r>
              <w:t>Ondare garbian izandako beste alde batzuk</w:t>
            </w:r>
          </w:p>
        </w:tc>
        <w:tc>
          <w:tcPr>
            <w:tcW w:w="1275" w:type="dxa"/>
            <w:tcBorders>
              <w:top w:val="single" w:sz="2" w:space="0" w:color="auto"/>
              <w:bottom w:val="single" w:sz="4" w:space="0" w:color="auto"/>
            </w:tcBorders>
            <w:shd w:val="clear" w:color="auto" w:fill="auto"/>
            <w:noWrap/>
            <w:vAlign w:val="center"/>
          </w:tcPr>
          <w:p w:rsidR="003D5229" w:rsidRPr="00E620A0" w:rsidRDefault="003D5229" w:rsidP="004E161F">
            <w:pPr>
              <w:pStyle w:val="cuatexto"/>
              <w:jc w:val="right"/>
              <w:rPr>
                <w:snapToGrid w:val="0"/>
                <w:szCs w:val="20"/>
              </w:rPr>
            </w:pPr>
            <w:r>
              <w:t>0</w:t>
            </w:r>
          </w:p>
        </w:tc>
        <w:tc>
          <w:tcPr>
            <w:tcW w:w="1473" w:type="dxa"/>
            <w:tcBorders>
              <w:top w:val="single" w:sz="2" w:space="0" w:color="auto"/>
              <w:bottom w:val="single" w:sz="4" w:space="0" w:color="auto"/>
            </w:tcBorders>
            <w:shd w:val="clear" w:color="auto" w:fill="auto"/>
            <w:noWrap/>
            <w:vAlign w:val="center"/>
          </w:tcPr>
          <w:p w:rsidR="003D5229" w:rsidRPr="00E620A0" w:rsidRDefault="008F440A" w:rsidP="004E161F">
            <w:pPr>
              <w:pStyle w:val="cuatexto"/>
              <w:jc w:val="right"/>
              <w:rPr>
                <w:snapToGrid w:val="0"/>
                <w:szCs w:val="20"/>
              </w:rPr>
            </w:pPr>
            <w:r>
              <w:t>-53.267</w:t>
            </w:r>
          </w:p>
        </w:tc>
        <w:tc>
          <w:tcPr>
            <w:tcW w:w="859" w:type="dxa"/>
            <w:tcBorders>
              <w:top w:val="single" w:sz="2" w:space="0" w:color="auto"/>
              <w:bottom w:val="single" w:sz="4" w:space="0" w:color="auto"/>
            </w:tcBorders>
            <w:shd w:val="clear" w:color="auto" w:fill="auto"/>
            <w:noWrap/>
            <w:vAlign w:val="center"/>
          </w:tcPr>
          <w:p w:rsidR="003D5229" w:rsidRPr="00E620A0" w:rsidRDefault="008F440A" w:rsidP="003D5229">
            <w:pPr>
              <w:pStyle w:val="cuatexto"/>
              <w:jc w:val="right"/>
              <w:rPr>
                <w:snapToGrid w:val="0"/>
                <w:szCs w:val="20"/>
              </w:rPr>
            </w:pPr>
            <w:r>
              <w:t>-53.267</w:t>
            </w:r>
          </w:p>
        </w:tc>
      </w:tr>
      <w:tr w:rsidR="003D5229" w:rsidRPr="00DF3A3F" w:rsidTr="00DF3A3F">
        <w:trPr>
          <w:trHeight w:val="284"/>
          <w:jc w:val="center"/>
        </w:trPr>
        <w:tc>
          <w:tcPr>
            <w:tcW w:w="5490" w:type="dxa"/>
            <w:tcBorders>
              <w:top w:val="single" w:sz="4" w:space="0" w:color="auto"/>
            </w:tcBorders>
            <w:shd w:val="clear" w:color="auto" w:fill="B8CCE4" w:themeFill="accent1" w:themeFillTint="66"/>
            <w:noWrap/>
            <w:vAlign w:val="center"/>
          </w:tcPr>
          <w:p w:rsidR="003D5229" w:rsidRPr="00DF3A3F" w:rsidRDefault="003D5229" w:rsidP="004E161F">
            <w:pPr>
              <w:pStyle w:val="cuatexto"/>
              <w:ind w:left="-180" w:right="63" w:firstLine="180"/>
              <w:jc w:val="left"/>
              <w:rPr>
                <w:rFonts w:ascii="Arial" w:hAnsi="Arial" w:cs="Arial"/>
                <w:snapToGrid w:val="0"/>
                <w:sz w:val="18"/>
                <w:szCs w:val="18"/>
              </w:rPr>
            </w:pPr>
            <w:r>
              <w:rPr>
                <w:rFonts w:ascii="Arial" w:hAnsi="Arial"/>
                <w:snapToGrid w:val="0"/>
                <w:sz w:val="18"/>
              </w:rPr>
              <w:t>Ondare garbia 2018ko ekitaldiaren bukaeran</w:t>
            </w:r>
          </w:p>
        </w:tc>
        <w:tc>
          <w:tcPr>
            <w:tcW w:w="1275" w:type="dxa"/>
            <w:tcBorders>
              <w:top w:val="single" w:sz="4" w:space="0" w:color="auto"/>
            </w:tcBorders>
            <w:shd w:val="clear" w:color="auto" w:fill="B8CCE4" w:themeFill="accent1" w:themeFillTint="66"/>
            <w:noWrap/>
            <w:vAlign w:val="center"/>
          </w:tcPr>
          <w:p w:rsidR="003D5229" w:rsidRPr="00DF3A3F" w:rsidRDefault="003D5229" w:rsidP="004E161F">
            <w:pPr>
              <w:pStyle w:val="cuatexto"/>
              <w:jc w:val="right"/>
              <w:rPr>
                <w:rFonts w:ascii="Arial" w:hAnsi="Arial" w:cs="Arial"/>
                <w:snapToGrid w:val="0"/>
                <w:sz w:val="18"/>
                <w:szCs w:val="18"/>
              </w:rPr>
            </w:pPr>
            <w:r>
              <w:rPr>
                <w:rFonts w:ascii="Arial" w:hAnsi="Arial"/>
                <w:snapToGrid w:val="0"/>
                <w:sz w:val="18"/>
              </w:rPr>
              <w:t>0</w:t>
            </w:r>
          </w:p>
        </w:tc>
        <w:tc>
          <w:tcPr>
            <w:tcW w:w="1473" w:type="dxa"/>
            <w:tcBorders>
              <w:top w:val="single" w:sz="4" w:space="0" w:color="auto"/>
            </w:tcBorders>
            <w:shd w:val="clear" w:color="auto" w:fill="B8CCE4" w:themeFill="accent1" w:themeFillTint="66"/>
            <w:noWrap/>
            <w:vAlign w:val="center"/>
          </w:tcPr>
          <w:p w:rsidR="003D5229" w:rsidRPr="00DF3A3F" w:rsidRDefault="008F440A" w:rsidP="004E161F">
            <w:pPr>
              <w:pStyle w:val="cuatexto"/>
              <w:jc w:val="right"/>
              <w:rPr>
                <w:rFonts w:ascii="Arial" w:hAnsi="Arial" w:cs="Arial"/>
                <w:snapToGrid w:val="0"/>
                <w:sz w:val="18"/>
                <w:szCs w:val="18"/>
              </w:rPr>
            </w:pPr>
            <w:r>
              <w:rPr>
                <w:rFonts w:ascii="Arial" w:hAnsi="Arial"/>
                <w:snapToGrid w:val="0"/>
                <w:sz w:val="18"/>
              </w:rPr>
              <w:t>195.419</w:t>
            </w:r>
          </w:p>
        </w:tc>
        <w:tc>
          <w:tcPr>
            <w:tcW w:w="859" w:type="dxa"/>
            <w:tcBorders>
              <w:top w:val="single" w:sz="4" w:space="0" w:color="auto"/>
            </w:tcBorders>
            <w:shd w:val="clear" w:color="auto" w:fill="B8CCE4" w:themeFill="accent1" w:themeFillTint="66"/>
            <w:noWrap/>
            <w:vAlign w:val="center"/>
          </w:tcPr>
          <w:p w:rsidR="003D5229" w:rsidRPr="00DF3A3F" w:rsidRDefault="008F440A" w:rsidP="003D5229">
            <w:pPr>
              <w:pStyle w:val="cuatexto"/>
              <w:jc w:val="right"/>
              <w:rPr>
                <w:rFonts w:ascii="Arial" w:hAnsi="Arial" w:cs="Arial"/>
                <w:snapToGrid w:val="0"/>
                <w:sz w:val="18"/>
                <w:szCs w:val="18"/>
              </w:rPr>
            </w:pPr>
            <w:r>
              <w:rPr>
                <w:rFonts w:ascii="Arial" w:hAnsi="Arial"/>
                <w:snapToGrid w:val="0"/>
                <w:sz w:val="18"/>
              </w:rPr>
              <w:t>195.419</w:t>
            </w:r>
          </w:p>
        </w:tc>
      </w:tr>
    </w:tbl>
    <w:p w:rsidR="004E161F" w:rsidRDefault="004E161F" w:rsidP="004E161F">
      <w:pPr>
        <w:spacing w:after="0"/>
        <w:ind w:firstLine="0"/>
        <w:jc w:val="left"/>
        <w:rPr>
          <w:spacing w:val="6"/>
          <w:sz w:val="26"/>
          <w:szCs w:val="24"/>
        </w:rPr>
      </w:pPr>
    </w:p>
    <w:p w:rsidR="00E620A0" w:rsidRDefault="00E620A0" w:rsidP="004E161F">
      <w:pPr>
        <w:spacing w:after="0"/>
        <w:ind w:firstLine="0"/>
        <w:jc w:val="left"/>
        <w:rPr>
          <w:spacing w:val="6"/>
          <w:sz w:val="26"/>
          <w:szCs w:val="24"/>
        </w:rPr>
      </w:pPr>
    </w:p>
    <w:p w:rsidR="00E620A0" w:rsidRDefault="00E620A0" w:rsidP="004E161F">
      <w:pPr>
        <w:spacing w:after="0"/>
        <w:ind w:firstLine="0"/>
        <w:jc w:val="left"/>
        <w:rPr>
          <w:spacing w:val="6"/>
          <w:sz w:val="26"/>
          <w:szCs w:val="24"/>
        </w:rPr>
      </w:pPr>
    </w:p>
    <w:p w:rsidR="004E161F" w:rsidRPr="00512C46" w:rsidRDefault="004E161F" w:rsidP="004E161F">
      <w:pPr>
        <w:pStyle w:val="atitulo3"/>
        <w:rPr>
          <w:rFonts w:cs="Arial"/>
        </w:rPr>
      </w:pPr>
      <w:r>
        <w:t>7. 2018ko eskudiru-fluxuen egoera-orria</w:t>
      </w:r>
    </w:p>
    <w:tbl>
      <w:tblPr>
        <w:tblW w:w="9923" w:type="dxa"/>
        <w:tblInd w:w="-72" w:type="dxa"/>
        <w:tblCellMar>
          <w:left w:w="70" w:type="dxa"/>
          <w:right w:w="70" w:type="dxa"/>
        </w:tblCellMar>
        <w:tblLook w:val="04A0" w:firstRow="1" w:lastRow="0" w:firstColumn="1" w:lastColumn="0" w:noHBand="0" w:noVBand="1"/>
      </w:tblPr>
      <w:tblGrid>
        <w:gridCol w:w="709"/>
        <w:gridCol w:w="6521"/>
        <w:gridCol w:w="850"/>
        <w:gridCol w:w="993"/>
        <w:gridCol w:w="850"/>
      </w:tblGrid>
      <w:tr w:rsidR="00A95369" w:rsidRPr="00DF3A3F" w:rsidTr="00DF3A3F">
        <w:trPr>
          <w:gridAfter w:val="1"/>
          <w:wAfter w:w="850" w:type="dxa"/>
          <w:trHeight w:val="300"/>
        </w:trPr>
        <w:tc>
          <w:tcPr>
            <w:tcW w:w="709" w:type="dxa"/>
            <w:tcBorders>
              <w:top w:val="single" w:sz="4" w:space="0" w:color="auto"/>
              <w:bottom w:val="single" w:sz="4" w:space="0" w:color="auto"/>
              <w:right w:val="nil"/>
            </w:tcBorders>
            <w:shd w:val="clear" w:color="auto" w:fill="B8CCE4" w:themeFill="accent1" w:themeFillTint="66"/>
            <w:noWrap/>
            <w:vAlign w:val="center"/>
            <w:hideMark/>
          </w:tcPr>
          <w:p w:rsidR="00A95369" w:rsidRPr="00DF3A3F" w:rsidRDefault="00A95369" w:rsidP="00915B72">
            <w:pPr>
              <w:spacing w:after="0"/>
              <w:ind w:firstLine="0"/>
              <w:jc w:val="left"/>
              <w:rPr>
                <w:rFonts w:ascii="Arial" w:hAnsi="Arial" w:cs="Arial"/>
                <w:bCs/>
                <w:color w:val="000000"/>
                <w:sz w:val="18"/>
                <w:szCs w:val="18"/>
              </w:rPr>
            </w:pPr>
            <w:r>
              <w:rPr>
                <w:rFonts w:ascii="Arial" w:hAnsi="Arial"/>
                <w:color w:val="000000"/>
                <w:sz w:val="18"/>
              </w:rPr>
              <w:t> </w:t>
            </w:r>
          </w:p>
        </w:tc>
        <w:tc>
          <w:tcPr>
            <w:tcW w:w="6521"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A95369" w:rsidRPr="00DF3A3F" w:rsidRDefault="00A95369" w:rsidP="00915B72">
            <w:pPr>
              <w:spacing w:after="0"/>
              <w:ind w:firstLine="0"/>
              <w:jc w:val="left"/>
              <w:rPr>
                <w:rFonts w:ascii="Arial" w:hAnsi="Arial" w:cs="Arial"/>
                <w:bCs/>
                <w:color w:val="000000"/>
                <w:sz w:val="18"/>
                <w:szCs w:val="18"/>
              </w:rPr>
            </w:pPr>
            <w:r>
              <w:rPr>
                <w:rFonts w:ascii="Arial" w:hAnsi="Arial"/>
                <w:color w:val="000000"/>
                <w:sz w:val="18"/>
              </w:rPr>
              <w:t> </w:t>
            </w:r>
          </w:p>
        </w:tc>
        <w:tc>
          <w:tcPr>
            <w:tcW w:w="85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A95369" w:rsidRPr="00DF3A3F" w:rsidRDefault="00E620A0" w:rsidP="00915B72">
            <w:pPr>
              <w:spacing w:after="0"/>
              <w:ind w:firstLine="0"/>
              <w:jc w:val="center"/>
              <w:rPr>
                <w:rFonts w:ascii="Arial" w:hAnsi="Arial" w:cs="Arial"/>
                <w:bCs/>
                <w:color w:val="000000"/>
                <w:sz w:val="18"/>
                <w:szCs w:val="18"/>
              </w:rPr>
            </w:pPr>
            <w:r>
              <w:rPr>
                <w:rFonts w:ascii="Arial" w:hAnsi="Arial"/>
                <w:color w:val="000000"/>
                <w:sz w:val="18"/>
              </w:rPr>
              <w:t>2018</w:t>
            </w:r>
          </w:p>
        </w:tc>
        <w:tc>
          <w:tcPr>
            <w:tcW w:w="993" w:type="dxa"/>
            <w:tcBorders>
              <w:top w:val="single" w:sz="4" w:space="0" w:color="auto"/>
              <w:left w:val="nil"/>
              <w:bottom w:val="single" w:sz="4" w:space="0" w:color="auto"/>
            </w:tcBorders>
            <w:shd w:val="clear" w:color="auto" w:fill="B8CCE4" w:themeFill="accent1" w:themeFillTint="66"/>
            <w:noWrap/>
            <w:vAlign w:val="center"/>
            <w:hideMark/>
          </w:tcPr>
          <w:p w:rsidR="00A95369" w:rsidRPr="00DF3A3F" w:rsidRDefault="00E620A0" w:rsidP="00915B72">
            <w:pPr>
              <w:spacing w:after="0"/>
              <w:ind w:firstLine="0"/>
              <w:jc w:val="center"/>
              <w:rPr>
                <w:rFonts w:ascii="Arial" w:hAnsi="Arial" w:cs="Arial"/>
                <w:bCs/>
                <w:color w:val="000000"/>
                <w:sz w:val="18"/>
                <w:szCs w:val="18"/>
              </w:rPr>
            </w:pPr>
            <w:r>
              <w:rPr>
                <w:rFonts w:ascii="Arial" w:hAnsi="Arial"/>
                <w:color w:val="000000"/>
                <w:sz w:val="18"/>
              </w:rPr>
              <w:t>2017</w:t>
            </w:r>
          </w:p>
        </w:tc>
      </w:tr>
      <w:tr w:rsidR="00A95369" w:rsidRPr="00DF3A3F" w:rsidTr="00DF3A3F">
        <w:trPr>
          <w:gridAfter w:val="1"/>
          <w:wAfter w:w="850" w:type="dxa"/>
          <w:trHeight w:val="284"/>
        </w:trPr>
        <w:tc>
          <w:tcPr>
            <w:tcW w:w="709" w:type="dxa"/>
            <w:tcBorders>
              <w:top w:val="nil"/>
              <w:bottom w:val="nil"/>
              <w:right w:val="nil"/>
            </w:tcBorders>
            <w:shd w:val="clear" w:color="auto" w:fill="auto"/>
            <w:noWrap/>
            <w:vAlign w:val="center"/>
            <w:hideMark/>
          </w:tcPr>
          <w:p w:rsidR="00A95369" w:rsidRPr="00DF3A3F" w:rsidRDefault="00A95369" w:rsidP="00E620A0">
            <w:pPr>
              <w:spacing w:after="0"/>
              <w:ind w:firstLineChars="100" w:firstLine="201"/>
              <w:jc w:val="left"/>
              <w:rPr>
                <w:rFonts w:ascii="Arial Narrow" w:hAnsi="Arial Narrow"/>
                <w:b/>
                <w:bCs/>
                <w:color w:val="000000"/>
              </w:rPr>
            </w:pPr>
            <w:r>
              <w:rPr>
                <w:rFonts w:ascii="Arial Narrow" w:hAnsi="Arial Narrow"/>
                <w:b/>
                <w:color w:val="000000"/>
              </w:rPr>
              <w:t>I.</w:t>
            </w:r>
          </w:p>
        </w:tc>
        <w:tc>
          <w:tcPr>
            <w:tcW w:w="6521" w:type="dxa"/>
            <w:tcBorders>
              <w:top w:val="nil"/>
              <w:left w:val="nil"/>
              <w:bottom w:val="nil"/>
              <w:right w:val="single" w:sz="4" w:space="0" w:color="auto"/>
            </w:tcBorders>
            <w:shd w:val="clear" w:color="auto" w:fill="auto"/>
            <w:noWrap/>
            <w:vAlign w:val="center"/>
            <w:hideMark/>
          </w:tcPr>
          <w:p w:rsidR="00A95369" w:rsidRPr="00DF3A3F" w:rsidRDefault="00A95369" w:rsidP="00915B72">
            <w:pPr>
              <w:spacing w:after="0"/>
              <w:ind w:firstLine="0"/>
              <w:rPr>
                <w:rFonts w:ascii="Arial Narrow" w:hAnsi="Arial Narrow"/>
                <w:b/>
                <w:bCs/>
                <w:color w:val="000000"/>
              </w:rPr>
            </w:pPr>
            <w:r>
              <w:rPr>
                <w:rFonts w:ascii="Arial Narrow" w:hAnsi="Arial Narrow"/>
                <w:b/>
                <w:color w:val="000000"/>
              </w:rPr>
              <w:t>KUDEAKETA-JARDUERETAKO ESKUDIRU-FLUXUAK</w:t>
            </w:r>
          </w:p>
        </w:tc>
        <w:tc>
          <w:tcPr>
            <w:tcW w:w="850" w:type="dxa"/>
            <w:tcBorders>
              <w:top w:val="nil"/>
              <w:left w:val="nil"/>
              <w:bottom w:val="nil"/>
              <w:right w:val="single" w:sz="4" w:space="0" w:color="auto"/>
            </w:tcBorders>
            <w:shd w:val="clear" w:color="auto" w:fill="auto"/>
            <w:noWrap/>
            <w:vAlign w:val="center"/>
            <w:hideMark/>
          </w:tcPr>
          <w:p w:rsidR="00A95369" w:rsidRPr="00DF3A3F" w:rsidRDefault="00A95369" w:rsidP="00915B72">
            <w:pPr>
              <w:spacing w:after="0"/>
              <w:ind w:left="-1346" w:firstLine="1346"/>
              <w:jc w:val="left"/>
              <w:rPr>
                <w:rFonts w:ascii="Arial Narrow" w:hAnsi="Arial Narrow"/>
                <w:color w:val="000000"/>
              </w:rPr>
            </w:pPr>
            <w:r>
              <w:rPr>
                <w:rFonts w:ascii="Arial Narrow" w:hAnsi="Arial Narrow"/>
                <w:color w:val="000000"/>
              </w:rPr>
              <w:t> </w:t>
            </w:r>
          </w:p>
        </w:tc>
        <w:tc>
          <w:tcPr>
            <w:tcW w:w="993" w:type="dxa"/>
            <w:tcBorders>
              <w:top w:val="nil"/>
              <w:left w:val="nil"/>
              <w:bottom w:val="nil"/>
            </w:tcBorders>
            <w:shd w:val="clear" w:color="auto" w:fill="auto"/>
            <w:noWrap/>
            <w:vAlign w:val="center"/>
            <w:hideMark/>
          </w:tcPr>
          <w:p w:rsidR="00A95369" w:rsidRPr="00DF3A3F" w:rsidRDefault="00A95369" w:rsidP="00915B72">
            <w:pPr>
              <w:spacing w:after="0"/>
              <w:ind w:firstLine="0"/>
              <w:jc w:val="left"/>
              <w:rPr>
                <w:rFonts w:ascii="Arial Narrow" w:hAnsi="Arial Narrow"/>
                <w:color w:val="000000"/>
              </w:rPr>
            </w:pPr>
            <w:r>
              <w:rPr>
                <w:rFonts w:ascii="Arial Narrow" w:hAnsi="Arial Narrow"/>
                <w:color w:val="000000"/>
              </w:rPr>
              <w:t> </w:t>
            </w:r>
          </w:p>
        </w:tc>
      </w:tr>
      <w:tr w:rsidR="00815FD8" w:rsidRPr="00DF3A3F" w:rsidTr="00DF3A3F">
        <w:trPr>
          <w:gridAfter w:val="1"/>
          <w:wAfter w:w="850" w:type="dxa"/>
          <w:trHeight w:val="284"/>
        </w:trPr>
        <w:tc>
          <w:tcPr>
            <w:tcW w:w="709" w:type="dxa"/>
            <w:tcBorders>
              <w:top w:val="nil"/>
              <w:bottom w:val="nil"/>
              <w:right w:val="nil"/>
            </w:tcBorders>
            <w:shd w:val="clear" w:color="auto" w:fill="auto"/>
            <w:noWrap/>
            <w:vAlign w:val="center"/>
            <w:hideMark/>
          </w:tcPr>
          <w:p w:rsidR="00815FD8" w:rsidRPr="00DF3A3F" w:rsidRDefault="00815FD8" w:rsidP="008B38D6">
            <w:pPr>
              <w:spacing w:after="0"/>
              <w:ind w:firstLineChars="100" w:firstLine="201"/>
              <w:jc w:val="left"/>
              <w:rPr>
                <w:rFonts w:ascii="Arial Narrow" w:hAnsi="Arial Narrow"/>
                <w:b/>
                <w:bCs/>
                <w:color w:val="000000"/>
              </w:rPr>
            </w:pPr>
            <w:r>
              <w:rPr>
                <w:rFonts w:ascii="Arial Narrow" w:hAnsi="Arial Narrow"/>
                <w:b/>
                <w:color w:val="000000"/>
              </w:rPr>
              <w:t> </w:t>
            </w:r>
          </w:p>
        </w:tc>
        <w:tc>
          <w:tcPr>
            <w:tcW w:w="6521" w:type="dxa"/>
            <w:tcBorders>
              <w:top w:val="nil"/>
              <w:left w:val="nil"/>
              <w:bottom w:val="nil"/>
              <w:right w:val="single" w:sz="4" w:space="0" w:color="auto"/>
            </w:tcBorders>
            <w:shd w:val="clear" w:color="auto" w:fill="auto"/>
            <w:noWrap/>
            <w:vAlign w:val="center"/>
            <w:hideMark/>
          </w:tcPr>
          <w:p w:rsidR="00815FD8" w:rsidRPr="00DF3A3F" w:rsidRDefault="00815FD8" w:rsidP="00915B72">
            <w:pPr>
              <w:spacing w:after="0"/>
              <w:ind w:firstLine="0"/>
              <w:jc w:val="left"/>
              <w:rPr>
                <w:rFonts w:ascii="Arial Narrow" w:hAnsi="Arial Narrow"/>
                <w:b/>
                <w:bCs/>
                <w:color w:val="000000"/>
              </w:rPr>
            </w:pPr>
            <w:r>
              <w:rPr>
                <w:rFonts w:ascii="Arial Narrow" w:hAnsi="Arial Narrow"/>
                <w:b/>
                <w:color w:val="000000"/>
              </w:rPr>
              <w:t>A) Kobrantzak</w:t>
            </w:r>
          </w:p>
        </w:tc>
        <w:tc>
          <w:tcPr>
            <w:tcW w:w="850" w:type="dxa"/>
            <w:tcBorders>
              <w:top w:val="nil"/>
              <w:left w:val="nil"/>
              <w:bottom w:val="nil"/>
              <w:right w:val="single" w:sz="4" w:space="0" w:color="auto"/>
            </w:tcBorders>
            <w:shd w:val="clear" w:color="auto" w:fill="auto"/>
            <w:noWrap/>
            <w:vAlign w:val="center"/>
          </w:tcPr>
          <w:p w:rsidR="00815FD8" w:rsidRPr="00DF3A3F" w:rsidRDefault="00E70F80" w:rsidP="00915B72">
            <w:pPr>
              <w:spacing w:after="0"/>
              <w:ind w:firstLine="0"/>
              <w:jc w:val="right"/>
              <w:rPr>
                <w:rFonts w:ascii="Arial Narrow" w:hAnsi="Arial Narrow"/>
                <w:b/>
                <w:bCs/>
                <w:color w:val="000000"/>
              </w:rPr>
            </w:pPr>
            <w:r>
              <w:rPr>
                <w:rFonts w:ascii="Arial Narrow" w:hAnsi="Arial Narrow"/>
                <w:b/>
                <w:color w:val="000000"/>
              </w:rPr>
              <w:t>754.309</w:t>
            </w:r>
          </w:p>
        </w:tc>
        <w:tc>
          <w:tcPr>
            <w:tcW w:w="993" w:type="dxa"/>
            <w:tcBorders>
              <w:top w:val="nil"/>
              <w:left w:val="nil"/>
              <w:bottom w:val="nil"/>
            </w:tcBorders>
            <w:shd w:val="clear" w:color="auto" w:fill="auto"/>
            <w:noWrap/>
            <w:vAlign w:val="center"/>
          </w:tcPr>
          <w:p w:rsidR="00815FD8" w:rsidRPr="00DF3A3F" w:rsidRDefault="00815FD8" w:rsidP="00915B72">
            <w:pPr>
              <w:spacing w:after="0"/>
              <w:ind w:firstLine="0"/>
              <w:jc w:val="right"/>
              <w:rPr>
                <w:rFonts w:ascii="Arial Narrow" w:hAnsi="Arial Narrow"/>
                <w:b/>
                <w:bCs/>
                <w:color w:val="000000"/>
              </w:rPr>
            </w:pPr>
            <w:r>
              <w:rPr>
                <w:rFonts w:ascii="Arial Narrow" w:hAnsi="Arial Narrow"/>
                <w:b/>
                <w:color w:val="000000"/>
              </w:rPr>
              <w:t>754.038</w:t>
            </w:r>
          </w:p>
        </w:tc>
      </w:tr>
      <w:tr w:rsidR="00815FD8" w:rsidRPr="00DF3A3F" w:rsidTr="00DF3A3F">
        <w:trPr>
          <w:gridAfter w:val="1"/>
          <w:wAfter w:w="850" w:type="dxa"/>
          <w:trHeight w:val="284"/>
        </w:trPr>
        <w:tc>
          <w:tcPr>
            <w:tcW w:w="709" w:type="dxa"/>
            <w:tcBorders>
              <w:top w:val="nil"/>
              <w:bottom w:val="nil"/>
              <w:right w:val="nil"/>
            </w:tcBorders>
            <w:shd w:val="clear" w:color="auto" w:fill="auto"/>
            <w:noWrap/>
            <w:vAlign w:val="center"/>
            <w:hideMark/>
          </w:tcPr>
          <w:p w:rsidR="00815FD8" w:rsidRPr="00DF3A3F" w:rsidRDefault="00815FD8" w:rsidP="008B38D6">
            <w:pPr>
              <w:spacing w:after="0"/>
              <w:ind w:firstLineChars="100" w:firstLine="200"/>
              <w:jc w:val="left"/>
              <w:rPr>
                <w:rFonts w:ascii="Arial Narrow" w:hAnsi="Arial Narrow"/>
                <w:color w:val="000000"/>
              </w:rPr>
            </w:pPr>
            <w:r>
              <w:rPr>
                <w:rFonts w:ascii="Arial Narrow" w:hAnsi="Arial Narrow"/>
                <w:color w:val="000000"/>
              </w:rPr>
              <w:t> </w:t>
            </w:r>
          </w:p>
        </w:tc>
        <w:tc>
          <w:tcPr>
            <w:tcW w:w="6521" w:type="dxa"/>
            <w:tcBorders>
              <w:top w:val="nil"/>
              <w:left w:val="nil"/>
              <w:bottom w:val="nil"/>
              <w:right w:val="single" w:sz="4" w:space="0" w:color="auto"/>
            </w:tcBorders>
            <w:shd w:val="clear" w:color="auto" w:fill="auto"/>
            <w:noWrap/>
            <w:vAlign w:val="center"/>
            <w:hideMark/>
          </w:tcPr>
          <w:p w:rsidR="00815FD8" w:rsidRPr="00DF3A3F" w:rsidRDefault="00815FD8" w:rsidP="008B38D6">
            <w:pPr>
              <w:spacing w:after="0"/>
              <w:ind w:firstLineChars="100" w:firstLine="200"/>
              <w:jc w:val="left"/>
              <w:rPr>
                <w:rFonts w:ascii="Arial Narrow" w:hAnsi="Arial Narrow"/>
                <w:color w:val="000000"/>
              </w:rPr>
            </w:pPr>
            <w:r>
              <w:rPr>
                <w:rFonts w:ascii="Arial Narrow" w:hAnsi="Arial Narrow"/>
                <w:color w:val="000000"/>
              </w:rPr>
              <w:t>2. Jasotako transferentziak eta diru-laguntzak</w:t>
            </w:r>
          </w:p>
        </w:tc>
        <w:tc>
          <w:tcPr>
            <w:tcW w:w="850" w:type="dxa"/>
            <w:tcBorders>
              <w:top w:val="nil"/>
              <w:left w:val="nil"/>
              <w:bottom w:val="nil"/>
              <w:right w:val="single" w:sz="4" w:space="0" w:color="auto"/>
            </w:tcBorders>
            <w:shd w:val="clear" w:color="auto" w:fill="auto"/>
            <w:noWrap/>
            <w:vAlign w:val="center"/>
          </w:tcPr>
          <w:p w:rsidR="00815FD8" w:rsidRPr="00DF3A3F" w:rsidRDefault="00E70F80" w:rsidP="00915B72">
            <w:pPr>
              <w:spacing w:after="0"/>
              <w:ind w:firstLine="0"/>
              <w:jc w:val="right"/>
              <w:rPr>
                <w:rFonts w:ascii="Arial Narrow" w:hAnsi="Arial Narrow"/>
                <w:color w:val="000000"/>
              </w:rPr>
            </w:pPr>
            <w:r>
              <w:rPr>
                <w:rFonts w:ascii="Arial Narrow" w:hAnsi="Arial Narrow"/>
                <w:color w:val="000000"/>
              </w:rPr>
              <w:t>753.924</w:t>
            </w:r>
          </w:p>
        </w:tc>
        <w:tc>
          <w:tcPr>
            <w:tcW w:w="993" w:type="dxa"/>
            <w:tcBorders>
              <w:top w:val="nil"/>
              <w:left w:val="nil"/>
              <w:bottom w:val="nil"/>
            </w:tcBorders>
            <w:shd w:val="clear" w:color="auto" w:fill="auto"/>
            <w:noWrap/>
            <w:vAlign w:val="center"/>
          </w:tcPr>
          <w:p w:rsidR="00815FD8" w:rsidRPr="00DF3A3F" w:rsidRDefault="00815FD8" w:rsidP="00915B72">
            <w:pPr>
              <w:spacing w:after="0"/>
              <w:ind w:firstLine="0"/>
              <w:jc w:val="right"/>
              <w:rPr>
                <w:rFonts w:ascii="Arial Narrow" w:hAnsi="Arial Narrow"/>
                <w:color w:val="000000"/>
              </w:rPr>
            </w:pPr>
            <w:r>
              <w:rPr>
                <w:rFonts w:ascii="Arial Narrow" w:hAnsi="Arial Narrow"/>
                <w:color w:val="000000"/>
              </w:rPr>
              <w:t>753.544</w:t>
            </w:r>
          </w:p>
        </w:tc>
      </w:tr>
      <w:tr w:rsidR="00815FD8" w:rsidRPr="00DF3A3F" w:rsidTr="00DF3A3F">
        <w:trPr>
          <w:gridAfter w:val="1"/>
          <w:wAfter w:w="850" w:type="dxa"/>
          <w:trHeight w:val="284"/>
        </w:trPr>
        <w:tc>
          <w:tcPr>
            <w:tcW w:w="709" w:type="dxa"/>
            <w:tcBorders>
              <w:top w:val="nil"/>
              <w:bottom w:val="nil"/>
              <w:right w:val="nil"/>
            </w:tcBorders>
            <w:shd w:val="clear" w:color="auto" w:fill="auto"/>
            <w:noWrap/>
            <w:vAlign w:val="center"/>
            <w:hideMark/>
          </w:tcPr>
          <w:p w:rsidR="00815FD8" w:rsidRPr="00DF3A3F" w:rsidRDefault="00815FD8" w:rsidP="00E620A0">
            <w:pPr>
              <w:spacing w:after="0"/>
              <w:ind w:firstLineChars="100" w:firstLine="200"/>
              <w:jc w:val="left"/>
              <w:rPr>
                <w:rFonts w:ascii="Arial Narrow" w:hAnsi="Arial Narrow"/>
                <w:color w:val="000000"/>
              </w:rPr>
            </w:pPr>
            <w:r>
              <w:rPr>
                <w:rFonts w:ascii="Arial Narrow" w:hAnsi="Arial Narrow"/>
                <w:color w:val="000000"/>
              </w:rPr>
              <w:t> </w:t>
            </w:r>
          </w:p>
        </w:tc>
        <w:tc>
          <w:tcPr>
            <w:tcW w:w="6521" w:type="dxa"/>
            <w:tcBorders>
              <w:top w:val="nil"/>
              <w:left w:val="nil"/>
              <w:bottom w:val="nil"/>
              <w:right w:val="single" w:sz="4" w:space="0" w:color="auto"/>
            </w:tcBorders>
            <w:shd w:val="clear" w:color="auto" w:fill="auto"/>
            <w:noWrap/>
            <w:vAlign w:val="center"/>
            <w:hideMark/>
          </w:tcPr>
          <w:p w:rsidR="00815FD8" w:rsidRPr="00DF3A3F" w:rsidRDefault="00815FD8" w:rsidP="00E620A0">
            <w:pPr>
              <w:spacing w:after="0"/>
              <w:ind w:firstLineChars="100" w:firstLine="200"/>
              <w:jc w:val="left"/>
              <w:rPr>
                <w:rFonts w:ascii="Arial Narrow" w:hAnsi="Arial Narrow"/>
                <w:color w:val="000000"/>
              </w:rPr>
            </w:pPr>
            <w:r>
              <w:rPr>
                <w:rFonts w:ascii="Arial Narrow" w:hAnsi="Arial Narrow"/>
                <w:color w:val="000000"/>
              </w:rPr>
              <w:t>5. Kobratutako interesak eta dibidenduak</w:t>
            </w:r>
          </w:p>
        </w:tc>
        <w:tc>
          <w:tcPr>
            <w:tcW w:w="850" w:type="dxa"/>
            <w:tcBorders>
              <w:top w:val="nil"/>
              <w:left w:val="nil"/>
              <w:bottom w:val="nil"/>
              <w:right w:val="single" w:sz="4" w:space="0" w:color="auto"/>
            </w:tcBorders>
            <w:shd w:val="clear" w:color="auto" w:fill="auto"/>
            <w:noWrap/>
            <w:vAlign w:val="center"/>
          </w:tcPr>
          <w:p w:rsidR="00815FD8" w:rsidRPr="00DF3A3F" w:rsidRDefault="00E70F80" w:rsidP="00915B72">
            <w:pPr>
              <w:spacing w:after="0"/>
              <w:ind w:firstLine="0"/>
              <w:jc w:val="right"/>
              <w:rPr>
                <w:rFonts w:ascii="Arial Narrow" w:hAnsi="Arial Narrow"/>
                <w:color w:val="000000"/>
              </w:rPr>
            </w:pPr>
            <w:r>
              <w:rPr>
                <w:rFonts w:ascii="Arial Narrow" w:hAnsi="Arial Narrow"/>
                <w:color w:val="000000"/>
              </w:rPr>
              <w:t>0</w:t>
            </w:r>
          </w:p>
        </w:tc>
        <w:tc>
          <w:tcPr>
            <w:tcW w:w="993" w:type="dxa"/>
            <w:tcBorders>
              <w:top w:val="nil"/>
              <w:left w:val="nil"/>
              <w:bottom w:val="nil"/>
            </w:tcBorders>
            <w:shd w:val="clear" w:color="auto" w:fill="auto"/>
            <w:noWrap/>
            <w:vAlign w:val="center"/>
          </w:tcPr>
          <w:p w:rsidR="00815FD8" w:rsidRPr="00DF3A3F" w:rsidRDefault="00815FD8" w:rsidP="00915B72">
            <w:pPr>
              <w:spacing w:after="0"/>
              <w:ind w:firstLine="0"/>
              <w:jc w:val="right"/>
              <w:rPr>
                <w:rFonts w:ascii="Arial Narrow" w:hAnsi="Arial Narrow"/>
                <w:color w:val="000000"/>
              </w:rPr>
            </w:pPr>
            <w:r>
              <w:rPr>
                <w:rFonts w:ascii="Arial Narrow" w:hAnsi="Arial Narrow"/>
                <w:color w:val="000000"/>
              </w:rPr>
              <w:t>14</w:t>
            </w:r>
          </w:p>
        </w:tc>
      </w:tr>
      <w:tr w:rsidR="00815FD8" w:rsidRPr="00DF3A3F" w:rsidTr="00DF3A3F">
        <w:trPr>
          <w:gridAfter w:val="1"/>
          <w:wAfter w:w="850" w:type="dxa"/>
          <w:trHeight w:val="284"/>
        </w:trPr>
        <w:tc>
          <w:tcPr>
            <w:tcW w:w="709" w:type="dxa"/>
            <w:tcBorders>
              <w:top w:val="nil"/>
              <w:bottom w:val="nil"/>
              <w:right w:val="nil"/>
            </w:tcBorders>
            <w:shd w:val="clear" w:color="auto" w:fill="auto"/>
            <w:noWrap/>
            <w:vAlign w:val="center"/>
            <w:hideMark/>
          </w:tcPr>
          <w:p w:rsidR="00815FD8" w:rsidRPr="00DF3A3F" w:rsidRDefault="00815FD8" w:rsidP="00E620A0">
            <w:pPr>
              <w:spacing w:after="0"/>
              <w:ind w:firstLineChars="100" w:firstLine="200"/>
              <w:jc w:val="left"/>
              <w:rPr>
                <w:rFonts w:ascii="Arial Narrow" w:hAnsi="Arial Narrow"/>
                <w:color w:val="000000"/>
              </w:rPr>
            </w:pPr>
            <w:r>
              <w:rPr>
                <w:rFonts w:ascii="Arial Narrow" w:hAnsi="Arial Narrow"/>
                <w:color w:val="000000"/>
              </w:rPr>
              <w:t> </w:t>
            </w:r>
          </w:p>
        </w:tc>
        <w:tc>
          <w:tcPr>
            <w:tcW w:w="6521" w:type="dxa"/>
            <w:tcBorders>
              <w:top w:val="nil"/>
              <w:left w:val="nil"/>
              <w:bottom w:val="nil"/>
              <w:right w:val="single" w:sz="4" w:space="0" w:color="auto"/>
            </w:tcBorders>
            <w:shd w:val="clear" w:color="auto" w:fill="auto"/>
            <w:noWrap/>
            <w:vAlign w:val="center"/>
            <w:hideMark/>
          </w:tcPr>
          <w:p w:rsidR="00815FD8" w:rsidRPr="00DF3A3F" w:rsidRDefault="00815FD8" w:rsidP="00E620A0">
            <w:pPr>
              <w:spacing w:after="0"/>
              <w:ind w:firstLineChars="100" w:firstLine="200"/>
              <w:jc w:val="left"/>
              <w:rPr>
                <w:rFonts w:ascii="Arial Narrow" w:hAnsi="Arial Narrow"/>
                <w:color w:val="000000"/>
              </w:rPr>
            </w:pPr>
            <w:r>
              <w:rPr>
                <w:rFonts w:ascii="Arial Narrow" w:hAnsi="Arial Narrow"/>
                <w:color w:val="000000"/>
              </w:rPr>
              <w:t>6. Beste kobrantza batzuk</w:t>
            </w:r>
          </w:p>
        </w:tc>
        <w:tc>
          <w:tcPr>
            <w:tcW w:w="850" w:type="dxa"/>
            <w:tcBorders>
              <w:top w:val="nil"/>
              <w:left w:val="nil"/>
              <w:bottom w:val="nil"/>
              <w:right w:val="single" w:sz="4" w:space="0" w:color="auto"/>
            </w:tcBorders>
            <w:shd w:val="clear" w:color="auto" w:fill="auto"/>
            <w:noWrap/>
            <w:vAlign w:val="center"/>
          </w:tcPr>
          <w:p w:rsidR="00815FD8" w:rsidRPr="00DF3A3F" w:rsidRDefault="00E70F80" w:rsidP="00915B72">
            <w:pPr>
              <w:spacing w:after="0"/>
              <w:ind w:firstLine="0"/>
              <w:jc w:val="right"/>
              <w:rPr>
                <w:rFonts w:ascii="Arial Narrow" w:hAnsi="Arial Narrow"/>
                <w:color w:val="000000"/>
              </w:rPr>
            </w:pPr>
            <w:r>
              <w:rPr>
                <w:rFonts w:ascii="Arial Narrow" w:hAnsi="Arial Narrow"/>
                <w:color w:val="000000"/>
              </w:rPr>
              <w:t>385</w:t>
            </w:r>
          </w:p>
        </w:tc>
        <w:tc>
          <w:tcPr>
            <w:tcW w:w="993" w:type="dxa"/>
            <w:tcBorders>
              <w:top w:val="nil"/>
              <w:left w:val="nil"/>
              <w:bottom w:val="nil"/>
            </w:tcBorders>
            <w:shd w:val="clear" w:color="auto" w:fill="auto"/>
            <w:noWrap/>
            <w:vAlign w:val="center"/>
          </w:tcPr>
          <w:p w:rsidR="00815FD8" w:rsidRPr="00DF3A3F" w:rsidRDefault="00815FD8" w:rsidP="00915B72">
            <w:pPr>
              <w:spacing w:after="0"/>
              <w:ind w:firstLine="0"/>
              <w:jc w:val="right"/>
              <w:rPr>
                <w:rFonts w:ascii="Arial Narrow" w:hAnsi="Arial Narrow"/>
                <w:color w:val="000000"/>
              </w:rPr>
            </w:pPr>
            <w:r>
              <w:rPr>
                <w:rFonts w:ascii="Arial Narrow" w:hAnsi="Arial Narrow"/>
                <w:color w:val="000000"/>
              </w:rPr>
              <w:t>480</w:t>
            </w:r>
          </w:p>
        </w:tc>
      </w:tr>
      <w:tr w:rsidR="00815FD8" w:rsidRPr="00DF3A3F" w:rsidTr="00DF3A3F">
        <w:trPr>
          <w:gridAfter w:val="1"/>
          <w:wAfter w:w="850" w:type="dxa"/>
          <w:trHeight w:val="284"/>
        </w:trPr>
        <w:tc>
          <w:tcPr>
            <w:tcW w:w="709" w:type="dxa"/>
            <w:tcBorders>
              <w:top w:val="nil"/>
              <w:bottom w:val="nil"/>
              <w:right w:val="nil"/>
            </w:tcBorders>
            <w:shd w:val="clear" w:color="auto" w:fill="auto"/>
            <w:noWrap/>
            <w:vAlign w:val="center"/>
            <w:hideMark/>
          </w:tcPr>
          <w:p w:rsidR="00815FD8" w:rsidRPr="00DF3A3F" w:rsidRDefault="00815FD8" w:rsidP="00E620A0">
            <w:pPr>
              <w:spacing w:after="0"/>
              <w:ind w:firstLineChars="100" w:firstLine="201"/>
              <w:jc w:val="left"/>
              <w:rPr>
                <w:rFonts w:ascii="Arial Narrow" w:hAnsi="Arial Narrow"/>
                <w:b/>
                <w:bCs/>
                <w:color w:val="000000"/>
              </w:rPr>
            </w:pPr>
            <w:r>
              <w:rPr>
                <w:rFonts w:ascii="Arial Narrow" w:hAnsi="Arial Narrow"/>
                <w:b/>
                <w:color w:val="000000"/>
              </w:rPr>
              <w:t> </w:t>
            </w:r>
          </w:p>
        </w:tc>
        <w:tc>
          <w:tcPr>
            <w:tcW w:w="6521" w:type="dxa"/>
            <w:tcBorders>
              <w:top w:val="nil"/>
              <w:left w:val="nil"/>
              <w:bottom w:val="nil"/>
              <w:right w:val="single" w:sz="4" w:space="0" w:color="auto"/>
            </w:tcBorders>
            <w:shd w:val="clear" w:color="auto" w:fill="auto"/>
            <w:noWrap/>
            <w:vAlign w:val="center"/>
            <w:hideMark/>
          </w:tcPr>
          <w:p w:rsidR="00815FD8" w:rsidRPr="00DF3A3F" w:rsidRDefault="00815FD8" w:rsidP="00915B72">
            <w:pPr>
              <w:spacing w:after="0"/>
              <w:ind w:firstLine="0"/>
              <w:jc w:val="left"/>
              <w:rPr>
                <w:rFonts w:ascii="Arial Narrow" w:hAnsi="Arial Narrow"/>
                <w:b/>
                <w:bCs/>
                <w:color w:val="000000"/>
              </w:rPr>
            </w:pPr>
            <w:r>
              <w:rPr>
                <w:rFonts w:ascii="Arial Narrow" w:hAnsi="Arial Narrow"/>
                <w:b/>
                <w:color w:val="000000"/>
              </w:rPr>
              <w:t>B) Ordainketak:</w:t>
            </w:r>
          </w:p>
        </w:tc>
        <w:tc>
          <w:tcPr>
            <w:tcW w:w="850" w:type="dxa"/>
            <w:tcBorders>
              <w:top w:val="nil"/>
              <w:left w:val="nil"/>
              <w:bottom w:val="nil"/>
              <w:right w:val="single" w:sz="4" w:space="0" w:color="auto"/>
            </w:tcBorders>
            <w:shd w:val="clear" w:color="auto" w:fill="auto"/>
            <w:noWrap/>
            <w:vAlign w:val="center"/>
          </w:tcPr>
          <w:p w:rsidR="00815FD8" w:rsidRPr="00DF3A3F" w:rsidRDefault="00E70F80" w:rsidP="00915B72">
            <w:pPr>
              <w:spacing w:after="0"/>
              <w:ind w:firstLine="0"/>
              <w:jc w:val="right"/>
              <w:rPr>
                <w:rFonts w:ascii="Arial Narrow" w:hAnsi="Arial Narrow"/>
                <w:b/>
                <w:bCs/>
                <w:color w:val="000000"/>
              </w:rPr>
            </w:pPr>
            <w:r>
              <w:rPr>
                <w:rFonts w:ascii="Arial Narrow" w:hAnsi="Arial Narrow"/>
                <w:b/>
                <w:color w:val="000000"/>
              </w:rPr>
              <w:t>794.699</w:t>
            </w:r>
          </w:p>
        </w:tc>
        <w:tc>
          <w:tcPr>
            <w:tcW w:w="993" w:type="dxa"/>
            <w:tcBorders>
              <w:top w:val="nil"/>
              <w:left w:val="nil"/>
              <w:bottom w:val="nil"/>
            </w:tcBorders>
            <w:shd w:val="clear" w:color="auto" w:fill="auto"/>
            <w:noWrap/>
            <w:vAlign w:val="center"/>
          </w:tcPr>
          <w:p w:rsidR="00815FD8" w:rsidRPr="00DF3A3F" w:rsidRDefault="00815FD8" w:rsidP="00915B72">
            <w:pPr>
              <w:spacing w:after="0"/>
              <w:ind w:firstLine="0"/>
              <w:jc w:val="right"/>
              <w:rPr>
                <w:rFonts w:ascii="Arial Narrow" w:hAnsi="Arial Narrow"/>
                <w:b/>
                <w:bCs/>
                <w:color w:val="000000"/>
              </w:rPr>
            </w:pPr>
            <w:r>
              <w:rPr>
                <w:rFonts w:ascii="Arial Narrow" w:hAnsi="Arial Narrow"/>
                <w:b/>
                <w:color w:val="000000"/>
              </w:rPr>
              <w:t>735.289</w:t>
            </w:r>
          </w:p>
        </w:tc>
      </w:tr>
      <w:tr w:rsidR="00815FD8" w:rsidRPr="00DF3A3F" w:rsidTr="00DF3A3F">
        <w:trPr>
          <w:gridAfter w:val="1"/>
          <w:wAfter w:w="850" w:type="dxa"/>
          <w:trHeight w:val="284"/>
        </w:trPr>
        <w:tc>
          <w:tcPr>
            <w:tcW w:w="709" w:type="dxa"/>
            <w:tcBorders>
              <w:top w:val="nil"/>
              <w:bottom w:val="nil"/>
              <w:right w:val="nil"/>
            </w:tcBorders>
            <w:shd w:val="clear" w:color="auto" w:fill="auto"/>
            <w:noWrap/>
            <w:vAlign w:val="center"/>
            <w:hideMark/>
          </w:tcPr>
          <w:p w:rsidR="00815FD8" w:rsidRPr="00DF3A3F" w:rsidRDefault="00815FD8" w:rsidP="00E620A0">
            <w:pPr>
              <w:spacing w:after="0"/>
              <w:ind w:firstLineChars="100" w:firstLine="200"/>
              <w:jc w:val="left"/>
              <w:rPr>
                <w:rFonts w:ascii="Arial Narrow" w:hAnsi="Arial Narrow"/>
                <w:color w:val="000000"/>
              </w:rPr>
            </w:pPr>
            <w:r>
              <w:rPr>
                <w:rFonts w:ascii="Arial Narrow" w:hAnsi="Arial Narrow"/>
                <w:color w:val="000000"/>
              </w:rPr>
              <w:t> </w:t>
            </w:r>
          </w:p>
        </w:tc>
        <w:tc>
          <w:tcPr>
            <w:tcW w:w="6521" w:type="dxa"/>
            <w:tcBorders>
              <w:top w:val="nil"/>
              <w:left w:val="nil"/>
              <w:bottom w:val="nil"/>
              <w:right w:val="single" w:sz="4" w:space="0" w:color="auto"/>
            </w:tcBorders>
            <w:shd w:val="clear" w:color="auto" w:fill="auto"/>
            <w:noWrap/>
            <w:vAlign w:val="center"/>
            <w:hideMark/>
          </w:tcPr>
          <w:p w:rsidR="00815FD8" w:rsidRPr="00DF3A3F" w:rsidRDefault="00815FD8" w:rsidP="00E620A0">
            <w:pPr>
              <w:spacing w:after="0"/>
              <w:ind w:firstLineChars="100" w:firstLine="200"/>
              <w:jc w:val="left"/>
              <w:rPr>
                <w:rFonts w:ascii="Arial Narrow" w:hAnsi="Arial Narrow"/>
                <w:color w:val="000000"/>
              </w:rPr>
            </w:pPr>
            <w:r>
              <w:rPr>
                <w:rFonts w:ascii="Arial Narrow" w:hAnsi="Arial Narrow"/>
                <w:color w:val="000000"/>
              </w:rPr>
              <w:t>7. Langile-gastuak</w:t>
            </w:r>
          </w:p>
        </w:tc>
        <w:tc>
          <w:tcPr>
            <w:tcW w:w="850" w:type="dxa"/>
            <w:tcBorders>
              <w:top w:val="nil"/>
              <w:left w:val="nil"/>
              <w:bottom w:val="nil"/>
              <w:right w:val="single" w:sz="4" w:space="0" w:color="auto"/>
            </w:tcBorders>
            <w:shd w:val="clear" w:color="auto" w:fill="auto"/>
            <w:noWrap/>
            <w:vAlign w:val="center"/>
          </w:tcPr>
          <w:p w:rsidR="00815FD8" w:rsidRPr="00DF3A3F" w:rsidRDefault="00E70F80" w:rsidP="00915B72">
            <w:pPr>
              <w:spacing w:after="0"/>
              <w:ind w:firstLine="0"/>
              <w:jc w:val="right"/>
              <w:rPr>
                <w:rFonts w:ascii="Arial Narrow" w:hAnsi="Arial Narrow"/>
                <w:color w:val="000000"/>
              </w:rPr>
            </w:pPr>
            <w:r>
              <w:rPr>
                <w:rFonts w:ascii="Arial Narrow" w:hAnsi="Arial Narrow"/>
                <w:color w:val="000000"/>
              </w:rPr>
              <w:t>512.120</w:t>
            </w:r>
          </w:p>
        </w:tc>
        <w:tc>
          <w:tcPr>
            <w:tcW w:w="993" w:type="dxa"/>
            <w:tcBorders>
              <w:top w:val="nil"/>
              <w:left w:val="nil"/>
              <w:bottom w:val="nil"/>
            </w:tcBorders>
            <w:shd w:val="clear" w:color="auto" w:fill="auto"/>
            <w:noWrap/>
            <w:vAlign w:val="center"/>
          </w:tcPr>
          <w:p w:rsidR="00815FD8" w:rsidRPr="00DF3A3F" w:rsidRDefault="00815FD8" w:rsidP="00915B72">
            <w:pPr>
              <w:spacing w:after="0"/>
              <w:ind w:firstLine="0"/>
              <w:jc w:val="right"/>
              <w:rPr>
                <w:rFonts w:ascii="Arial Narrow" w:hAnsi="Arial Narrow"/>
                <w:color w:val="000000"/>
              </w:rPr>
            </w:pPr>
            <w:r>
              <w:rPr>
                <w:rFonts w:ascii="Arial Narrow" w:hAnsi="Arial Narrow"/>
                <w:color w:val="000000"/>
              </w:rPr>
              <w:t>485.273</w:t>
            </w:r>
          </w:p>
        </w:tc>
      </w:tr>
      <w:tr w:rsidR="00815FD8" w:rsidRPr="00DF3A3F" w:rsidTr="00DF3A3F">
        <w:trPr>
          <w:gridAfter w:val="1"/>
          <w:wAfter w:w="850" w:type="dxa"/>
          <w:trHeight w:val="284"/>
        </w:trPr>
        <w:tc>
          <w:tcPr>
            <w:tcW w:w="709" w:type="dxa"/>
            <w:tcBorders>
              <w:top w:val="nil"/>
              <w:bottom w:val="nil"/>
              <w:right w:val="nil"/>
            </w:tcBorders>
            <w:shd w:val="clear" w:color="auto" w:fill="auto"/>
            <w:noWrap/>
            <w:vAlign w:val="center"/>
            <w:hideMark/>
          </w:tcPr>
          <w:p w:rsidR="00815FD8" w:rsidRPr="00DF3A3F" w:rsidRDefault="00815FD8" w:rsidP="00E620A0">
            <w:pPr>
              <w:spacing w:after="0"/>
              <w:ind w:firstLineChars="100" w:firstLine="200"/>
              <w:jc w:val="left"/>
              <w:rPr>
                <w:rFonts w:ascii="Arial Narrow" w:hAnsi="Arial Narrow"/>
                <w:color w:val="000000"/>
              </w:rPr>
            </w:pPr>
            <w:r>
              <w:rPr>
                <w:rFonts w:ascii="Arial Narrow" w:hAnsi="Arial Narrow"/>
                <w:color w:val="000000"/>
              </w:rPr>
              <w:t> </w:t>
            </w:r>
          </w:p>
        </w:tc>
        <w:tc>
          <w:tcPr>
            <w:tcW w:w="6521" w:type="dxa"/>
            <w:tcBorders>
              <w:top w:val="nil"/>
              <w:left w:val="nil"/>
              <w:bottom w:val="nil"/>
              <w:right w:val="single" w:sz="4" w:space="0" w:color="auto"/>
            </w:tcBorders>
            <w:shd w:val="clear" w:color="auto" w:fill="auto"/>
            <w:noWrap/>
            <w:vAlign w:val="center"/>
            <w:hideMark/>
          </w:tcPr>
          <w:p w:rsidR="00815FD8" w:rsidRPr="00DF3A3F" w:rsidRDefault="00815FD8" w:rsidP="00E620A0">
            <w:pPr>
              <w:spacing w:after="0"/>
              <w:ind w:firstLineChars="100" w:firstLine="200"/>
              <w:jc w:val="left"/>
              <w:rPr>
                <w:rFonts w:ascii="Arial Narrow" w:hAnsi="Arial Narrow"/>
                <w:color w:val="000000"/>
              </w:rPr>
            </w:pPr>
            <w:r>
              <w:rPr>
                <w:rFonts w:ascii="Arial Narrow" w:hAnsi="Arial Narrow"/>
                <w:color w:val="000000"/>
              </w:rPr>
              <w:t>8. Egindako transferentziak eta emandako diru-laguntzak</w:t>
            </w:r>
          </w:p>
        </w:tc>
        <w:tc>
          <w:tcPr>
            <w:tcW w:w="850" w:type="dxa"/>
            <w:tcBorders>
              <w:top w:val="nil"/>
              <w:left w:val="nil"/>
              <w:bottom w:val="nil"/>
              <w:right w:val="single" w:sz="4" w:space="0" w:color="auto"/>
            </w:tcBorders>
            <w:shd w:val="clear" w:color="auto" w:fill="auto"/>
            <w:noWrap/>
            <w:vAlign w:val="center"/>
          </w:tcPr>
          <w:p w:rsidR="00815FD8" w:rsidRPr="00DF3A3F" w:rsidRDefault="00E70F80" w:rsidP="008B38D6">
            <w:pPr>
              <w:spacing w:after="0"/>
              <w:ind w:firstLine="0"/>
              <w:jc w:val="right"/>
              <w:rPr>
                <w:rFonts w:ascii="Arial Narrow" w:hAnsi="Arial Narrow"/>
                <w:color w:val="000000"/>
              </w:rPr>
            </w:pPr>
            <w:r>
              <w:rPr>
                <w:rFonts w:ascii="Arial Narrow" w:hAnsi="Arial Narrow"/>
                <w:color w:val="000000"/>
              </w:rPr>
              <w:t>29.805</w:t>
            </w:r>
          </w:p>
        </w:tc>
        <w:tc>
          <w:tcPr>
            <w:tcW w:w="993" w:type="dxa"/>
            <w:tcBorders>
              <w:top w:val="nil"/>
              <w:left w:val="nil"/>
              <w:bottom w:val="nil"/>
            </w:tcBorders>
            <w:shd w:val="clear" w:color="auto" w:fill="auto"/>
            <w:noWrap/>
            <w:vAlign w:val="center"/>
          </w:tcPr>
          <w:p w:rsidR="00815FD8" w:rsidRPr="00DF3A3F" w:rsidRDefault="00815FD8" w:rsidP="00915B72">
            <w:pPr>
              <w:spacing w:after="0"/>
              <w:ind w:firstLine="0"/>
              <w:jc w:val="right"/>
              <w:rPr>
                <w:rFonts w:ascii="Arial Narrow" w:hAnsi="Arial Narrow"/>
                <w:color w:val="000000"/>
              </w:rPr>
            </w:pPr>
            <w:r>
              <w:rPr>
                <w:rFonts w:ascii="Arial Narrow" w:hAnsi="Arial Narrow"/>
                <w:color w:val="000000"/>
              </w:rPr>
              <w:t>32.495</w:t>
            </w:r>
          </w:p>
        </w:tc>
      </w:tr>
      <w:tr w:rsidR="00815FD8" w:rsidRPr="00DF3A3F" w:rsidTr="00DF3A3F">
        <w:trPr>
          <w:gridAfter w:val="1"/>
          <w:wAfter w:w="850" w:type="dxa"/>
          <w:trHeight w:val="284"/>
        </w:trPr>
        <w:tc>
          <w:tcPr>
            <w:tcW w:w="709" w:type="dxa"/>
            <w:tcBorders>
              <w:top w:val="nil"/>
              <w:bottom w:val="nil"/>
              <w:right w:val="nil"/>
            </w:tcBorders>
            <w:shd w:val="clear" w:color="auto" w:fill="auto"/>
            <w:noWrap/>
            <w:vAlign w:val="center"/>
            <w:hideMark/>
          </w:tcPr>
          <w:p w:rsidR="00815FD8" w:rsidRPr="00DF3A3F" w:rsidRDefault="00815FD8" w:rsidP="00E620A0">
            <w:pPr>
              <w:spacing w:after="0"/>
              <w:ind w:firstLineChars="100" w:firstLine="200"/>
              <w:jc w:val="left"/>
              <w:rPr>
                <w:rFonts w:ascii="Arial Narrow" w:hAnsi="Arial Narrow"/>
                <w:color w:val="000000"/>
              </w:rPr>
            </w:pPr>
            <w:r>
              <w:rPr>
                <w:rFonts w:ascii="Arial Narrow" w:hAnsi="Arial Narrow"/>
                <w:color w:val="000000"/>
              </w:rPr>
              <w:t> </w:t>
            </w:r>
          </w:p>
        </w:tc>
        <w:tc>
          <w:tcPr>
            <w:tcW w:w="6521" w:type="dxa"/>
            <w:tcBorders>
              <w:top w:val="nil"/>
              <w:left w:val="nil"/>
              <w:bottom w:val="nil"/>
              <w:right w:val="single" w:sz="4" w:space="0" w:color="auto"/>
            </w:tcBorders>
            <w:shd w:val="clear" w:color="auto" w:fill="auto"/>
            <w:noWrap/>
            <w:vAlign w:val="center"/>
            <w:hideMark/>
          </w:tcPr>
          <w:p w:rsidR="00815FD8" w:rsidRPr="00DF3A3F" w:rsidRDefault="00815FD8" w:rsidP="00E620A0">
            <w:pPr>
              <w:spacing w:after="0"/>
              <w:ind w:firstLineChars="100" w:firstLine="200"/>
              <w:jc w:val="left"/>
              <w:rPr>
                <w:rFonts w:ascii="Arial Narrow" w:hAnsi="Arial Narrow"/>
                <w:color w:val="000000"/>
              </w:rPr>
            </w:pPr>
            <w:r>
              <w:rPr>
                <w:rFonts w:ascii="Arial Narrow" w:hAnsi="Arial Narrow"/>
                <w:color w:val="000000"/>
              </w:rPr>
              <w:t>10. Kudeaketako beste gastu batzuk</w:t>
            </w:r>
          </w:p>
        </w:tc>
        <w:tc>
          <w:tcPr>
            <w:tcW w:w="850" w:type="dxa"/>
            <w:tcBorders>
              <w:top w:val="nil"/>
              <w:left w:val="nil"/>
              <w:bottom w:val="nil"/>
              <w:right w:val="single" w:sz="4" w:space="0" w:color="auto"/>
            </w:tcBorders>
            <w:shd w:val="clear" w:color="auto" w:fill="auto"/>
            <w:noWrap/>
            <w:vAlign w:val="center"/>
          </w:tcPr>
          <w:p w:rsidR="00815FD8" w:rsidRPr="00DF3A3F" w:rsidRDefault="00E70F80" w:rsidP="00915B72">
            <w:pPr>
              <w:spacing w:after="0"/>
              <w:ind w:firstLine="0"/>
              <w:jc w:val="right"/>
              <w:rPr>
                <w:rFonts w:ascii="Arial Narrow" w:hAnsi="Arial Narrow"/>
                <w:color w:val="000000"/>
              </w:rPr>
            </w:pPr>
            <w:r>
              <w:rPr>
                <w:rFonts w:ascii="Arial Narrow" w:hAnsi="Arial Narrow"/>
                <w:color w:val="000000"/>
              </w:rPr>
              <w:t>156.136</w:t>
            </w:r>
          </w:p>
        </w:tc>
        <w:tc>
          <w:tcPr>
            <w:tcW w:w="993" w:type="dxa"/>
            <w:tcBorders>
              <w:top w:val="nil"/>
              <w:left w:val="nil"/>
              <w:bottom w:val="nil"/>
            </w:tcBorders>
            <w:shd w:val="clear" w:color="auto" w:fill="auto"/>
            <w:noWrap/>
            <w:vAlign w:val="center"/>
          </w:tcPr>
          <w:p w:rsidR="00815FD8" w:rsidRPr="00DF3A3F" w:rsidRDefault="00815FD8" w:rsidP="00915B72">
            <w:pPr>
              <w:spacing w:after="0"/>
              <w:ind w:firstLine="0"/>
              <w:jc w:val="right"/>
              <w:rPr>
                <w:rFonts w:ascii="Arial Narrow" w:hAnsi="Arial Narrow"/>
                <w:color w:val="000000"/>
              </w:rPr>
            </w:pPr>
            <w:r>
              <w:rPr>
                <w:rFonts w:ascii="Arial Narrow" w:hAnsi="Arial Narrow"/>
                <w:color w:val="000000"/>
              </w:rPr>
              <w:t>132.522</w:t>
            </w:r>
          </w:p>
        </w:tc>
      </w:tr>
      <w:tr w:rsidR="00815FD8" w:rsidRPr="00DF3A3F" w:rsidTr="00DF3A3F">
        <w:trPr>
          <w:gridAfter w:val="1"/>
          <w:wAfter w:w="850" w:type="dxa"/>
          <w:trHeight w:val="284"/>
        </w:trPr>
        <w:tc>
          <w:tcPr>
            <w:tcW w:w="709" w:type="dxa"/>
            <w:tcBorders>
              <w:top w:val="nil"/>
              <w:bottom w:val="nil"/>
              <w:right w:val="nil"/>
            </w:tcBorders>
            <w:shd w:val="clear" w:color="auto" w:fill="auto"/>
            <w:noWrap/>
            <w:vAlign w:val="center"/>
            <w:hideMark/>
          </w:tcPr>
          <w:p w:rsidR="00815FD8" w:rsidRPr="00DF3A3F" w:rsidRDefault="00815FD8" w:rsidP="00E620A0">
            <w:pPr>
              <w:spacing w:after="0"/>
              <w:ind w:firstLineChars="100" w:firstLine="200"/>
              <w:jc w:val="left"/>
              <w:rPr>
                <w:rFonts w:ascii="Arial Narrow" w:hAnsi="Arial Narrow"/>
                <w:color w:val="000000"/>
              </w:rPr>
            </w:pPr>
            <w:r>
              <w:rPr>
                <w:rFonts w:ascii="Arial Narrow" w:hAnsi="Arial Narrow"/>
                <w:color w:val="000000"/>
              </w:rPr>
              <w:t> </w:t>
            </w:r>
          </w:p>
        </w:tc>
        <w:tc>
          <w:tcPr>
            <w:tcW w:w="6521" w:type="dxa"/>
            <w:tcBorders>
              <w:top w:val="nil"/>
              <w:left w:val="nil"/>
              <w:bottom w:val="nil"/>
              <w:right w:val="single" w:sz="4" w:space="0" w:color="auto"/>
            </w:tcBorders>
            <w:shd w:val="clear" w:color="auto" w:fill="auto"/>
            <w:noWrap/>
            <w:vAlign w:val="center"/>
            <w:hideMark/>
          </w:tcPr>
          <w:p w:rsidR="00815FD8" w:rsidRPr="00DF3A3F" w:rsidRDefault="00815FD8" w:rsidP="00E620A0">
            <w:pPr>
              <w:spacing w:after="0"/>
              <w:ind w:firstLineChars="100" w:firstLine="200"/>
              <w:jc w:val="left"/>
              <w:rPr>
                <w:rFonts w:ascii="Arial Narrow" w:hAnsi="Arial Narrow"/>
                <w:color w:val="000000"/>
              </w:rPr>
            </w:pPr>
            <w:r>
              <w:rPr>
                <w:rFonts w:ascii="Arial Narrow" w:hAnsi="Arial Narrow"/>
                <w:color w:val="000000"/>
              </w:rPr>
              <w:t>13. Beste ordainketa batzuk</w:t>
            </w:r>
          </w:p>
        </w:tc>
        <w:tc>
          <w:tcPr>
            <w:tcW w:w="850" w:type="dxa"/>
            <w:tcBorders>
              <w:top w:val="nil"/>
              <w:left w:val="nil"/>
              <w:bottom w:val="nil"/>
              <w:right w:val="single" w:sz="4" w:space="0" w:color="auto"/>
            </w:tcBorders>
            <w:shd w:val="clear" w:color="auto" w:fill="auto"/>
            <w:noWrap/>
            <w:vAlign w:val="center"/>
          </w:tcPr>
          <w:p w:rsidR="00815FD8" w:rsidRPr="00DF3A3F" w:rsidRDefault="00E70F80" w:rsidP="00915B72">
            <w:pPr>
              <w:spacing w:after="0"/>
              <w:ind w:firstLine="0"/>
              <w:jc w:val="right"/>
              <w:rPr>
                <w:rFonts w:ascii="Arial Narrow" w:hAnsi="Arial Narrow"/>
                <w:color w:val="000000"/>
              </w:rPr>
            </w:pPr>
            <w:r>
              <w:rPr>
                <w:rFonts w:ascii="Arial Narrow" w:hAnsi="Arial Narrow"/>
                <w:color w:val="000000"/>
              </w:rPr>
              <w:t>96.638</w:t>
            </w:r>
          </w:p>
        </w:tc>
        <w:tc>
          <w:tcPr>
            <w:tcW w:w="993" w:type="dxa"/>
            <w:tcBorders>
              <w:top w:val="nil"/>
              <w:left w:val="nil"/>
              <w:bottom w:val="nil"/>
            </w:tcBorders>
            <w:shd w:val="clear" w:color="auto" w:fill="auto"/>
            <w:noWrap/>
            <w:vAlign w:val="center"/>
          </w:tcPr>
          <w:p w:rsidR="00815FD8" w:rsidRPr="00DF3A3F" w:rsidRDefault="00815FD8" w:rsidP="00915B72">
            <w:pPr>
              <w:spacing w:after="0"/>
              <w:ind w:firstLine="0"/>
              <w:jc w:val="right"/>
              <w:rPr>
                <w:rFonts w:ascii="Arial Narrow" w:hAnsi="Arial Narrow"/>
                <w:color w:val="000000"/>
              </w:rPr>
            </w:pPr>
            <w:r>
              <w:rPr>
                <w:rFonts w:ascii="Arial Narrow" w:hAnsi="Arial Narrow"/>
                <w:color w:val="000000"/>
              </w:rPr>
              <w:t>84.999</w:t>
            </w:r>
          </w:p>
        </w:tc>
      </w:tr>
      <w:tr w:rsidR="00815FD8" w:rsidRPr="00DF3A3F" w:rsidTr="00DF3A3F">
        <w:trPr>
          <w:gridAfter w:val="1"/>
          <w:wAfter w:w="850" w:type="dxa"/>
          <w:trHeight w:val="284"/>
        </w:trPr>
        <w:tc>
          <w:tcPr>
            <w:tcW w:w="709" w:type="dxa"/>
            <w:tcBorders>
              <w:top w:val="nil"/>
              <w:bottom w:val="single" w:sz="4" w:space="0" w:color="auto"/>
              <w:right w:val="nil"/>
            </w:tcBorders>
            <w:shd w:val="clear" w:color="auto" w:fill="auto"/>
            <w:noWrap/>
            <w:vAlign w:val="center"/>
            <w:hideMark/>
          </w:tcPr>
          <w:p w:rsidR="00815FD8" w:rsidRPr="00DF3A3F" w:rsidRDefault="00815FD8" w:rsidP="00E620A0">
            <w:pPr>
              <w:spacing w:after="0"/>
              <w:ind w:firstLineChars="100" w:firstLine="201"/>
              <w:jc w:val="left"/>
              <w:rPr>
                <w:rFonts w:ascii="Arial Narrow" w:hAnsi="Arial Narrow"/>
                <w:b/>
                <w:bCs/>
                <w:color w:val="000000"/>
              </w:rPr>
            </w:pPr>
            <w:r>
              <w:rPr>
                <w:rFonts w:ascii="Arial Narrow" w:hAnsi="Arial Narrow"/>
                <w:b/>
                <w:color w:val="000000"/>
              </w:rPr>
              <w:t> </w:t>
            </w:r>
          </w:p>
        </w:tc>
        <w:tc>
          <w:tcPr>
            <w:tcW w:w="6521" w:type="dxa"/>
            <w:tcBorders>
              <w:top w:val="nil"/>
              <w:left w:val="nil"/>
              <w:bottom w:val="single" w:sz="4" w:space="0" w:color="auto"/>
              <w:right w:val="single" w:sz="4" w:space="0" w:color="auto"/>
            </w:tcBorders>
            <w:shd w:val="clear" w:color="auto" w:fill="auto"/>
            <w:noWrap/>
            <w:vAlign w:val="center"/>
            <w:hideMark/>
          </w:tcPr>
          <w:p w:rsidR="00815FD8" w:rsidRPr="00DF3A3F" w:rsidRDefault="00815FD8" w:rsidP="00915B72">
            <w:pPr>
              <w:spacing w:after="0"/>
              <w:ind w:firstLine="0"/>
              <w:jc w:val="left"/>
              <w:rPr>
                <w:rFonts w:ascii="Arial Narrow" w:hAnsi="Arial Narrow"/>
                <w:b/>
                <w:bCs/>
                <w:color w:val="000000"/>
              </w:rPr>
            </w:pPr>
            <w:r>
              <w:rPr>
                <w:rFonts w:ascii="Arial Narrow" w:hAnsi="Arial Narrow"/>
                <w:b/>
                <w:color w:val="000000"/>
              </w:rPr>
              <w:t>Kudeaketa-jardueretako eskudiru-fluxu garbiak (+A-B)</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15FD8" w:rsidRPr="00DF3A3F" w:rsidRDefault="00E70F80" w:rsidP="00915B72">
            <w:pPr>
              <w:spacing w:after="0"/>
              <w:ind w:firstLine="0"/>
              <w:jc w:val="right"/>
              <w:rPr>
                <w:rFonts w:ascii="Arial Narrow" w:hAnsi="Arial Narrow"/>
                <w:b/>
                <w:bCs/>
                <w:color w:val="000000"/>
              </w:rPr>
            </w:pPr>
            <w:r>
              <w:rPr>
                <w:rFonts w:ascii="Arial Narrow" w:hAnsi="Arial Narrow"/>
                <w:b/>
                <w:color w:val="000000"/>
              </w:rPr>
              <w:t>-40.390</w:t>
            </w:r>
          </w:p>
        </w:tc>
        <w:tc>
          <w:tcPr>
            <w:tcW w:w="993" w:type="dxa"/>
            <w:tcBorders>
              <w:top w:val="single" w:sz="4" w:space="0" w:color="auto"/>
              <w:left w:val="nil"/>
              <w:bottom w:val="single" w:sz="4" w:space="0" w:color="auto"/>
            </w:tcBorders>
            <w:shd w:val="clear" w:color="auto" w:fill="auto"/>
            <w:noWrap/>
            <w:vAlign w:val="center"/>
          </w:tcPr>
          <w:p w:rsidR="00815FD8" w:rsidRPr="00DF3A3F" w:rsidRDefault="00815FD8" w:rsidP="00915B72">
            <w:pPr>
              <w:spacing w:after="0"/>
              <w:ind w:firstLine="0"/>
              <w:jc w:val="right"/>
              <w:rPr>
                <w:rFonts w:ascii="Arial Narrow" w:hAnsi="Arial Narrow"/>
                <w:b/>
                <w:bCs/>
                <w:color w:val="000000"/>
              </w:rPr>
            </w:pPr>
            <w:r>
              <w:rPr>
                <w:rFonts w:ascii="Arial Narrow" w:hAnsi="Arial Narrow"/>
                <w:b/>
                <w:color w:val="000000"/>
              </w:rPr>
              <w:t>18.749</w:t>
            </w:r>
          </w:p>
        </w:tc>
      </w:tr>
      <w:tr w:rsidR="00815FD8" w:rsidRPr="00DF3A3F" w:rsidTr="00DF3A3F">
        <w:trPr>
          <w:gridAfter w:val="1"/>
          <w:wAfter w:w="850" w:type="dxa"/>
          <w:trHeight w:val="284"/>
        </w:trPr>
        <w:tc>
          <w:tcPr>
            <w:tcW w:w="709" w:type="dxa"/>
            <w:tcBorders>
              <w:top w:val="nil"/>
              <w:bottom w:val="nil"/>
              <w:right w:val="nil"/>
            </w:tcBorders>
            <w:shd w:val="clear" w:color="auto" w:fill="auto"/>
            <w:noWrap/>
            <w:vAlign w:val="center"/>
            <w:hideMark/>
          </w:tcPr>
          <w:p w:rsidR="00815FD8" w:rsidRPr="00DF3A3F" w:rsidRDefault="00815FD8" w:rsidP="00E620A0">
            <w:pPr>
              <w:spacing w:after="0"/>
              <w:ind w:firstLineChars="100" w:firstLine="201"/>
              <w:jc w:val="left"/>
              <w:rPr>
                <w:rFonts w:ascii="Arial Narrow" w:hAnsi="Arial Narrow"/>
                <w:b/>
                <w:bCs/>
                <w:color w:val="000000"/>
              </w:rPr>
            </w:pPr>
            <w:r>
              <w:rPr>
                <w:rFonts w:ascii="Arial Narrow" w:hAnsi="Arial Narrow"/>
                <w:b/>
                <w:color w:val="000000"/>
              </w:rPr>
              <w:t>II.</w:t>
            </w:r>
          </w:p>
        </w:tc>
        <w:tc>
          <w:tcPr>
            <w:tcW w:w="6521" w:type="dxa"/>
            <w:tcBorders>
              <w:top w:val="nil"/>
              <w:left w:val="nil"/>
              <w:bottom w:val="nil"/>
              <w:right w:val="single" w:sz="4" w:space="0" w:color="auto"/>
            </w:tcBorders>
            <w:shd w:val="clear" w:color="auto" w:fill="auto"/>
            <w:noWrap/>
            <w:vAlign w:val="center"/>
            <w:hideMark/>
          </w:tcPr>
          <w:p w:rsidR="00815FD8" w:rsidRPr="00DF3A3F" w:rsidRDefault="00815FD8" w:rsidP="00915B72">
            <w:pPr>
              <w:spacing w:after="0"/>
              <w:ind w:firstLine="0"/>
              <w:rPr>
                <w:rFonts w:ascii="Arial Narrow" w:hAnsi="Arial Narrow"/>
                <w:b/>
                <w:bCs/>
                <w:color w:val="000000"/>
              </w:rPr>
            </w:pPr>
            <w:r>
              <w:rPr>
                <w:rFonts w:ascii="Arial Narrow" w:hAnsi="Arial Narrow"/>
                <w:b/>
                <w:color w:val="000000"/>
              </w:rPr>
              <w:t>INBERTSIO-JARDUERETAKO ESKUDIRU-FLUXUAK</w:t>
            </w:r>
          </w:p>
        </w:tc>
        <w:tc>
          <w:tcPr>
            <w:tcW w:w="850" w:type="dxa"/>
            <w:tcBorders>
              <w:top w:val="nil"/>
              <w:left w:val="nil"/>
              <w:bottom w:val="nil"/>
              <w:right w:val="single" w:sz="4" w:space="0" w:color="auto"/>
            </w:tcBorders>
            <w:shd w:val="clear" w:color="auto" w:fill="auto"/>
            <w:noWrap/>
            <w:vAlign w:val="center"/>
          </w:tcPr>
          <w:p w:rsidR="00815FD8" w:rsidRPr="00DF3A3F" w:rsidRDefault="00815FD8" w:rsidP="00915B72">
            <w:pPr>
              <w:spacing w:after="0"/>
              <w:ind w:firstLine="0"/>
              <w:jc w:val="left"/>
              <w:rPr>
                <w:rFonts w:ascii="Arial Narrow" w:hAnsi="Arial Narrow"/>
                <w:color w:val="000000"/>
              </w:rPr>
            </w:pPr>
          </w:p>
        </w:tc>
        <w:tc>
          <w:tcPr>
            <w:tcW w:w="993" w:type="dxa"/>
            <w:tcBorders>
              <w:top w:val="nil"/>
              <w:left w:val="nil"/>
              <w:bottom w:val="nil"/>
            </w:tcBorders>
            <w:shd w:val="clear" w:color="auto" w:fill="auto"/>
            <w:noWrap/>
            <w:vAlign w:val="center"/>
          </w:tcPr>
          <w:p w:rsidR="00815FD8" w:rsidRPr="00DF3A3F" w:rsidRDefault="00815FD8" w:rsidP="00915B72">
            <w:pPr>
              <w:spacing w:after="0"/>
              <w:ind w:firstLine="0"/>
              <w:jc w:val="left"/>
              <w:rPr>
                <w:rFonts w:ascii="Arial Narrow" w:hAnsi="Arial Narrow"/>
                <w:color w:val="000000"/>
              </w:rPr>
            </w:pPr>
            <w:r>
              <w:rPr>
                <w:rFonts w:ascii="Arial Narrow" w:hAnsi="Arial Narrow"/>
                <w:color w:val="000000"/>
              </w:rPr>
              <w:t> </w:t>
            </w:r>
          </w:p>
        </w:tc>
      </w:tr>
      <w:tr w:rsidR="00815FD8" w:rsidRPr="00DF3A3F" w:rsidTr="00DF3A3F">
        <w:trPr>
          <w:gridAfter w:val="1"/>
          <w:wAfter w:w="850" w:type="dxa"/>
          <w:trHeight w:val="284"/>
        </w:trPr>
        <w:tc>
          <w:tcPr>
            <w:tcW w:w="709" w:type="dxa"/>
            <w:tcBorders>
              <w:top w:val="nil"/>
              <w:bottom w:val="nil"/>
              <w:right w:val="nil"/>
            </w:tcBorders>
            <w:shd w:val="clear" w:color="auto" w:fill="auto"/>
            <w:noWrap/>
            <w:vAlign w:val="center"/>
            <w:hideMark/>
          </w:tcPr>
          <w:p w:rsidR="00815FD8" w:rsidRPr="00DF3A3F" w:rsidRDefault="00815FD8" w:rsidP="00E620A0">
            <w:pPr>
              <w:spacing w:after="0"/>
              <w:ind w:firstLineChars="100" w:firstLine="201"/>
              <w:jc w:val="left"/>
              <w:rPr>
                <w:rFonts w:ascii="Arial Narrow" w:hAnsi="Arial Narrow"/>
                <w:b/>
                <w:bCs/>
                <w:color w:val="000000"/>
              </w:rPr>
            </w:pPr>
            <w:r>
              <w:rPr>
                <w:rFonts w:ascii="Arial Narrow" w:hAnsi="Arial Narrow"/>
                <w:b/>
                <w:color w:val="000000"/>
              </w:rPr>
              <w:t> </w:t>
            </w:r>
          </w:p>
        </w:tc>
        <w:tc>
          <w:tcPr>
            <w:tcW w:w="6521" w:type="dxa"/>
            <w:tcBorders>
              <w:top w:val="nil"/>
              <w:left w:val="nil"/>
              <w:bottom w:val="nil"/>
              <w:right w:val="single" w:sz="4" w:space="0" w:color="auto"/>
            </w:tcBorders>
            <w:shd w:val="clear" w:color="auto" w:fill="auto"/>
            <w:noWrap/>
            <w:vAlign w:val="center"/>
            <w:hideMark/>
          </w:tcPr>
          <w:p w:rsidR="00815FD8" w:rsidRPr="00DF3A3F" w:rsidRDefault="00815FD8" w:rsidP="00915B72">
            <w:pPr>
              <w:spacing w:after="0"/>
              <w:ind w:firstLine="0"/>
              <w:jc w:val="left"/>
              <w:rPr>
                <w:rFonts w:ascii="Arial Narrow" w:hAnsi="Arial Narrow"/>
                <w:b/>
                <w:bCs/>
                <w:color w:val="000000"/>
              </w:rPr>
            </w:pPr>
            <w:r>
              <w:rPr>
                <w:rFonts w:ascii="Arial Narrow" w:hAnsi="Arial Narrow"/>
                <w:b/>
                <w:color w:val="000000"/>
              </w:rPr>
              <w:t>C) Kobrantzak:</w:t>
            </w:r>
          </w:p>
        </w:tc>
        <w:tc>
          <w:tcPr>
            <w:tcW w:w="850" w:type="dxa"/>
            <w:tcBorders>
              <w:top w:val="nil"/>
              <w:left w:val="nil"/>
              <w:bottom w:val="nil"/>
              <w:right w:val="single" w:sz="4" w:space="0" w:color="auto"/>
            </w:tcBorders>
            <w:shd w:val="clear" w:color="auto" w:fill="auto"/>
            <w:noWrap/>
            <w:vAlign w:val="center"/>
          </w:tcPr>
          <w:p w:rsidR="00815FD8" w:rsidRPr="00DF3A3F" w:rsidRDefault="00E70F80" w:rsidP="00915B72">
            <w:pPr>
              <w:spacing w:after="0"/>
              <w:ind w:firstLine="0"/>
              <w:jc w:val="right"/>
              <w:rPr>
                <w:rFonts w:ascii="Arial Narrow" w:hAnsi="Arial Narrow"/>
                <w:b/>
                <w:bCs/>
                <w:color w:val="000000"/>
              </w:rPr>
            </w:pPr>
            <w:r>
              <w:rPr>
                <w:rFonts w:ascii="Arial Narrow" w:hAnsi="Arial Narrow"/>
                <w:b/>
                <w:color w:val="000000"/>
              </w:rPr>
              <w:t>640</w:t>
            </w:r>
          </w:p>
        </w:tc>
        <w:tc>
          <w:tcPr>
            <w:tcW w:w="993" w:type="dxa"/>
            <w:tcBorders>
              <w:top w:val="nil"/>
              <w:left w:val="nil"/>
              <w:bottom w:val="nil"/>
            </w:tcBorders>
            <w:shd w:val="clear" w:color="auto" w:fill="auto"/>
            <w:noWrap/>
            <w:vAlign w:val="center"/>
          </w:tcPr>
          <w:p w:rsidR="00815FD8" w:rsidRPr="00DF3A3F" w:rsidRDefault="00815FD8" w:rsidP="00915B72">
            <w:pPr>
              <w:spacing w:after="0"/>
              <w:ind w:firstLine="0"/>
              <w:jc w:val="right"/>
              <w:rPr>
                <w:rFonts w:ascii="Arial Narrow" w:hAnsi="Arial Narrow"/>
                <w:b/>
                <w:bCs/>
                <w:color w:val="000000"/>
              </w:rPr>
            </w:pPr>
            <w:r>
              <w:rPr>
                <w:rFonts w:ascii="Arial Narrow" w:hAnsi="Arial Narrow"/>
                <w:b/>
                <w:color w:val="000000"/>
              </w:rPr>
              <w:t>1.536</w:t>
            </w:r>
          </w:p>
        </w:tc>
      </w:tr>
      <w:tr w:rsidR="00815FD8" w:rsidRPr="00DF3A3F" w:rsidTr="00DF3A3F">
        <w:trPr>
          <w:gridAfter w:val="1"/>
          <w:wAfter w:w="850" w:type="dxa"/>
          <w:trHeight w:val="284"/>
        </w:trPr>
        <w:tc>
          <w:tcPr>
            <w:tcW w:w="709" w:type="dxa"/>
            <w:tcBorders>
              <w:top w:val="nil"/>
              <w:bottom w:val="nil"/>
              <w:right w:val="nil"/>
            </w:tcBorders>
            <w:shd w:val="clear" w:color="auto" w:fill="auto"/>
            <w:noWrap/>
            <w:vAlign w:val="center"/>
            <w:hideMark/>
          </w:tcPr>
          <w:p w:rsidR="00815FD8" w:rsidRPr="00DF3A3F" w:rsidRDefault="00815FD8" w:rsidP="00E620A0">
            <w:pPr>
              <w:spacing w:after="0"/>
              <w:ind w:firstLineChars="100" w:firstLine="201"/>
              <w:jc w:val="left"/>
              <w:rPr>
                <w:rFonts w:ascii="Arial Narrow" w:hAnsi="Arial Narrow"/>
                <w:b/>
                <w:bCs/>
                <w:color w:val="000000"/>
              </w:rPr>
            </w:pPr>
            <w:r>
              <w:rPr>
                <w:rFonts w:ascii="Arial Narrow" w:hAnsi="Arial Narrow"/>
                <w:b/>
                <w:color w:val="000000"/>
              </w:rPr>
              <w:t> </w:t>
            </w:r>
          </w:p>
        </w:tc>
        <w:tc>
          <w:tcPr>
            <w:tcW w:w="6521" w:type="dxa"/>
            <w:tcBorders>
              <w:top w:val="nil"/>
              <w:left w:val="nil"/>
              <w:bottom w:val="nil"/>
              <w:right w:val="single" w:sz="4" w:space="0" w:color="auto"/>
            </w:tcBorders>
            <w:shd w:val="clear" w:color="auto" w:fill="auto"/>
            <w:noWrap/>
            <w:vAlign w:val="center"/>
            <w:hideMark/>
          </w:tcPr>
          <w:p w:rsidR="00815FD8" w:rsidRPr="00DF3A3F" w:rsidRDefault="00815FD8" w:rsidP="00E620A0">
            <w:pPr>
              <w:spacing w:after="0"/>
              <w:ind w:firstLineChars="100" w:firstLine="200"/>
              <w:jc w:val="left"/>
              <w:rPr>
                <w:rFonts w:ascii="Arial Narrow" w:hAnsi="Arial Narrow"/>
                <w:color w:val="000000"/>
              </w:rPr>
            </w:pPr>
            <w:r>
              <w:rPr>
                <w:rFonts w:ascii="Arial Narrow" w:hAnsi="Arial Narrow"/>
                <w:color w:val="000000"/>
              </w:rPr>
              <w:t>3. Inbertsio-jardueretako beste kobrantza batzuk</w:t>
            </w:r>
          </w:p>
        </w:tc>
        <w:tc>
          <w:tcPr>
            <w:tcW w:w="850" w:type="dxa"/>
            <w:tcBorders>
              <w:top w:val="nil"/>
              <w:left w:val="nil"/>
              <w:bottom w:val="nil"/>
              <w:right w:val="single" w:sz="4" w:space="0" w:color="auto"/>
            </w:tcBorders>
            <w:shd w:val="clear" w:color="auto" w:fill="auto"/>
            <w:noWrap/>
            <w:vAlign w:val="center"/>
          </w:tcPr>
          <w:p w:rsidR="00815FD8" w:rsidRPr="00DF3A3F" w:rsidRDefault="00E70F80" w:rsidP="00915B72">
            <w:pPr>
              <w:spacing w:after="0"/>
              <w:ind w:firstLine="0"/>
              <w:jc w:val="right"/>
              <w:rPr>
                <w:rFonts w:ascii="Arial Narrow" w:hAnsi="Arial Narrow"/>
                <w:color w:val="000000"/>
              </w:rPr>
            </w:pPr>
            <w:r>
              <w:rPr>
                <w:rFonts w:ascii="Arial Narrow" w:hAnsi="Arial Narrow"/>
                <w:color w:val="000000"/>
              </w:rPr>
              <w:t>640</w:t>
            </w:r>
          </w:p>
        </w:tc>
        <w:tc>
          <w:tcPr>
            <w:tcW w:w="993" w:type="dxa"/>
            <w:tcBorders>
              <w:top w:val="nil"/>
              <w:left w:val="nil"/>
              <w:bottom w:val="nil"/>
            </w:tcBorders>
            <w:shd w:val="clear" w:color="auto" w:fill="auto"/>
            <w:noWrap/>
            <w:vAlign w:val="center"/>
          </w:tcPr>
          <w:p w:rsidR="00815FD8" w:rsidRPr="00DF3A3F" w:rsidRDefault="00815FD8" w:rsidP="00915B72">
            <w:pPr>
              <w:spacing w:after="0"/>
              <w:ind w:firstLine="0"/>
              <w:jc w:val="right"/>
              <w:rPr>
                <w:rFonts w:ascii="Arial Narrow" w:hAnsi="Arial Narrow"/>
                <w:color w:val="000000"/>
              </w:rPr>
            </w:pPr>
            <w:r>
              <w:rPr>
                <w:rFonts w:ascii="Arial Narrow" w:hAnsi="Arial Narrow"/>
                <w:color w:val="000000"/>
              </w:rPr>
              <w:t>1.536</w:t>
            </w:r>
          </w:p>
        </w:tc>
      </w:tr>
      <w:tr w:rsidR="00815FD8" w:rsidRPr="00DF3A3F" w:rsidTr="00DF3A3F">
        <w:trPr>
          <w:gridAfter w:val="1"/>
          <w:wAfter w:w="850" w:type="dxa"/>
          <w:trHeight w:val="284"/>
        </w:trPr>
        <w:tc>
          <w:tcPr>
            <w:tcW w:w="709" w:type="dxa"/>
            <w:tcBorders>
              <w:top w:val="nil"/>
              <w:bottom w:val="nil"/>
              <w:right w:val="nil"/>
            </w:tcBorders>
            <w:shd w:val="clear" w:color="auto" w:fill="auto"/>
            <w:noWrap/>
            <w:vAlign w:val="center"/>
            <w:hideMark/>
          </w:tcPr>
          <w:p w:rsidR="00815FD8" w:rsidRPr="00DF3A3F" w:rsidRDefault="00815FD8" w:rsidP="00E620A0">
            <w:pPr>
              <w:spacing w:after="0"/>
              <w:ind w:firstLineChars="100" w:firstLine="201"/>
              <w:jc w:val="left"/>
              <w:rPr>
                <w:rFonts w:ascii="Arial Narrow" w:hAnsi="Arial Narrow"/>
                <w:b/>
                <w:bCs/>
                <w:color w:val="000000"/>
              </w:rPr>
            </w:pPr>
            <w:r>
              <w:rPr>
                <w:rFonts w:ascii="Arial Narrow" w:hAnsi="Arial Narrow"/>
                <w:b/>
                <w:color w:val="000000"/>
              </w:rPr>
              <w:t> </w:t>
            </w:r>
          </w:p>
        </w:tc>
        <w:tc>
          <w:tcPr>
            <w:tcW w:w="6521" w:type="dxa"/>
            <w:tcBorders>
              <w:top w:val="nil"/>
              <w:left w:val="nil"/>
              <w:bottom w:val="nil"/>
              <w:right w:val="single" w:sz="4" w:space="0" w:color="auto"/>
            </w:tcBorders>
            <w:shd w:val="clear" w:color="auto" w:fill="auto"/>
            <w:noWrap/>
            <w:vAlign w:val="center"/>
            <w:hideMark/>
          </w:tcPr>
          <w:p w:rsidR="00815FD8" w:rsidRPr="00DF3A3F" w:rsidRDefault="00815FD8" w:rsidP="00915B72">
            <w:pPr>
              <w:spacing w:after="0"/>
              <w:ind w:firstLine="0"/>
              <w:jc w:val="left"/>
              <w:rPr>
                <w:rFonts w:ascii="Arial Narrow" w:hAnsi="Arial Narrow"/>
                <w:b/>
                <w:bCs/>
                <w:color w:val="000000"/>
              </w:rPr>
            </w:pPr>
            <w:r>
              <w:rPr>
                <w:rFonts w:ascii="Arial Narrow" w:hAnsi="Arial Narrow"/>
                <w:b/>
                <w:color w:val="000000"/>
              </w:rPr>
              <w:t>D) Ordainketak:</w:t>
            </w:r>
          </w:p>
        </w:tc>
        <w:tc>
          <w:tcPr>
            <w:tcW w:w="850" w:type="dxa"/>
            <w:tcBorders>
              <w:top w:val="nil"/>
              <w:left w:val="nil"/>
              <w:bottom w:val="nil"/>
              <w:right w:val="single" w:sz="4" w:space="0" w:color="auto"/>
            </w:tcBorders>
            <w:shd w:val="clear" w:color="auto" w:fill="auto"/>
            <w:noWrap/>
            <w:vAlign w:val="center"/>
          </w:tcPr>
          <w:p w:rsidR="00815FD8" w:rsidRPr="00DF3A3F" w:rsidRDefault="00E70F80" w:rsidP="008B38D6">
            <w:pPr>
              <w:spacing w:after="0"/>
              <w:ind w:firstLine="0"/>
              <w:jc w:val="right"/>
              <w:rPr>
                <w:rFonts w:ascii="Arial Narrow" w:hAnsi="Arial Narrow"/>
                <w:b/>
                <w:bCs/>
                <w:color w:val="000000"/>
              </w:rPr>
            </w:pPr>
            <w:r>
              <w:rPr>
                <w:rFonts w:ascii="Arial Narrow" w:hAnsi="Arial Narrow"/>
                <w:b/>
                <w:color w:val="000000"/>
              </w:rPr>
              <w:t>6.382</w:t>
            </w:r>
          </w:p>
        </w:tc>
        <w:tc>
          <w:tcPr>
            <w:tcW w:w="993" w:type="dxa"/>
            <w:tcBorders>
              <w:top w:val="nil"/>
              <w:left w:val="nil"/>
              <w:bottom w:val="nil"/>
            </w:tcBorders>
            <w:shd w:val="clear" w:color="auto" w:fill="auto"/>
            <w:noWrap/>
            <w:vAlign w:val="center"/>
          </w:tcPr>
          <w:p w:rsidR="00815FD8" w:rsidRPr="00DF3A3F" w:rsidRDefault="00815FD8" w:rsidP="00915B72">
            <w:pPr>
              <w:spacing w:after="0"/>
              <w:ind w:firstLine="0"/>
              <w:jc w:val="right"/>
              <w:rPr>
                <w:rFonts w:ascii="Arial Narrow" w:hAnsi="Arial Narrow"/>
                <w:b/>
                <w:bCs/>
                <w:color w:val="000000"/>
              </w:rPr>
            </w:pPr>
            <w:r>
              <w:rPr>
                <w:rFonts w:ascii="Arial Narrow" w:hAnsi="Arial Narrow"/>
                <w:b/>
                <w:color w:val="000000"/>
              </w:rPr>
              <w:t>5.768</w:t>
            </w:r>
          </w:p>
        </w:tc>
      </w:tr>
      <w:tr w:rsidR="00815FD8" w:rsidRPr="00DF3A3F" w:rsidTr="00DF3A3F">
        <w:trPr>
          <w:gridAfter w:val="1"/>
          <w:wAfter w:w="850" w:type="dxa"/>
          <w:trHeight w:val="284"/>
        </w:trPr>
        <w:tc>
          <w:tcPr>
            <w:tcW w:w="709" w:type="dxa"/>
            <w:tcBorders>
              <w:top w:val="nil"/>
              <w:bottom w:val="nil"/>
              <w:right w:val="nil"/>
            </w:tcBorders>
            <w:shd w:val="clear" w:color="auto" w:fill="auto"/>
            <w:noWrap/>
            <w:vAlign w:val="center"/>
            <w:hideMark/>
          </w:tcPr>
          <w:p w:rsidR="00815FD8" w:rsidRPr="00DF3A3F" w:rsidRDefault="00815FD8" w:rsidP="00E620A0">
            <w:pPr>
              <w:spacing w:after="0"/>
              <w:ind w:firstLineChars="100" w:firstLine="200"/>
              <w:jc w:val="left"/>
              <w:rPr>
                <w:rFonts w:ascii="Arial Narrow" w:hAnsi="Arial Narrow"/>
                <w:color w:val="000000"/>
              </w:rPr>
            </w:pPr>
            <w:r>
              <w:rPr>
                <w:rFonts w:ascii="Arial Narrow" w:hAnsi="Arial Narrow"/>
                <w:color w:val="000000"/>
              </w:rPr>
              <w:t> </w:t>
            </w:r>
          </w:p>
        </w:tc>
        <w:tc>
          <w:tcPr>
            <w:tcW w:w="6521" w:type="dxa"/>
            <w:tcBorders>
              <w:top w:val="nil"/>
              <w:left w:val="nil"/>
              <w:bottom w:val="nil"/>
              <w:right w:val="single" w:sz="4" w:space="0" w:color="auto"/>
            </w:tcBorders>
            <w:shd w:val="clear" w:color="auto" w:fill="auto"/>
            <w:noWrap/>
            <w:vAlign w:val="center"/>
            <w:hideMark/>
          </w:tcPr>
          <w:p w:rsidR="00815FD8" w:rsidRPr="00DF3A3F" w:rsidRDefault="00815FD8" w:rsidP="00E620A0">
            <w:pPr>
              <w:spacing w:after="0"/>
              <w:ind w:firstLineChars="100" w:firstLine="200"/>
              <w:jc w:val="left"/>
              <w:rPr>
                <w:rFonts w:ascii="Arial Narrow" w:hAnsi="Arial Narrow"/>
                <w:color w:val="000000"/>
              </w:rPr>
            </w:pPr>
            <w:r>
              <w:rPr>
                <w:rFonts w:ascii="Arial Narrow" w:hAnsi="Arial Narrow"/>
                <w:color w:val="000000"/>
              </w:rPr>
              <w:t>4. Inbertsio errealen erosketa</w:t>
            </w:r>
          </w:p>
        </w:tc>
        <w:tc>
          <w:tcPr>
            <w:tcW w:w="850" w:type="dxa"/>
            <w:tcBorders>
              <w:top w:val="nil"/>
              <w:left w:val="nil"/>
              <w:bottom w:val="nil"/>
              <w:right w:val="single" w:sz="4" w:space="0" w:color="auto"/>
            </w:tcBorders>
            <w:shd w:val="clear" w:color="auto" w:fill="auto"/>
            <w:noWrap/>
            <w:vAlign w:val="center"/>
          </w:tcPr>
          <w:p w:rsidR="00815FD8" w:rsidRPr="00DF3A3F" w:rsidRDefault="00E70F80" w:rsidP="008B38D6">
            <w:pPr>
              <w:spacing w:after="0"/>
              <w:ind w:firstLine="0"/>
              <w:jc w:val="right"/>
              <w:rPr>
                <w:rFonts w:ascii="Arial Narrow" w:hAnsi="Arial Narrow"/>
                <w:color w:val="000000"/>
              </w:rPr>
            </w:pPr>
            <w:r>
              <w:rPr>
                <w:rFonts w:ascii="Arial Narrow" w:hAnsi="Arial Narrow"/>
                <w:color w:val="000000"/>
              </w:rPr>
              <w:t>6.382</w:t>
            </w:r>
          </w:p>
        </w:tc>
        <w:tc>
          <w:tcPr>
            <w:tcW w:w="993" w:type="dxa"/>
            <w:tcBorders>
              <w:top w:val="nil"/>
              <w:left w:val="nil"/>
              <w:bottom w:val="nil"/>
            </w:tcBorders>
            <w:shd w:val="clear" w:color="auto" w:fill="auto"/>
            <w:noWrap/>
            <w:vAlign w:val="center"/>
          </w:tcPr>
          <w:p w:rsidR="00815FD8" w:rsidRPr="00DF3A3F" w:rsidRDefault="00815FD8" w:rsidP="00915B72">
            <w:pPr>
              <w:spacing w:after="0"/>
              <w:ind w:firstLine="0"/>
              <w:jc w:val="right"/>
              <w:rPr>
                <w:rFonts w:ascii="Arial Narrow" w:hAnsi="Arial Narrow"/>
                <w:color w:val="000000"/>
              </w:rPr>
            </w:pPr>
            <w:r>
              <w:rPr>
                <w:rFonts w:ascii="Arial Narrow" w:hAnsi="Arial Narrow"/>
                <w:color w:val="000000"/>
              </w:rPr>
              <w:t>5.768</w:t>
            </w:r>
          </w:p>
        </w:tc>
      </w:tr>
      <w:tr w:rsidR="00815FD8" w:rsidRPr="00DF3A3F" w:rsidTr="00DF3A3F">
        <w:trPr>
          <w:gridAfter w:val="1"/>
          <w:wAfter w:w="850" w:type="dxa"/>
          <w:trHeight w:val="284"/>
        </w:trPr>
        <w:tc>
          <w:tcPr>
            <w:tcW w:w="709" w:type="dxa"/>
            <w:tcBorders>
              <w:top w:val="nil"/>
              <w:bottom w:val="single" w:sz="4" w:space="0" w:color="auto"/>
              <w:right w:val="nil"/>
            </w:tcBorders>
            <w:shd w:val="clear" w:color="auto" w:fill="auto"/>
            <w:noWrap/>
            <w:vAlign w:val="center"/>
            <w:hideMark/>
          </w:tcPr>
          <w:p w:rsidR="00815FD8" w:rsidRPr="00DF3A3F" w:rsidRDefault="00815FD8" w:rsidP="00E620A0">
            <w:pPr>
              <w:spacing w:after="0"/>
              <w:ind w:firstLineChars="100" w:firstLine="201"/>
              <w:jc w:val="left"/>
              <w:rPr>
                <w:rFonts w:ascii="Arial Narrow" w:hAnsi="Arial Narrow"/>
                <w:b/>
                <w:bCs/>
                <w:color w:val="000000"/>
              </w:rPr>
            </w:pPr>
            <w:r>
              <w:rPr>
                <w:rFonts w:ascii="Arial Narrow" w:hAnsi="Arial Narrow"/>
                <w:b/>
                <w:color w:val="000000"/>
              </w:rPr>
              <w:t> </w:t>
            </w:r>
          </w:p>
        </w:tc>
        <w:tc>
          <w:tcPr>
            <w:tcW w:w="6521" w:type="dxa"/>
            <w:tcBorders>
              <w:top w:val="nil"/>
              <w:left w:val="nil"/>
              <w:bottom w:val="single" w:sz="4" w:space="0" w:color="auto"/>
              <w:right w:val="single" w:sz="4" w:space="0" w:color="auto"/>
            </w:tcBorders>
            <w:shd w:val="clear" w:color="auto" w:fill="auto"/>
            <w:noWrap/>
            <w:vAlign w:val="center"/>
            <w:hideMark/>
          </w:tcPr>
          <w:p w:rsidR="00815FD8" w:rsidRPr="00DF3A3F" w:rsidRDefault="00815FD8" w:rsidP="00915B72">
            <w:pPr>
              <w:spacing w:after="0"/>
              <w:ind w:firstLine="0"/>
              <w:jc w:val="left"/>
              <w:rPr>
                <w:rFonts w:ascii="Arial Narrow" w:hAnsi="Arial Narrow"/>
                <w:b/>
                <w:bCs/>
                <w:color w:val="000000"/>
              </w:rPr>
            </w:pPr>
            <w:r>
              <w:rPr>
                <w:rFonts w:ascii="Arial Narrow" w:hAnsi="Arial Narrow"/>
                <w:b/>
                <w:color w:val="000000"/>
              </w:rPr>
              <w:t>Inbertsio-jarduerengatiko eskudiru-fluxu garbiak (+C-D)</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15FD8" w:rsidRPr="00DF3A3F" w:rsidRDefault="00E70F80" w:rsidP="008B38D6">
            <w:pPr>
              <w:spacing w:after="0"/>
              <w:ind w:firstLine="0"/>
              <w:jc w:val="right"/>
              <w:rPr>
                <w:rFonts w:ascii="Arial Narrow" w:hAnsi="Arial Narrow"/>
                <w:b/>
                <w:bCs/>
                <w:color w:val="000000"/>
              </w:rPr>
            </w:pPr>
            <w:r>
              <w:rPr>
                <w:rFonts w:ascii="Arial Narrow" w:hAnsi="Arial Narrow"/>
                <w:b/>
                <w:color w:val="000000"/>
              </w:rPr>
              <w:t>-5.742</w:t>
            </w:r>
          </w:p>
        </w:tc>
        <w:tc>
          <w:tcPr>
            <w:tcW w:w="993" w:type="dxa"/>
            <w:tcBorders>
              <w:top w:val="single" w:sz="4" w:space="0" w:color="auto"/>
              <w:left w:val="nil"/>
              <w:bottom w:val="single" w:sz="4" w:space="0" w:color="auto"/>
            </w:tcBorders>
            <w:shd w:val="clear" w:color="auto" w:fill="auto"/>
            <w:noWrap/>
            <w:vAlign w:val="center"/>
          </w:tcPr>
          <w:p w:rsidR="00815FD8" w:rsidRPr="00DF3A3F" w:rsidRDefault="00815FD8" w:rsidP="00915B72">
            <w:pPr>
              <w:spacing w:after="0"/>
              <w:ind w:firstLine="0"/>
              <w:jc w:val="right"/>
              <w:rPr>
                <w:rFonts w:ascii="Arial Narrow" w:hAnsi="Arial Narrow"/>
                <w:b/>
                <w:bCs/>
                <w:color w:val="000000"/>
              </w:rPr>
            </w:pPr>
            <w:r>
              <w:rPr>
                <w:rFonts w:ascii="Arial Narrow" w:hAnsi="Arial Narrow"/>
                <w:b/>
                <w:color w:val="000000"/>
              </w:rPr>
              <w:t>-4.232</w:t>
            </w:r>
          </w:p>
        </w:tc>
      </w:tr>
      <w:tr w:rsidR="00815FD8" w:rsidRPr="00DF3A3F" w:rsidTr="00DF3A3F">
        <w:trPr>
          <w:gridAfter w:val="1"/>
          <w:wAfter w:w="850" w:type="dxa"/>
          <w:trHeight w:val="284"/>
        </w:trPr>
        <w:tc>
          <w:tcPr>
            <w:tcW w:w="709" w:type="dxa"/>
            <w:tcBorders>
              <w:top w:val="nil"/>
              <w:bottom w:val="single" w:sz="4" w:space="0" w:color="auto"/>
              <w:right w:val="nil"/>
            </w:tcBorders>
            <w:shd w:val="clear" w:color="auto" w:fill="auto"/>
            <w:noWrap/>
            <w:vAlign w:val="center"/>
            <w:hideMark/>
          </w:tcPr>
          <w:p w:rsidR="00815FD8" w:rsidRPr="00DF3A3F" w:rsidRDefault="00815FD8" w:rsidP="00E620A0">
            <w:pPr>
              <w:spacing w:after="0"/>
              <w:ind w:firstLineChars="100" w:firstLine="201"/>
              <w:jc w:val="left"/>
              <w:rPr>
                <w:rFonts w:ascii="Arial Narrow" w:hAnsi="Arial Narrow"/>
                <w:b/>
                <w:bCs/>
                <w:color w:val="000000"/>
              </w:rPr>
            </w:pPr>
            <w:r>
              <w:rPr>
                <w:rFonts w:ascii="Arial Narrow" w:hAnsi="Arial Narrow"/>
                <w:b/>
                <w:color w:val="000000"/>
              </w:rPr>
              <w:t>VI.</w:t>
            </w:r>
          </w:p>
        </w:tc>
        <w:tc>
          <w:tcPr>
            <w:tcW w:w="6521" w:type="dxa"/>
            <w:tcBorders>
              <w:top w:val="nil"/>
              <w:left w:val="nil"/>
              <w:bottom w:val="single" w:sz="4" w:space="0" w:color="auto"/>
              <w:right w:val="single" w:sz="4" w:space="0" w:color="auto"/>
            </w:tcBorders>
            <w:shd w:val="clear" w:color="auto" w:fill="auto"/>
            <w:noWrap/>
            <w:vAlign w:val="center"/>
            <w:hideMark/>
          </w:tcPr>
          <w:p w:rsidR="00815FD8" w:rsidRPr="00DF3A3F" w:rsidRDefault="00815FD8" w:rsidP="00915B72">
            <w:pPr>
              <w:spacing w:after="0"/>
              <w:ind w:firstLine="0"/>
              <w:rPr>
                <w:rFonts w:ascii="Arial Narrow" w:hAnsi="Arial Narrow"/>
                <w:b/>
                <w:bCs/>
                <w:color w:val="000000"/>
              </w:rPr>
            </w:pPr>
            <w:r>
              <w:rPr>
                <w:rFonts w:ascii="Arial Narrow" w:hAnsi="Arial Narrow"/>
                <w:b/>
                <w:color w:val="000000"/>
              </w:rPr>
              <w:t>ESKUDIRUAREN ETA HAREN BALIOKIDE DIREN AKTIBO LIKIDOEN HA</w:t>
            </w:r>
            <w:r>
              <w:rPr>
                <w:rFonts w:ascii="Arial Narrow" w:hAnsi="Arial Narrow"/>
                <w:b/>
                <w:color w:val="000000"/>
              </w:rPr>
              <w:t>N</w:t>
            </w:r>
            <w:r>
              <w:rPr>
                <w:rFonts w:ascii="Arial Narrow" w:hAnsi="Arial Narrow"/>
                <w:b/>
                <w:color w:val="000000"/>
              </w:rPr>
              <w:t>DITZE/GUTXITZE GARBIA (I+II+III+IV+V)</w:t>
            </w:r>
          </w:p>
        </w:tc>
        <w:tc>
          <w:tcPr>
            <w:tcW w:w="850" w:type="dxa"/>
            <w:tcBorders>
              <w:top w:val="nil"/>
              <w:left w:val="nil"/>
              <w:bottom w:val="single" w:sz="4" w:space="0" w:color="auto"/>
              <w:right w:val="single" w:sz="4" w:space="0" w:color="auto"/>
            </w:tcBorders>
            <w:shd w:val="clear" w:color="auto" w:fill="auto"/>
            <w:noWrap/>
            <w:vAlign w:val="center"/>
          </w:tcPr>
          <w:p w:rsidR="00815FD8" w:rsidRPr="00DF3A3F" w:rsidRDefault="00E70F80" w:rsidP="00915B72">
            <w:pPr>
              <w:spacing w:after="0"/>
              <w:ind w:firstLine="0"/>
              <w:jc w:val="right"/>
              <w:rPr>
                <w:rFonts w:ascii="Arial Narrow" w:hAnsi="Arial Narrow"/>
                <w:b/>
                <w:bCs/>
                <w:color w:val="000000"/>
              </w:rPr>
            </w:pPr>
            <w:r>
              <w:rPr>
                <w:rFonts w:ascii="Arial Narrow" w:hAnsi="Arial Narrow"/>
                <w:b/>
                <w:color w:val="000000"/>
              </w:rPr>
              <w:t>-46.132</w:t>
            </w:r>
          </w:p>
        </w:tc>
        <w:tc>
          <w:tcPr>
            <w:tcW w:w="993" w:type="dxa"/>
            <w:tcBorders>
              <w:top w:val="nil"/>
              <w:left w:val="nil"/>
              <w:bottom w:val="single" w:sz="4" w:space="0" w:color="auto"/>
            </w:tcBorders>
            <w:shd w:val="clear" w:color="auto" w:fill="auto"/>
            <w:noWrap/>
            <w:vAlign w:val="center"/>
          </w:tcPr>
          <w:p w:rsidR="00815FD8" w:rsidRPr="00DF3A3F" w:rsidRDefault="00815FD8" w:rsidP="00915B72">
            <w:pPr>
              <w:spacing w:after="0"/>
              <w:ind w:firstLine="0"/>
              <w:jc w:val="right"/>
              <w:rPr>
                <w:rFonts w:ascii="Arial Narrow" w:hAnsi="Arial Narrow"/>
                <w:b/>
                <w:bCs/>
                <w:color w:val="000000"/>
              </w:rPr>
            </w:pPr>
            <w:r>
              <w:rPr>
                <w:rFonts w:ascii="Arial Narrow" w:hAnsi="Arial Narrow"/>
                <w:b/>
                <w:color w:val="000000"/>
              </w:rPr>
              <w:t>14.517</w:t>
            </w:r>
          </w:p>
        </w:tc>
      </w:tr>
      <w:tr w:rsidR="00815FD8" w:rsidRPr="00DF3A3F" w:rsidTr="00DF3A3F">
        <w:trPr>
          <w:trHeight w:val="284"/>
        </w:trPr>
        <w:tc>
          <w:tcPr>
            <w:tcW w:w="7230" w:type="dxa"/>
            <w:gridSpan w:val="2"/>
            <w:tcBorders>
              <w:top w:val="single" w:sz="4" w:space="0" w:color="auto"/>
              <w:bottom w:val="single" w:sz="4" w:space="0" w:color="auto"/>
              <w:right w:val="single" w:sz="4" w:space="0" w:color="000000"/>
            </w:tcBorders>
            <w:shd w:val="clear" w:color="auto" w:fill="auto"/>
            <w:vAlign w:val="center"/>
            <w:hideMark/>
          </w:tcPr>
          <w:p w:rsidR="00815FD8" w:rsidRPr="00DF3A3F" w:rsidRDefault="00815FD8" w:rsidP="00915B72">
            <w:pPr>
              <w:spacing w:after="0"/>
              <w:ind w:firstLine="0"/>
              <w:jc w:val="left"/>
              <w:rPr>
                <w:rFonts w:ascii="Arial Narrow" w:hAnsi="Arial Narrow"/>
                <w:b/>
                <w:bCs/>
                <w:color w:val="000000"/>
              </w:rPr>
            </w:pPr>
            <w:r>
              <w:rPr>
                <w:rFonts w:ascii="Arial Narrow" w:hAnsi="Arial Narrow"/>
                <w:b/>
                <w:color w:val="000000"/>
              </w:rPr>
              <w:t>Eskudirua eta haren baliokide diren aktibo likidoak ekitaldiaren hasieran</w:t>
            </w:r>
          </w:p>
        </w:tc>
        <w:tc>
          <w:tcPr>
            <w:tcW w:w="850" w:type="dxa"/>
            <w:tcBorders>
              <w:top w:val="nil"/>
              <w:left w:val="nil"/>
              <w:bottom w:val="single" w:sz="4" w:space="0" w:color="auto"/>
              <w:right w:val="single" w:sz="4" w:space="0" w:color="auto"/>
            </w:tcBorders>
            <w:shd w:val="clear" w:color="auto" w:fill="auto"/>
            <w:noWrap/>
            <w:vAlign w:val="center"/>
          </w:tcPr>
          <w:p w:rsidR="00815FD8" w:rsidRPr="00DF3A3F" w:rsidRDefault="00E70F80" w:rsidP="00915B72">
            <w:pPr>
              <w:spacing w:after="0"/>
              <w:ind w:firstLine="0"/>
              <w:jc w:val="right"/>
              <w:rPr>
                <w:rFonts w:ascii="Arial Narrow" w:hAnsi="Arial Narrow"/>
                <w:b/>
                <w:bCs/>
                <w:color w:val="000000"/>
              </w:rPr>
            </w:pPr>
            <w:r>
              <w:rPr>
                <w:rFonts w:ascii="Arial Narrow" w:hAnsi="Arial Narrow"/>
                <w:b/>
                <w:color w:val="000000"/>
              </w:rPr>
              <w:t>141.206</w:t>
            </w:r>
          </w:p>
        </w:tc>
        <w:tc>
          <w:tcPr>
            <w:tcW w:w="993" w:type="dxa"/>
            <w:tcBorders>
              <w:top w:val="nil"/>
              <w:left w:val="nil"/>
              <w:bottom w:val="single" w:sz="4" w:space="0" w:color="auto"/>
            </w:tcBorders>
            <w:shd w:val="clear" w:color="auto" w:fill="auto"/>
            <w:noWrap/>
            <w:vAlign w:val="center"/>
          </w:tcPr>
          <w:p w:rsidR="00815FD8" w:rsidRPr="00DF3A3F" w:rsidRDefault="00815FD8" w:rsidP="00915B72">
            <w:pPr>
              <w:spacing w:after="0"/>
              <w:ind w:firstLine="0"/>
              <w:jc w:val="right"/>
              <w:rPr>
                <w:rFonts w:ascii="Arial Narrow" w:hAnsi="Arial Narrow"/>
                <w:b/>
                <w:bCs/>
                <w:color w:val="000000"/>
              </w:rPr>
            </w:pPr>
            <w:r>
              <w:rPr>
                <w:rFonts w:ascii="Arial Narrow" w:hAnsi="Arial Narrow"/>
                <w:b/>
                <w:color w:val="000000"/>
              </w:rPr>
              <w:t>126.688</w:t>
            </w:r>
          </w:p>
        </w:tc>
        <w:tc>
          <w:tcPr>
            <w:tcW w:w="850" w:type="dxa"/>
            <w:vAlign w:val="center"/>
          </w:tcPr>
          <w:p w:rsidR="00815FD8" w:rsidRPr="00DF3A3F" w:rsidRDefault="00815FD8" w:rsidP="00915B72">
            <w:pPr>
              <w:spacing w:after="0"/>
              <w:ind w:firstLine="0"/>
              <w:jc w:val="right"/>
              <w:rPr>
                <w:rFonts w:ascii="Arial Narrow" w:hAnsi="Arial Narrow"/>
                <w:b/>
                <w:bCs/>
                <w:color w:val="000000"/>
              </w:rPr>
            </w:pPr>
          </w:p>
        </w:tc>
      </w:tr>
      <w:tr w:rsidR="00815FD8" w:rsidRPr="00DF3A3F" w:rsidTr="00DF3A3F">
        <w:trPr>
          <w:gridAfter w:val="1"/>
          <w:wAfter w:w="850" w:type="dxa"/>
          <w:trHeight w:val="284"/>
        </w:trPr>
        <w:tc>
          <w:tcPr>
            <w:tcW w:w="7230" w:type="dxa"/>
            <w:gridSpan w:val="2"/>
            <w:tcBorders>
              <w:top w:val="single" w:sz="4" w:space="0" w:color="auto"/>
              <w:bottom w:val="single" w:sz="4" w:space="0" w:color="auto"/>
              <w:right w:val="single" w:sz="4" w:space="0" w:color="000000"/>
            </w:tcBorders>
            <w:shd w:val="clear" w:color="auto" w:fill="auto"/>
            <w:vAlign w:val="center"/>
            <w:hideMark/>
          </w:tcPr>
          <w:p w:rsidR="00815FD8" w:rsidRPr="00DF3A3F" w:rsidRDefault="00815FD8" w:rsidP="00915B72">
            <w:pPr>
              <w:spacing w:after="0"/>
              <w:ind w:firstLine="0"/>
              <w:jc w:val="left"/>
              <w:rPr>
                <w:rFonts w:ascii="Arial Narrow" w:hAnsi="Arial Narrow"/>
                <w:b/>
                <w:bCs/>
                <w:color w:val="000000"/>
              </w:rPr>
            </w:pPr>
            <w:r>
              <w:rPr>
                <w:rFonts w:ascii="Arial Narrow" w:hAnsi="Arial Narrow"/>
                <w:b/>
                <w:color w:val="000000"/>
              </w:rPr>
              <w:t>Eskudirua eta haren baliokide diren aktibo likidoak ekitaldiaren bukaeran</w:t>
            </w:r>
          </w:p>
        </w:tc>
        <w:tc>
          <w:tcPr>
            <w:tcW w:w="850" w:type="dxa"/>
            <w:tcBorders>
              <w:top w:val="nil"/>
              <w:left w:val="nil"/>
              <w:bottom w:val="single" w:sz="4" w:space="0" w:color="auto"/>
              <w:right w:val="single" w:sz="4" w:space="0" w:color="auto"/>
            </w:tcBorders>
            <w:shd w:val="clear" w:color="auto" w:fill="auto"/>
            <w:noWrap/>
            <w:vAlign w:val="center"/>
          </w:tcPr>
          <w:p w:rsidR="00815FD8" w:rsidRPr="00DF3A3F" w:rsidRDefault="00E70F80" w:rsidP="00915B72">
            <w:pPr>
              <w:spacing w:after="0"/>
              <w:ind w:firstLine="0"/>
              <w:jc w:val="right"/>
              <w:rPr>
                <w:rFonts w:ascii="Arial Narrow" w:hAnsi="Arial Narrow"/>
                <w:b/>
                <w:bCs/>
                <w:color w:val="000000"/>
              </w:rPr>
            </w:pPr>
            <w:r>
              <w:rPr>
                <w:rFonts w:ascii="Arial Narrow" w:hAnsi="Arial Narrow"/>
                <w:b/>
                <w:color w:val="000000"/>
              </w:rPr>
              <w:t>95.073</w:t>
            </w:r>
          </w:p>
        </w:tc>
        <w:tc>
          <w:tcPr>
            <w:tcW w:w="993" w:type="dxa"/>
            <w:tcBorders>
              <w:top w:val="nil"/>
              <w:left w:val="nil"/>
              <w:bottom w:val="single" w:sz="4" w:space="0" w:color="auto"/>
            </w:tcBorders>
            <w:shd w:val="clear" w:color="auto" w:fill="auto"/>
            <w:noWrap/>
            <w:vAlign w:val="center"/>
          </w:tcPr>
          <w:p w:rsidR="00815FD8" w:rsidRPr="00DF3A3F" w:rsidRDefault="00815FD8" w:rsidP="00915B72">
            <w:pPr>
              <w:spacing w:after="0"/>
              <w:ind w:firstLine="0"/>
              <w:jc w:val="right"/>
              <w:rPr>
                <w:rFonts w:ascii="Arial Narrow" w:hAnsi="Arial Narrow"/>
                <w:b/>
                <w:bCs/>
                <w:color w:val="000000"/>
              </w:rPr>
            </w:pPr>
            <w:r>
              <w:rPr>
                <w:rFonts w:ascii="Arial Narrow" w:hAnsi="Arial Narrow"/>
                <w:b/>
                <w:color w:val="000000"/>
              </w:rPr>
              <w:t>141.206</w:t>
            </w:r>
          </w:p>
        </w:tc>
      </w:tr>
    </w:tbl>
    <w:p w:rsidR="00564F2D" w:rsidRPr="009F3F22" w:rsidRDefault="00564F2D" w:rsidP="004B2F01">
      <w:pPr>
        <w:pStyle w:val="atitulo3"/>
        <w:rPr>
          <w:rFonts w:ascii="Times New Roman" w:hAnsi="Times New Roman"/>
        </w:rPr>
      </w:pPr>
    </w:p>
    <w:sectPr w:rsidR="00564F2D" w:rsidRPr="009F3F22" w:rsidSect="008B5A6B">
      <w:headerReference w:type="even" r:id="rId14"/>
      <w:footerReference w:type="default" r:id="rId15"/>
      <w:type w:val="oddPage"/>
      <w:pgSz w:w="11907" w:h="16840" w:code="9"/>
      <w:pgMar w:top="1985"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906" w:rsidRDefault="00817906">
      <w:r>
        <w:separator/>
      </w:r>
    </w:p>
    <w:p w:rsidR="00817906" w:rsidRDefault="00817906"/>
    <w:p w:rsidR="00817906" w:rsidRDefault="00817906"/>
    <w:p w:rsidR="00817906" w:rsidRDefault="00817906"/>
  </w:endnote>
  <w:endnote w:type="continuationSeparator" w:id="0">
    <w:p w:rsidR="00817906" w:rsidRDefault="00817906">
      <w:r>
        <w:continuationSeparator/>
      </w:r>
    </w:p>
    <w:p w:rsidR="00817906" w:rsidRDefault="00817906"/>
    <w:p w:rsidR="00817906" w:rsidRDefault="00817906"/>
    <w:p w:rsidR="00817906" w:rsidRDefault="00817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
    <w:altName w:val="Courier"/>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rajan">
    <w:altName w:val="Traj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6B" w:rsidRDefault="008B5A6B"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B5A6B" w:rsidRDefault="008B5A6B"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6B" w:rsidRPr="00F03814" w:rsidRDefault="008B5A6B" w:rsidP="00C13453">
    <w:pPr>
      <w:pStyle w:val="Piedepgina"/>
      <w:tabs>
        <w:tab w:val="clear" w:pos="4252"/>
        <w:tab w:val="right" w:pos="8880"/>
      </w:tabs>
      <w:ind w:right="360"/>
      <w:jc w:val="left"/>
      <w:rPr>
        <w:rFonts w:ascii="GillSans" w:hAnsi="GillSans"/>
      </w:rPr>
    </w:pPr>
    <w:r>
      <w:rPr>
        <w:rFonts w:ascii="GillSans" w:hAnsi="GillSans"/>
        <w:noProof/>
        <w:lang w:val="es-ES" w:eastAsia="es-ES" w:bidi="ar-SA"/>
      </w:rPr>
      <w:drawing>
        <wp:inline distT="0" distB="0" distL="0" distR="0" wp14:anchorId="0F6B5C3C" wp14:editId="24BE2E6F">
          <wp:extent cx="219075" cy="371475"/>
          <wp:effectExtent l="0" t="0" r="0" b="0"/>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8B5A6B" w:rsidRPr="00F74E38" w:rsidRDefault="008B5A6B" w:rsidP="00F03814">
    <w:pPr>
      <w:pStyle w:val="Piedepgina"/>
      <w:tabs>
        <w:tab w:val="clear" w:pos="4252"/>
        <w:tab w:val="clear" w:pos="8504"/>
        <w:tab w:val="center" w:pos="4560"/>
      </w:tabs>
      <w:ind w:right="360"/>
      <w:jc w:val="left"/>
      <w:rPr>
        <w:rStyle w:val="Nmerodepgina"/>
      </w:rPr>
    </w:pPr>
  </w:p>
  <w:p w:rsidR="008B5A6B" w:rsidRPr="00C13453" w:rsidRDefault="008B5A6B"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6B" w:rsidRDefault="008B5A6B"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6B" w:rsidRPr="00F03814" w:rsidRDefault="008B5A6B"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607418B9" wp14:editId="60E55CF4">
          <wp:extent cx="219075" cy="371475"/>
          <wp:effectExtent l="0" t="0" r="0" b="0"/>
          <wp:docPr id="9" name="Imagen 9"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8A188B">
      <w:rPr>
        <w:rStyle w:val="Nmerodepgina"/>
        <w:noProof/>
        <w:szCs w:val="24"/>
      </w:rPr>
      <w:t>12</w:t>
    </w:r>
    <w:r w:rsidRPr="001D4F09">
      <w:rPr>
        <w:rStyle w:val="Nmerodepgina"/>
        <w:szCs w:val="24"/>
      </w:rPr>
      <w:fldChar w:fldCharType="end"/>
    </w:r>
    <w:r>
      <w:rPr>
        <w:rStyle w:val="Nmerodepgina"/>
      </w:rPr>
      <w:t xml:space="preserve"> -</w:t>
    </w:r>
  </w:p>
  <w:p w:rsidR="008B5A6B" w:rsidRDefault="008B5A6B"/>
  <w:p w:rsidR="00C50B5D" w:rsidRDefault="00C50B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906" w:rsidRDefault="00817906">
      <w:r>
        <w:separator/>
      </w:r>
    </w:p>
    <w:p w:rsidR="00817906" w:rsidRDefault="00817906"/>
    <w:p w:rsidR="00817906" w:rsidRDefault="00817906"/>
    <w:p w:rsidR="00817906" w:rsidRDefault="00817906"/>
  </w:footnote>
  <w:footnote w:type="continuationSeparator" w:id="0">
    <w:p w:rsidR="00817906" w:rsidRDefault="00817906">
      <w:r>
        <w:continuationSeparator/>
      </w:r>
    </w:p>
    <w:p w:rsidR="00817906" w:rsidRDefault="00817906"/>
    <w:p w:rsidR="00817906" w:rsidRDefault="00817906"/>
    <w:p w:rsidR="00817906" w:rsidRDefault="008179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6B" w:rsidRPr="0059650E" w:rsidRDefault="008B5A6B" w:rsidP="008B5A6B">
    <w:pPr>
      <w:pStyle w:val="Encabezado"/>
      <w:pBdr>
        <w:bottom w:val="single" w:sz="4" w:space="1" w:color="auto"/>
      </w:pBdr>
      <w:spacing w:after="40"/>
      <w:ind w:firstLine="0"/>
      <w:jc w:val="left"/>
    </w:pPr>
    <w:r>
      <w:rPr>
        <w:b/>
        <w:noProof/>
        <w:lang w:val="es-ES" w:eastAsia="es-ES" w:bidi="ar-SA"/>
      </w:rPr>
      <w:drawing>
        <wp:inline distT="0" distB="0" distL="0" distR="0" wp14:anchorId="558A9C37" wp14:editId="4197C132">
          <wp:extent cx="771525" cy="762000"/>
          <wp:effectExtent l="0" t="0" r="0"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 xml:space="preserve">   NAFARROAKO ARARTEKOARI buruzko 2018ko FISKALIZAZIO TXOSTENA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6B" w:rsidRDefault="008B5A6B" w:rsidP="006A2D41">
    <w:pPr>
      <w:pStyle w:val="Encabezado"/>
      <w:ind w:firstLine="0"/>
      <w:jc w:val="left"/>
    </w:pPr>
    <w:r>
      <w:rPr>
        <w:noProof/>
        <w:lang w:val="es-ES" w:eastAsia="es-ES" w:bidi="ar-SA"/>
      </w:rPr>
      <w:drawing>
        <wp:inline distT="0" distB="0" distL="0" distR="0" wp14:anchorId="339B9FBF" wp14:editId="744C4045">
          <wp:extent cx="771525" cy="762000"/>
          <wp:effectExtent l="0" t="0" r="0" b="0"/>
          <wp:docPr id="8" name="Imagen 8"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6B" w:rsidRDefault="008B5A6B"/>
  <w:p w:rsidR="008B5A6B" w:rsidRDefault="008B5A6B"/>
  <w:p w:rsidR="008B5A6B" w:rsidRDefault="008B5A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19173299"/>
    <w:multiLevelType w:val="hybridMultilevel"/>
    <w:tmpl w:val="CB82CBA0"/>
    <w:lvl w:ilvl="0" w:tplc="E1C292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552531B1"/>
    <w:multiLevelType w:val="hybridMultilevel"/>
    <w:tmpl w:val="C78021F2"/>
    <w:lvl w:ilvl="0" w:tplc="67EE8AA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6">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7"/>
  </w:num>
  <w:num w:numId="2">
    <w:abstractNumId w:val="5"/>
  </w:num>
  <w:num w:numId="3">
    <w:abstractNumId w:val="1"/>
  </w:num>
  <w:num w:numId="4">
    <w:abstractNumId w:val="3"/>
  </w:num>
  <w:num w:numId="5">
    <w:abstractNumId w:val="6"/>
  </w:num>
  <w:num w:numId="6">
    <w:abstractNumId w:val="1"/>
  </w:num>
  <w:num w:numId="7">
    <w:abstractNumId w:val="1"/>
  </w:num>
  <w:num w:numId="8">
    <w:abstractNumId w:val="1"/>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E02"/>
    <w:rsid w:val="000019D8"/>
    <w:rsid w:val="00006736"/>
    <w:rsid w:val="00006A97"/>
    <w:rsid w:val="0001123B"/>
    <w:rsid w:val="00012A7F"/>
    <w:rsid w:val="00013CAF"/>
    <w:rsid w:val="000151BF"/>
    <w:rsid w:val="0001772F"/>
    <w:rsid w:val="00017A3A"/>
    <w:rsid w:val="00020736"/>
    <w:rsid w:val="000259F2"/>
    <w:rsid w:val="0003428C"/>
    <w:rsid w:val="00036E42"/>
    <w:rsid w:val="00040B9D"/>
    <w:rsid w:val="0004373B"/>
    <w:rsid w:val="000448FA"/>
    <w:rsid w:val="00053A42"/>
    <w:rsid w:val="0005517D"/>
    <w:rsid w:val="0006133D"/>
    <w:rsid w:val="00063585"/>
    <w:rsid w:val="00071CD0"/>
    <w:rsid w:val="00075692"/>
    <w:rsid w:val="00087B8D"/>
    <w:rsid w:val="00093D67"/>
    <w:rsid w:val="00093E60"/>
    <w:rsid w:val="000A17D7"/>
    <w:rsid w:val="000A18B7"/>
    <w:rsid w:val="000A2C1E"/>
    <w:rsid w:val="000A4697"/>
    <w:rsid w:val="000B2728"/>
    <w:rsid w:val="000B3943"/>
    <w:rsid w:val="000B4477"/>
    <w:rsid w:val="000C0704"/>
    <w:rsid w:val="000C2B07"/>
    <w:rsid w:val="000C39CC"/>
    <w:rsid w:val="000C7566"/>
    <w:rsid w:val="000D053A"/>
    <w:rsid w:val="000D188E"/>
    <w:rsid w:val="000D1CB8"/>
    <w:rsid w:val="000D5335"/>
    <w:rsid w:val="000E7B86"/>
    <w:rsid w:val="000F2B66"/>
    <w:rsid w:val="000F3D83"/>
    <w:rsid w:val="000F6838"/>
    <w:rsid w:val="00100F12"/>
    <w:rsid w:val="00103589"/>
    <w:rsid w:val="001045C9"/>
    <w:rsid w:val="00107CC1"/>
    <w:rsid w:val="00111A92"/>
    <w:rsid w:val="001145C3"/>
    <w:rsid w:val="001161D2"/>
    <w:rsid w:val="00125FE4"/>
    <w:rsid w:val="00131DF1"/>
    <w:rsid w:val="00132C38"/>
    <w:rsid w:val="001336B3"/>
    <w:rsid w:val="00133984"/>
    <w:rsid w:val="001365C4"/>
    <w:rsid w:val="0014147D"/>
    <w:rsid w:val="00141890"/>
    <w:rsid w:val="00141ACE"/>
    <w:rsid w:val="00141D29"/>
    <w:rsid w:val="0014506A"/>
    <w:rsid w:val="0014728F"/>
    <w:rsid w:val="00151CA0"/>
    <w:rsid w:val="001521A2"/>
    <w:rsid w:val="00152358"/>
    <w:rsid w:val="001542CF"/>
    <w:rsid w:val="00155BFF"/>
    <w:rsid w:val="00160F66"/>
    <w:rsid w:val="001633AF"/>
    <w:rsid w:val="00166A6C"/>
    <w:rsid w:val="00173EDD"/>
    <w:rsid w:val="0017402B"/>
    <w:rsid w:val="00174287"/>
    <w:rsid w:val="00181D37"/>
    <w:rsid w:val="001835B7"/>
    <w:rsid w:val="0018426B"/>
    <w:rsid w:val="00185A37"/>
    <w:rsid w:val="00194120"/>
    <w:rsid w:val="00194309"/>
    <w:rsid w:val="001954A3"/>
    <w:rsid w:val="0019660E"/>
    <w:rsid w:val="001B39E2"/>
    <w:rsid w:val="001B47B0"/>
    <w:rsid w:val="001C2B26"/>
    <w:rsid w:val="001C3A32"/>
    <w:rsid w:val="001C6CAF"/>
    <w:rsid w:val="001D1664"/>
    <w:rsid w:val="001D4F09"/>
    <w:rsid w:val="001E0D23"/>
    <w:rsid w:val="001F0EB6"/>
    <w:rsid w:val="001F1482"/>
    <w:rsid w:val="001F20D7"/>
    <w:rsid w:val="001F7744"/>
    <w:rsid w:val="002014EB"/>
    <w:rsid w:val="00202B1A"/>
    <w:rsid w:val="00204979"/>
    <w:rsid w:val="00211D69"/>
    <w:rsid w:val="002179DB"/>
    <w:rsid w:val="00227222"/>
    <w:rsid w:val="00227E48"/>
    <w:rsid w:val="00230577"/>
    <w:rsid w:val="0023209D"/>
    <w:rsid w:val="002333F8"/>
    <w:rsid w:val="00233D79"/>
    <w:rsid w:val="00237657"/>
    <w:rsid w:val="00242BA7"/>
    <w:rsid w:val="002437B5"/>
    <w:rsid w:val="00244EF1"/>
    <w:rsid w:val="00246F21"/>
    <w:rsid w:val="00253E78"/>
    <w:rsid w:val="00262C3C"/>
    <w:rsid w:val="00264C88"/>
    <w:rsid w:val="0026532C"/>
    <w:rsid w:val="0026575D"/>
    <w:rsid w:val="00265AD1"/>
    <w:rsid w:val="002705B0"/>
    <w:rsid w:val="002717A6"/>
    <w:rsid w:val="00272015"/>
    <w:rsid w:val="00273C10"/>
    <w:rsid w:val="00274B4C"/>
    <w:rsid w:val="0027529A"/>
    <w:rsid w:val="00276264"/>
    <w:rsid w:val="00281DCA"/>
    <w:rsid w:val="002950E9"/>
    <w:rsid w:val="00297B04"/>
    <w:rsid w:val="002A056C"/>
    <w:rsid w:val="002A2F8E"/>
    <w:rsid w:val="002A66A5"/>
    <w:rsid w:val="002A6EBB"/>
    <w:rsid w:val="002B1719"/>
    <w:rsid w:val="002B21E9"/>
    <w:rsid w:val="002B2B87"/>
    <w:rsid w:val="002B4E0F"/>
    <w:rsid w:val="002B5754"/>
    <w:rsid w:val="002C7026"/>
    <w:rsid w:val="002C7E08"/>
    <w:rsid w:val="002D089F"/>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30787"/>
    <w:rsid w:val="00337493"/>
    <w:rsid w:val="0034285F"/>
    <w:rsid w:val="003464A4"/>
    <w:rsid w:val="00351684"/>
    <w:rsid w:val="00354458"/>
    <w:rsid w:val="0035463B"/>
    <w:rsid w:val="00363653"/>
    <w:rsid w:val="0036509D"/>
    <w:rsid w:val="0037219F"/>
    <w:rsid w:val="0037228C"/>
    <w:rsid w:val="003738FD"/>
    <w:rsid w:val="00380F58"/>
    <w:rsid w:val="003810BE"/>
    <w:rsid w:val="00386F6C"/>
    <w:rsid w:val="00387709"/>
    <w:rsid w:val="00387794"/>
    <w:rsid w:val="00397162"/>
    <w:rsid w:val="0039779C"/>
    <w:rsid w:val="003A335E"/>
    <w:rsid w:val="003A3DD2"/>
    <w:rsid w:val="003A7956"/>
    <w:rsid w:val="003B3573"/>
    <w:rsid w:val="003B5813"/>
    <w:rsid w:val="003C03EA"/>
    <w:rsid w:val="003C196B"/>
    <w:rsid w:val="003C6E1D"/>
    <w:rsid w:val="003D058C"/>
    <w:rsid w:val="003D5229"/>
    <w:rsid w:val="003D76B1"/>
    <w:rsid w:val="003E17A6"/>
    <w:rsid w:val="003E4AA5"/>
    <w:rsid w:val="003E78C1"/>
    <w:rsid w:val="003F1CEC"/>
    <w:rsid w:val="003F24F4"/>
    <w:rsid w:val="003F43BF"/>
    <w:rsid w:val="003F6BE4"/>
    <w:rsid w:val="00403CF8"/>
    <w:rsid w:val="00407459"/>
    <w:rsid w:val="00414D01"/>
    <w:rsid w:val="004170FE"/>
    <w:rsid w:val="004209E6"/>
    <w:rsid w:val="00422D80"/>
    <w:rsid w:val="0042324B"/>
    <w:rsid w:val="004234E8"/>
    <w:rsid w:val="00426805"/>
    <w:rsid w:val="00430150"/>
    <w:rsid w:val="004302F9"/>
    <w:rsid w:val="0043229B"/>
    <w:rsid w:val="00435287"/>
    <w:rsid w:val="00440A22"/>
    <w:rsid w:val="0045550E"/>
    <w:rsid w:val="00456456"/>
    <w:rsid w:val="00462367"/>
    <w:rsid w:val="0046490C"/>
    <w:rsid w:val="00470287"/>
    <w:rsid w:val="00470733"/>
    <w:rsid w:val="00477C53"/>
    <w:rsid w:val="004811BD"/>
    <w:rsid w:val="00485380"/>
    <w:rsid w:val="00493D87"/>
    <w:rsid w:val="004950D4"/>
    <w:rsid w:val="004958F2"/>
    <w:rsid w:val="004A0506"/>
    <w:rsid w:val="004A2342"/>
    <w:rsid w:val="004A2F62"/>
    <w:rsid w:val="004A377B"/>
    <w:rsid w:val="004B1DB8"/>
    <w:rsid w:val="004B2F01"/>
    <w:rsid w:val="004B4182"/>
    <w:rsid w:val="004B4538"/>
    <w:rsid w:val="004B6FB6"/>
    <w:rsid w:val="004C56FB"/>
    <w:rsid w:val="004C571D"/>
    <w:rsid w:val="004D1919"/>
    <w:rsid w:val="004D35A2"/>
    <w:rsid w:val="004D5FD1"/>
    <w:rsid w:val="004E04AC"/>
    <w:rsid w:val="004E161F"/>
    <w:rsid w:val="004F7619"/>
    <w:rsid w:val="004F7C93"/>
    <w:rsid w:val="00506105"/>
    <w:rsid w:val="00512C46"/>
    <w:rsid w:val="00513162"/>
    <w:rsid w:val="005206E8"/>
    <w:rsid w:val="00524F27"/>
    <w:rsid w:val="00525809"/>
    <w:rsid w:val="00535130"/>
    <w:rsid w:val="00537302"/>
    <w:rsid w:val="005554ED"/>
    <w:rsid w:val="00555509"/>
    <w:rsid w:val="00561C07"/>
    <w:rsid w:val="00561C5B"/>
    <w:rsid w:val="00564C02"/>
    <w:rsid w:val="00564F2D"/>
    <w:rsid w:val="00566CDA"/>
    <w:rsid w:val="0056727E"/>
    <w:rsid w:val="00567BA6"/>
    <w:rsid w:val="00570033"/>
    <w:rsid w:val="00570147"/>
    <w:rsid w:val="005705FD"/>
    <w:rsid w:val="0057307E"/>
    <w:rsid w:val="00573A4C"/>
    <w:rsid w:val="00573D40"/>
    <w:rsid w:val="00574B79"/>
    <w:rsid w:val="00574D12"/>
    <w:rsid w:val="005800B4"/>
    <w:rsid w:val="0058070B"/>
    <w:rsid w:val="0058296F"/>
    <w:rsid w:val="00587C59"/>
    <w:rsid w:val="00594B6F"/>
    <w:rsid w:val="00595E80"/>
    <w:rsid w:val="0059650E"/>
    <w:rsid w:val="00596953"/>
    <w:rsid w:val="005A6030"/>
    <w:rsid w:val="005B57AD"/>
    <w:rsid w:val="005B722E"/>
    <w:rsid w:val="005C02FE"/>
    <w:rsid w:val="005C50AC"/>
    <w:rsid w:val="005C6406"/>
    <w:rsid w:val="005D69D1"/>
    <w:rsid w:val="005D71D6"/>
    <w:rsid w:val="005E210D"/>
    <w:rsid w:val="005F2425"/>
    <w:rsid w:val="005F408E"/>
    <w:rsid w:val="005F5EC7"/>
    <w:rsid w:val="005F7207"/>
    <w:rsid w:val="005F7FCF"/>
    <w:rsid w:val="00607691"/>
    <w:rsid w:val="0061062C"/>
    <w:rsid w:val="00613183"/>
    <w:rsid w:val="006133F0"/>
    <w:rsid w:val="00616888"/>
    <w:rsid w:val="006176BE"/>
    <w:rsid w:val="006212CB"/>
    <w:rsid w:val="00624A65"/>
    <w:rsid w:val="006279F9"/>
    <w:rsid w:val="00627FB6"/>
    <w:rsid w:val="006305B8"/>
    <w:rsid w:val="00630C87"/>
    <w:rsid w:val="006369EE"/>
    <w:rsid w:val="00646CF6"/>
    <w:rsid w:val="0064700E"/>
    <w:rsid w:val="00650677"/>
    <w:rsid w:val="00672C8D"/>
    <w:rsid w:val="006736A9"/>
    <w:rsid w:val="00673BC7"/>
    <w:rsid w:val="00674615"/>
    <w:rsid w:val="00674975"/>
    <w:rsid w:val="00675D39"/>
    <w:rsid w:val="00680F31"/>
    <w:rsid w:val="006830B2"/>
    <w:rsid w:val="0068560B"/>
    <w:rsid w:val="00692AFC"/>
    <w:rsid w:val="00694641"/>
    <w:rsid w:val="006A1277"/>
    <w:rsid w:val="006A2602"/>
    <w:rsid w:val="006A2D41"/>
    <w:rsid w:val="006A6067"/>
    <w:rsid w:val="006A67E1"/>
    <w:rsid w:val="006B5F1B"/>
    <w:rsid w:val="006C36FB"/>
    <w:rsid w:val="006C56DF"/>
    <w:rsid w:val="006C7D62"/>
    <w:rsid w:val="006D0B23"/>
    <w:rsid w:val="006D2ED6"/>
    <w:rsid w:val="006D5685"/>
    <w:rsid w:val="006E1987"/>
    <w:rsid w:val="006E23B2"/>
    <w:rsid w:val="006E5207"/>
    <w:rsid w:val="006F03BE"/>
    <w:rsid w:val="006F5C70"/>
    <w:rsid w:val="006F6A20"/>
    <w:rsid w:val="0070432E"/>
    <w:rsid w:val="007047B2"/>
    <w:rsid w:val="00704DE7"/>
    <w:rsid w:val="00706868"/>
    <w:rsid w:val="007078B8"/>
    <w:rsid w:val="00714054"/>
    <w:rsid w:val="00715E32"/>
    <w:rsid w:val="007162D1"/>
    <w:rsid w:val="00716463"/>
    <w:rsid w:val="0071706E"/>
    <w:rsid w:val="00727292"/>
    <w:rsid w:val="00741A40"/>
    <w:rsid w:val="00742F6A"/>
    <w:rsid w:val="007446E8"/>
    <w:rsid w:val="00751019"/>
    <w:rsid w:val="00751553"/>
    <w:rsid w:val="0075165E"/>
    <w:rsid w:val="00754E10"/>
    <w:rsid w:val="00760183"/>
    <w:rsid w:val="00762A29"/>
    <w:rsid w:val="0076327D"/>
    <w:rsid w:val="00767745"/>
    <w:rsid w:val="007707FC"/>
    <w:rsid w:val="00770BE3"/>
    <w:rsid w:val="0077177A"/>
    <w:rsid w:val="00771CC8"/>
    <w:rsid w:val="007728A8"/>
    <w:rsid w:val="00780C7F"/>
    <w:rsid w:val="0078218F"/>
    <w:rsid w:val="00785A76"/>
    <w:rsid w:val="00787852"/>
    <w:rsid w:val="00790C39"/>
    <w:rsid w:val="007915BC"/>
    <w:rsid w:val="007920C3"/>
    <w:rsid w:val="007967FA"/>
    <w:rsid w:val="00797E7A"/>
    <w:rsid w:val="007A0EA6"/>
    <w:rsid w:val="007A2D9E"/>
    <w:rsid w:val="007B0381"/>
    <w:rsid w:val="007B0F3D"/>
    <w:rsid w:val="007B148D"/>
    <w:rsid w:val="007B18C8"/>
    <w:rsid w:val="007B28DE"/>
    <w:rsid w:val="007B7A5F"/>
    <w:rsid w:val="007C36BE"/>
    <w:rsid w:val="007D53ED"/>
    <w:rsid w:val="007D6001"/>
    <w:rsid w:val="007D7F94"/>
    <w:rsid w:val="007E1B76"/>
    <w:rsid w:val="007E219A"/>
    <w:rsid w:val="007E37BF"/>
    <w:rsid w:val="007E6593"/>
    <w:rsid w:val="007F1101"/>
    <w:rsid w:val="007F2CB1"/>
    <w:rsid w:val="0080307B"/>
    <w:rsid w:val="00803D20"/>
    <w:rsid w:val="008112A0"/>
    <w:rsid w:val="00815FD8"/>
    <w:rsid w:val="0081696D"/>
    <w:rsid w:val="00816E01"/>
    <w:rsid w:val="008173D0"/>
    <w:rsid w:val="00817906"/>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6382"/>
    <w:rsid w:val="00850F57"/>
    <w:rsid w:val="008516D6"/>
    <w:rsid w:val="008536C2"/>
    <w:rsid w:val="008600C7"/>
    <w:rsid w:val="008617D0"/>
    <w:rsid w:val="00861A60"/>
    <w:rsid w:val="00862357"/>
    <w:rsid w:val="00862D02"/>
    <w:rsid w:val="008637B9"/>
    <w:rsid w:val="00864194"/>
    <w:rsid w:val="00866083"/>
    <w:rsid w:val="00870399"/>
    <w:rsid w:val="008711EC"/>
    <w:rsid w:val="00871635"/>
    <w:rsid w:val="008718FE"/>
    <w:rsid w:val="00872946"/>
    <w:rsid w:val="0087347B"/>
    <w:rsid w:val="00883928"/>
    <w:rsid w:val="00883DDE"/>
    <w:rsid w:val="0088613D"/>
    <w:rsid w:val="00891308"/>
    <w:rsid w:val="008916A7"/>
    <w:rsid w:val="00891D73"/>
    <w:rsid w:val="00892A44"/>
    <w:rsid w:val="008A188B"/>
    <w:rsid w:val="008A1A4B"/>
    <w:rsid w:val="008A2DE8"/>
    <w:rsid w:val="008A312D"/>
    <w:rsid w:val="008A3E09"/>
    <w:rsid w:val="008A3E57"/>
    <w:rsid w:val="008A77A7"/>
    <w:rsid w:val="008A7D32"/>
    <w:rsid w:val="008B3184"/>
    <w:rsid w:val="008B38D6"/>
    <w:rsid w:val="008B3F34"/>
    <w:rsid w:val="008B5A6B"/>
    <w:rsid w:val="008B75BA"/>
    <w:rsid w:val="008C56B9"/>
    <w:rsid w:val="008C651D"/>
    <w:rsid w:val="008D05E0"/>
    <w:rsid w:val="008D0EF6"/>
    <w:rsid w:val="008D2600"/>
    <w:rsid w:val="008E0878"/>
    <w:rsid w:val="008E0AC0"/>
    <w:rsid w:val="008E113F"/>
    <w:rsid w:val="008E221A"/>
    <w:rsid w:val="008E3FFE"/>
    <w:rsid w:val="008E58F7"/>
    <w:rsid w:val="008E60BE"/>
    <w:rsid w:val="008E6B74"/>
    <w:rsid w:val="008F0FAF"/>
    <w:rsid w:val="008F440A"/>
    <w:rsid w:val="008F46CD"/>
    <w:rsid w:val="008F6480"/>
    <w:rsid w:val="008F700F"/>
    <w:rsid w:val="008F701C"/>
    <w:rsid w:val="008F7740"/>
    <w:rsid w:val="00900CA2"/>
    <w:rsid w:val="00903653"/>
    <w:rsid w:val="00910A52"/>
    <w:rsid w:val="00911479"/>
    <w:rsid w:val="0091484D"/>
    <w:rsid w:val="00915B72"/>
    <w:rsid w:val="00925E71"/>
    <w:rsid w:val="0093329F"/>
    <w:rsid w:val="009353DB"/>
    <w:rsid w:val="00937043"/>
    <w:rsid w:val="0094360F"/>
    <w:rsid w:val="009445D3"/>
    <w:rsid w:val="009550E7"/>
    <w:rsid w:val="00955A8A"/>
    <w:rsid w:val="00955B8B"/>
    <w:rsid w:val="009613CE"/>
    <w:rsid w:val="0096400D"/>
    <w:rsid w:val="00966600"/>
    <w:rsid w:val="009671D9"/>
    <w:rsid w:val="00971352"/>
    <w:rsid w:val="00975E5B"/>
    <w:rsid w:val="00977C8F"/>
    <w:rsid w:val="00977F94"/>
    <w:rsid w:val="009863E9"/>
    <w:rsid w:val="00992259"/>
    <w:rsid w:val="00992E20"/>
    <w:rsid w:val="009936FC"/>
    <w:rsid w:val="00993925"/>
    <w:rsid w:val="00993977"/>
    <w:rsid w:val="009A05D1"/>
    <w:rsid w:val="009A28AC"/>
    <w:rsid w:val="009A3A5B"/>
    <w:rsid w:val="009A3F2A"/>
    <w:rsid w:val="009B1F92"/>
    <w:rsid w:val="009B2AAC"/>
    <w:rsid w:val="009B3521"/>
    <w:rsid w:val="009B541C"/>
    <w:rsid w:val="009B6B83"/>
    <w:rsid w:val="009C1EAA"/>
    <w:rsid w:val="009C4460"/>
    <w:rsid w:val="009C5908"/>
    <w:rsid w:val="009D06FC"/>
    <w:rsid w:val="009D7192"/>
    <w:rsid w:val="009E0E38"/>
    <w:rsid w:val="009E1A35"/>
    <w:rsid w:val="009F09AA"/>
    <w:rsid w:val="009F1D56"/>
    <w:rsid w:val="009F2C16"/>
    <w:rsid w:val="009F2C1B"/>
    <w:rsid w:val="009F335C"/>
    <w:rsid w:val="009F3F22"/>
    <w:rsid w:val="00A002B5"/>
    <w:rsid w:val="00A0260C"/>
    <w:rsid w:val="00A04186"/>
    <w:rsid w:val="00A041B5"/>
    <w:rsid w:val="00A04F8C"/>
    <w:rsid w:val="00A05158"/>
    <w:rsid w:val="00A07126"/>
    <w:rsid w:val="00A13BF5"/>
    <w:rsid w:val="00A14837"/>
    <w:rsid w:val="00A20687"/>
    <w:rsid w:val="00A225E3"/>
    <w:rsid w:val="00A23A26"/>
    <w:rsid w:val="00A24A8F"/>
    <w:rsid w:val="00A25708"/>
    <w:rsid w:val="00A25BF0"/>
    <w:rsid w:val="00A27684"/>
    <w:rsid w:val="00A3026E"/>
    <w:rsid w:val="00A30CF8"/>
    <w:rsid w:val="00A44FB3"/>
    <w:rsid w:val="00A4576A"/>
    <w:rsid w:val="00A45A47"/>
    <w:rsid w:val="00A45AD0"/>
    <w:rsid w:val="00A45EE9"/>
    <w:rsid w:val="00A53C14"/>
    <w:rsid w:val="00A56626"/>
    <w:rsid w:val="00A60C03"/>
    <w:rsid w:val="00A61410"/>
    <w:rsid w:val="00A6198A"/>
    <w:rsid w:val="00A63B30"/>
    <w:rsid w:val="00A65108"/>
    <w:rsid w:val="00A701D2"/>
    <w:rsid w:val="00A7067F"/>
    <w:rsid w:val="00A707A7"/>
    <w:rsid w:val="00A708ED"/>
    <w:rsid w:val="00A70E56"/>
    <w:rsid w:val="00A718FD"/>
    <w:rsid w:val="00A720FE"/>
    <w:rsid w:val="00A72341"/>
    <w:rsid w:val="00A74494"/>
    <w:rsid w:val="00A75208"/>
    <w:rsid w:val="00A776ED"/>
    <w:rsid w:val="00A80E50"/>
    <w:rsid w:val="00A81263"/>
    <w:rsid w:val="00A8244B"/>
    <w:rsid w:val="00A83663"/>
    <w:rsid w:val="00A83B0F"/>
    <w:rsid w:val="00A84216"/>
    <w:rsid w:val="00A859BA"/>
    <w:rsid w:val="00A86359"/>
    <w:rsid w:val="00A90BFA"/>
    <w:rsid w:val="00A92BF3"/>
    <w:rsid w:val="00A943C8"/>
    <w:rsid w:val="00A950A4"/>
    <w:rsid w:val="00A9520D"/>
    <w:rsid w:val="00A95369"/>
    <w:rsid w:val="00A9601D"/>
    <w:rsid w:val="00A9747D"/>
    <w:rsid w:val="00AA00A6"/>
    <w:rsid w:val="00AA257E"/>
    <w:rsid w:val="00AA6BA8"/>
    <w:rsid w:val="00AA7F5A"/>
    <w:rsid w:val="00AB2340"/>
    <w:rsid w:val="00AB3310"/>
    <w:rsid w:val="00AB5FE4"/>
    <w:rsid w:val="00AB659D"/>
    <w:rsid w:val="00AC229F"/>
    <w:rsid w:val="00AC337A"/>
    <w:rsid w:val="00AD7671"/>
    <w:rsid w:val="00AE53E8"/>
    <w:rsid w:val="00AE6FE4"/>
    <w:rsid w:val="00AF2059"/>
    <w:rsid w:val="00AF3D84"/>
    <w:rsid w:val="00AF4161"/>
    <w:rsid w:val="00AF580B"/>
    <w:rsid w:val="00B007C8"/>
    <w:rsid w:val="00B14410"/>
    <w:rsid w:val="00B15E61"/>
    <w:rsid w:val="00B1688C"/>
    <w:rsid w:val="00B24F35"/>
    <w:rsid w:val="00B268BB"/>
    <w:rsid w:val="00B32C88"/>
    <w:rsid w:val="00B33E02"/>
    <w:rsid w:val="00B34747"/>
    <w:rsid w:val="00B42E49"/>
    <w:rsid w:val="00B50903"/>
    <w:rsid w:val="00B545DB"/>
    <w:rsid w:val="00B62084"/>
    <w:rsid w:val="00B62482"/>
    <w:rsid w:val="00B62FFE"/>
    <w:rsid w:val="00B64704"/>
    <w:rsid w:val="00B65013"/>
    <w:rsid w:val="00B7123A"/>
    <w:rsid w:val="00B7435C"/>
    <w:rsid w:val="00B75689"/>
    <w:rsid w:val="00B76F38"/>
    <w:rsid w:val="00B8085D"/>
    <w:rsid w:val="00B81EFF"/>
    <w:rsid w:val="00B836BB"/>
    <w:rsid w:val="00B83DF9"/>
    <w:rsid w:val="00B84122"/>
    <w:rsid w:val="00B862B0"/>
    <w:rsid w:val="00B92636"/>
    <w:rsid w:val="00B95404"/>
    <w:rsid w:val="00BA2B7C"/>
    <w:rsid w:val="00BA5D03"/>
    <w:rsid w:val="00BA73C7"/>
    <w:rsid w:val="00BB0B62"/>
    <w:rsid w:val="00BB142A"/>
    <w:rsid w:val="00BB19C5"/>
    <w:rsid w:val="00BB34B9"/>
    <w:rsid w:val="00BB35C2"/>
    <w:rsid w:val="00BB553B"/>
    <w:rsid w:val="00BC0935"/>
    <w:rsid w:val="00BC28D7"/>
    <w:rsid w:val="00BC376C"/>
    <w:rsid w:val="00BC6321"/>
    <w:rsid w:val="00BC7817"/>
    <w:rsid w:val="00BC7B78"/>
    <w:rsid w:val="00BD2AA6"/>
    <w:rsid w:val="00BD3819"/>
    <w:rsid w:val="00BD642D"/>
    <w:rsid w:val="00BD6988"/>
    <w:rsid w:val="00BE1A77"/>
    <w:rsid w:val="00BE4742"/>
    <w:rsid w:val="00BE7383"/>
    <w:rsid w:val="00BE754D"/>
    <w:rsid w:val="00BF1DB9"/>
    <w:rsid w:val="00BF2EBB"/>
    <w:rsid w:val="00BF6D10"/>
    <w:rsid w:val="00BF6E79"/>
    <w:rsid w:val="00C03F6C"/>
    <w:rsid w:val="00C12108"/>
    <w:rsid w:val="00C121D9"/>
    <w:rsid w:val="00C123AD"/>
    <w:rsid w:val="00C13453"/>
    <w:rsid w:val="00C220F9"/>
    <w:rsid w:val="00C23E0C"/>
    <w:rsid w:val="00C2541C"/>
    <w:rsid w:val="00C26862"/>
    <w:rsid w:val="00C30458"/>
    <w:rsid w:val="00C31DA6"/>
    <w:rsid w:val="00C33260"/>
    <w:rsid w:val="00C4598F"/>
    <w:rsid w:val="00C50360"/>
    <w:rsid w:val="00C50B5D"/>
    <w:rsid w:val="00C51FB4"/>
    <w:rsid w:val="00C54E12"/>
    <w:rsid w:val="00C55468"/>
    <w:rsid w:val="00C601AC"/>
    <w:rsid w:val="00C622C3"/>
    <w:rsid w:val="00C63BD5"/>
    <w:rsid w:val="00C7217B"/>
    <w:rsid w:val="00C74906"/>
    <w:rsid w:val="00C81B40"/>
    <w:rsid w:val="00C81FEA"/>
    <w:rsid w:val="00C83969"/>
    <w:rsid w:val="00C85492"/>
    <w:rsid w:val="00C86997"/>
    <w:rsid w:val="00C86C95"/>
    <w:rsid w:val="00CA05EB"/>
    <w:rsid w:val="00CA3515"/>
    <w:rsid w:val="00CA3A05"/>
    <w:rsid w:val="00CB14E9"/>
    <w:rsid w:val="00CB6D90"/>
    <w:rsid w:val="00CB72C3"/>
    <w:rsid w:val="00CC45E4"/>
    <w:rsid w:val="00CC48E6"/>
    <w:rsid w:val="00CD019F"/>
    <w:rsid w:val="00CD27C5"/>
    <w:rsid w:val="00CE4169"/>
    <w:rsid w:val="00CE7894"/>
    <w:rsid w:val="00CF06A1"/>
    <w:rsid w:val="00CF1467"/>
    <w:rsid w:val="00CF48D6"/>
    <w:rsid w:val="00CF57D6"/>
    <w:rsid w:val="00CF6C1B"/>
    <w:rsid w:val="00D019D5"/>
    <w:rsid w:val="00D040FE"/>
    <w:rsid w:val="00D05E81"/>
    <w:rsid w:val="00D16083"/>
    <w:rsid w:val="00D168FD"/>
    <w:rsid w:val="00D16F64"/>
    <w:rsid w:val="00D2472C"/>
    <w:rsid w:val="00D279BA"/>
    <w:rsid w:val="00D32D26"/>
    <w:rsid w:val="00D34231"/>
    <w:rsid w:val="00D36D18"/>
    <w:rsid w:val="00D404B5"/>
    <w:rsid w:val="00D41631"/>
    <w:rsid w:val="00D447CB"/>
    <w:rsid w:val="00D4721D"/>
    <w:rsid w:val="00D47C3E"/>
    <w:rsid w:val="00D47D16"/>
    <w:rsid w:val="00D505F4"/>
    <w:rsid w:val="00D51CE1"/>
    <w:rsid w:val="00D562F2"/>
    <w:rsid w:val="00D61B93"/>
    <w:rsid w:val="00D631E1"/>
    <w:rsid w:val="00D67E4A"/>
    <w:rsid w:val="00D740F4"/>
    <w:rsid w:val="00D763FD"/>
    <w:rsid w:val="00D90AD1"/>
    <w:rsid w:val="00D912E3"/>
    <w:rsid w:val="00D941F7"/>
    <w:rsid w:val="00DA4DDF"/>
    <w:rsid w:val="00DA6A0E"/>
    <w:rsid w:val="00DB0804"/>
    <w:rsid w:val="00DB2FC4"/>
    <w:rsid w:val="00DB304E"/>
    <w:rsid w:val="00DC382A"/>
    <w:rsid w:val="00DD1056"/>
    <w:rsid w:val="00DD43AE"/>
    <w:rsid w:val="00DE10D1"/>
    <w:rsid w:val="00DE1923"/>
    <w:rsid w:val="00DE2B33"/>
    <w:rsid w:val="00DE638B"/>
    <w:rsid w:val="00DE72EE"/>
    <w:rsid w:val="00DF19A2"/>
    <w:rsid w:val="00DF37E5"/>
    <w:rsid w:val="00DF3A3F"/>
    <w:rsid w:val="00DF7F94"/>
    <w:rsid w:val="00E0218F"/>
    <w:rsid w:val="00E034FE"/>
    <w:rsid w:val="00E041E5"/>
    <w:rsid w:val="00E04325"/>
    <w:rsid w:val="00E04888"/>
    <w:rsid w:val="00E06FE4"/>
    <w:rsid w:val="00E0763B"/>
    <w:rsid w:val="00E10302"/>
    <w:rsid w:val="00E17EC5"/>
    <w:rsid w:val="00E21C27"/>
    <w:rsid w:val="00E22D16"/>
    <w:rsid w:val="00E233BB"/>
    <w:rsid w:val="00E26BFD"/>
    <w:rsid w:val="00E26C88"/>
    <w:rsid w:val="00E27E90"/>
    <w:rsid w:val="00E33D02"/>
    <w:rsid w:val="00E34F2C"/>
    <w:rsid w:val="00E35D79"/>
    <w:rsid w:val="00E445BA"/>
    <w:rsid w:val="00E4641E"/>
    <w:rsid w:val="00E46E4A"/>
    <w:rsid w:val="00E519AE"/>
    <w:rsid w:val="00E57AF7"/>
    <w:rsid w:val="00E620A0"/>
    <w:rsid w:val="00E6241B"/>
    <w:rsid w:val="00E64FCC"/>
    <w:rsid w:val="00E703B6"/>
    <w:rsid w:val="00E70F80"/>
    <w:rsid w:val="00E72200"/>
    <w:rsid w:val="00E72B1B"/>
    <w:rsid w:val="00E7306D"/>
    <w:rsid w:val="00E74F2A"/>
    <w:rsid w:val="00E75D47"/>
    <w:rsid w:val="00E766F5"/>
    <w:rsid w:val="00E82948"/>
    <w:rsid w:val="00E901B0"/>
    <w:rsid w:val="00E90218"/>
    <w:rsid w:val="00E913BB"/>
    <w:rsid w:val="00E94DE0"/>
    <w:rsid w:val="00E95F2E"/>
    <w:rsid w:val="00E97702"/>
    <w:rsid w:val="00EA1508"/>
    <w:rsid w:val="00EA1541"/>
    <w:rsid w:val="00EA32E4"/>
    <w:rsid w:val="00EA3BEF"/>
    <w:rsid w:val="00EA7E36"/>
    <w:rsid w:val="00EB0898"/>
    <w:rsid w:val="00EB627B"/>
    <w:rsid w:val="00EB6A39"/>
    <w:rsid w:val="00EB6D94"/>
    <w:rsid w:val="00EC1494"/>
    <w:rsid w:val="00EC4183"/>
    <w:rsid w:val="00EC6468"/>
    <w:rsid w:val="00EC6708"/>
    <w:rsid w:val="00ED207C"/>
    <w:rsid w:val="00ED325A"/>
    <w:rsid w:val="00ED387C"/>
    <w:rsid w:val="00ED3F41"/>
    <w:rsid w:val="00ED5615"/>
    <w:rsid w:val="00ED692E"/>
    <w:rsid w:val="00ED69AF"/>
    <w:rsid w:val="00EE1847"/>
    <w:rsid w:val="00EE240E"/>
    <w:rsid w:val="00EE5488"/>
    <w:rsid w:val="00EE688E"/>
    <w:rsid w:val="00EE6A6D"/>
    <w:rsid w:val="00EF0299"/>
    <w:rsid w:val="00EF03E2"/>
    <w:rsid w:val="00EF7F8B"/>
    <w:rsid w:val="00F03814"/>
    <w:rsid w:val="00F0490C"/>
    <w:rsid w:val="00F07A09"/>
    <w:rsid w:val="00F12D78"/>
    <w:rsid w:val="00F1390C"/>
    <w:rsid w:val="00F14D98"/>
    <w:rsid w:val="00F20C5E"/>
    <w:rsid w:val="00F256FE"/>
    <w:rsid w:val="00F33F2E"/>
    <w:rsid w:val="00F36A1D"/>
    <w:rsid w:val="00F4178A"/>
    <w:rsid w:val="00F44278"/>
    <w:rsid w:val="00F47627"/>
    <w:rsid w:val="00F51B65"/>
    <w:rsid w:val="00F52AAB"/>
    <w:rsid w:val="00F52EB6"/>
    <w:rsid w:val="00F53A1E"/>
    <w:rsid w:val="00F545C5"/>
    <w:rsid w:val="00F55260"/>
    <w:rsid w:val="00F6316B"/>
    <w:rsid w:val="00F65AE0"/>
    <w:rsid w:val="00F73720"/>
    <w:rsid w:val="00F74E38"/>
    <w:rsid w:val="00F76D6F"/>
    <w:rsid w:val="00F778B0"/>
    <w:rsid w:val="00F83BC2"/>
    <w:rsid w:val="00F92EC1"/>
    <w:rsid w:val="00F94C47"/>
    <w:rsid w:val="00FA0421"/>
    <w:rsid w:val="00FA3389"/>
    <w:rsid w:val="00FA3476"/>
    <w:rsid w:val="00FA3742"/>
    <w:rsid w:val="00FB0C10"/>
    <w:rsid w:val="00FB290A"/>
    <w:rsid w:val="00FB311C"/>
    <w:rsid w:val="00FB3C36"/>
    <w:rsid w:val="00FB4280"/>
    <w:rsid w:val="00FB7CCE"/>
    <w:rsid w:val="00FC01C8"/>
    <w:rsid w:val="00FC5027"/>
    <w:rsid w:val="00FC50C7"/>
    <w:rsid w:val="00FC511D"/>
    <w:rsid w:val="00FC68BC"/>
    <w:rsid w:val="00FD11D4"/>
    <w:rsid w:val="00FD225D"/>
    <w:rsid w:val="00FD2384"/>
    <w:rsid w:val="00FD310B"/>
    <w:rsid w:val="00FE452E"/>
    <w:rsid w:val="00FF143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style>
  <w:style w:type="paragraph" w:styleId="Ttulo1">
    <w:name w:val="heading 1"/>
    <w:basedOn w:val="Normal"/>
    <w:next w:val="Normal"/>
    <w:link w:val="Ttulo1Car"/>
    <w:uiPriority w:val="99"/>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uiPriority w:val="99"/>
    <w:qFormat/>
    <w:rsid w:val="00594B6F"/>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94B6F"/>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594B6F"/>
    <w:rPr>
      <w:b w:val="0"/>
      <w:bCs/>
      <w:iCs/>
      <w:spacing w:val="10"/>
    </w:rPr>
  </w:style>
  <w:style w:type="paragraph" w:customStyle="1" w:styleId="atitulo3">
    <w:name w:val="atitulo3"/>
    <w:basedOn w:val="atitulo2"/>
    <w:uiPriority w:val="99"/>
    <w:qFormat/>
    <w:rsid w:val="00594B6F"/>
    <w:rPr>
      <w:bCs w:val="0"/>
      <w:i/>
    </w:rPr>
  </w:style>
  <w:style w:type="paragraph" w:styleId="TDC1">
    <w:name w:val="toc 1"/>
    <w:basedOn w:val="Normal"/>
    <w:next w:val="Normal"/>
    <w:autoRedefine/>
    <w:uiPriority w:val="39"/>
    <w:rsid w:val="008B5A6B"/>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u-ES" w:bidi="eu-ES"/>
    </w:rPr>
  </w:style>
  <w:style w:type="paragraph" w:customStyle="1" w:styleId="atitulo4">
    <w:name w:val="atitulo4"/>
    <w:basedOn w:val="atitulo3"/>
    <w:uiPriority w:val="99"/>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u-E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u-ES"/>
    </w:rPr>
  </w:style>
  <w:style w:type="character" w:customStyle="1" w:styleId="Ttulo3Car">
    <w:name w:val="Título 3 Car"/>
    <w:basedOn w:val="Fuentedeprrafopredeter"/>
    <w:link w:val="Ttulo3"/>
    <w:uiPriority w:val="99"/>
    <w:rsid w:val="00594B6F"/>
    <w:rPr>
      <w:rFonts w:ascii="Arial" w:hAnsi="Arial" w:cs="Arial"/>
      <w:b/>
      <w:bCs/>
      <w:szCs w:val="26"/>
      <w:lang w:eastAsia="eu-ES"/>
    </w:rPr>
  </w:style>
  <w:style w:type="character" w:customStyle="1" w:styleId="Ttulo4Car">
    <w:name w:val="Título 4 Car"/>
    <w:basedOn w:val="Fuentedeprrafopredeter"/>
    <w:link w:val="Ttulo4"/>
    <w:uiPriority w:val="99"/>
    <w:rsid w:val="00594B6F"/>
    <w:rPr>
      <w:b/>
      <w:bCs/>
      <w:sz w:val="28"/>
      <w:szCs w:val="28"/>
      <w:lang w:eastAsia="eu-ES"/>
    </w:rPr>
  </w:style>
  <w:style w:type="character" w:customStyle="1" w:styleId="Ttulo5Car">
    <w:name w:val="Título 5 Car"/>
    <w:basedOn w:val="Fuentedeprrafopredeter"/>
    <w:link w:val="Ttulo5"/>
    <w:uiPriority w:val="99"/>
    <w:rsid w:val="00594B6F"/>
    <w:rPr>
      <w:b/>
      <w:sz w:val="28"/>
      <w:lang w:val="eu-ES" w:eastAsia="eu-ES"/>
    </w:rPr>
  </w:style>
  <w:style w:type="character" w:customStyle="1" w:styleId="Ttulo7Car">
    <w:name w:val="Título 7 Car"/>
    <w:basedOn w:val="Fuentedeprrafopredeter"/>
    <w:link w:val="Ttulo7"/>
    <w:uiPriority w:val="99"/>
    <w:rsid w:val="00594B6F"/>
    <w:rPr>
      <w:sz w:val="52"/>
      <w:lang w:val="eu-ES" w:eastAsia="eu-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u-E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u-E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u-E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qFormat/>
    <w:locked/>
    <w:rsid w:val="00594B6F"/>
    <w:rPr>
      <w:rFonts w:ascii="Arial" w:hAnsi="Arial"/>
      <w:b/>
      <w:color w:val="000000"/>
      <w:kern w:val="28"/>
      <w:sz w:val="25"/>
      <w:szCs w:val="26"/>
      <w:lang w:eastAsia="eu-ES"/>
    </w:rPr>
  </w:style>
  <w:style w:type="character" w:customStyle="1" w:styleId="atitulo2Car">
    <w:name w:val="atitulo2 Car"/>
    <w:link w:val="atitulo2"/>
    <w:uiPriority w:val="99"/>
    <w:locked/>
    <w:rsid w:val="00594B6F"/>
    <w:rPr>
      <w:rFonts w:ascii="Arial" w:hAnsi="Arial"/>
      <w:bCs/>
      <w:iCs/>
      <w:color w:val="000000"/>
      <w:spacing w:val="10"/>
      <w:kern w:val="28"/>
      <w:sz w:val="25"/>
      <w:szCs w:val="26"/>
      <w:lang w:eastAsia="eu-ES"/>
    </w:rPr>
  </w:style>
  <w:style w:type="table" w:styleId="Tablaconcuadrcula1">
    <w:name w:val="Table Grid 1"/>
    <w:basedOn w:val="Tablanormal"/>
    <w:rsid w:val="00D47C3E"/>
    <w:pPr>
      <w:spacing w:after="14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style>
  <w:style w:type="paragraph" w:styleId="Ttulo1">
    <w:name w:val="heading 1"/>
    <w:basedOn w:val="Normal"/>
    <w:next w:val="Normal"/>
    <w:link w:val="Ttulo1Car"/>
    <w:uiPriority w:val="99"/>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uiPriority w:val="99"/>
    <w:qFormat/>
    <w:rsid w:val="00594B6F"/>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94B6F"/>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594B6F"/>
    <w:rPr>
      <w:b w:val="0"/>
      <w:bCs/>
      <w:iCs/>
      <w:spacing w:val="10"/>
    </w:rPr>
  </w:style>
  <w:style w:type="paragraph" w:customStyle="1" w:styleId="atitulo3">
    <w:name w:val="atitulo3"/>
    <w:basedOn w:val="atitulo2"/>
    <w:uiPriority w:val="99"/>
    <w:qFormat/>
    <w:rsid w:val="00594B6F"/>
    <w:rPr>
      <w:bCs w:val="0"/>
      <w:i/>
    </w:rPr>
  </w:style>
  <w:style w:type="paragraph" w:styleId="TDC1">
    <w:name w:val="toc 1"/>
    <w:basedOn w:val="Normal"/>
    <w:next w:val="Normal"/>
    <w:autoRedefine/>
    <w:uiPriority w:val="39"/>
    <w:rsid w:val="008B5A6B"/>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u-ES" w:bidi="eu-ES"/>
    </w:rPr>
  </w:style>
  <w:style w:type="paragraph" w:customStyle="1" w:styleId="atitulo4">
    <w:name w:val="atitulo4"/>
    <w:basedOn w:val="atitulo3"/>
    <w:uiPriority w:val="99"/>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u-E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u-ES"/>
    </w:rPr>
  </w:style>
  <w:style w:type="character" w:customStyle="1" w:styleId="Ttulo3Car">
    <w:name w:val="Título 3 Car"/>
    <w:basedOn w:val="Fuentedeprrafopredeter"/>
    <w:link w:val="Ttulo3"/>
    <w:uiPriority w:val="99"/>
    <w:rsid w:val="00594B6F"/>
    <w:rPr>
      <w:rFonts w:ascii="Arial" w:hAnsi="Arial" w:cs="Arial"/>
      <w:b/>
      <w:bCs/>
      <w:szCs w:val="26"/>
      <w:lang w:eastAsia="eu-ES"/>
    </w:rPr>
  </w:style>
  <w:style w:type="character" w:customStyle="1" w:styleId="Ttulo4Car">
    <w:name w:val="Título 4 Car"/>
    <w:basedOn w:val="Fuentedeprrafopredeter"/>
    <w:link w:val="Ttulo4"/>
    <w:uiPriority w:val="99"/>
    <w:rsid w:val="00594B6F"/>
    <w:rPr>
      <w:b/>
      <w:bCs/>
      <w:sz w:val="28"/>
      <w:szCs w:val="28"/>
      <w:lang w:eastAsia="eu-ES"/>
    </w:rPr>
  </w:style>
  <w:style w:type="character" w:customStyle="1" w:styleId="Ttulo5Car">
    <w:name w:val="Título 5 Car"/>
    <w:basedOn w:val="Fuentedeprrafopredeter"/>
    <w:link w:val="Ttulo5"/>
    <w:uiPriority w:val="99"/>
    <w:rsid w:val="00594B6F"/>
    <w:rPr>
      <w:b/>
      <w:sz w:val="28"/>
      <w:lang w:val="eu-ES" w:eastAsia="eu-ES"/>
    </w:rPr>
  </w:style>
  <w:style w:type="character" w:customStyle="1" w:styleId="Ttulo7Car">
    <w:name w:val="Título 7 Car"/>
    <w:basedOn w:val="Fuentedeprrafopredeter"/>
    <w:link w:val="Ttulo7"/>
    <w:uiPriority w:val="99"/>
    <w:rsid w:val="00594B6F"/>
    <w:rPr>
      <w:sz w:val="52"/>
      <w:lang w:val="eu-ES" w:eastAsia="eu-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u-E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u-E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u-E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qFormat/>
    <w:locked/>
    <w:rsid w:val="00594B6F"/>
    <w:rPr>
      <w:rFonts w:ascii="Arial" w:hAnsi="Arial"/>
      <w:b/>
      <w:color w:val="000000"/>
      <w:kern w:val="28"/>
      <w:sz w:val="25"/>
      <w:szCs w:val="26"/>
      <w:lang w:eastAsia="eu-ES"/>
    </w:rPr>
  </w:style>
  <w:style w:type="character" w:customStyle="1" w:styleId="atitulo2Car">
    <w:name w:val="atitulo2 Car"/>
    <w:link w:val="atitulo2"/>
    <w:uiPriority w:val="99"/>
    <w:locked/>
    <w:rsid w:val="00594B6F"/>
    <w:rPr>
      <w:rFonts w:ascii="Arial" w:hAnsi="Arial"/>
      <w:bCs/>
      <w:iCs/>
      <w:color w:val="000000"/>
      <w:spacing w:val="10"/>
      <w:kern w:val="28"/>
      <w:sz w:val="25"/>
      <w:szCs w:val="26"/>
      <w:lang w:eastAsia="eu-ES"/>
    </w:rPr>
  </w:style>
  <w:style w:type="table" w:styleId="Tablaconcuadrcula1">
    <w:name w:val="Table Grid 1"/>
    <w:basedOn w:val="Tablanormal"/>
    <w:rsid w:val="00D47C3E"/>
    <w:pPr>
      <w:spacing w:after="14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6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04C12-B2E7-468B-906F-D26F5C60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2356</Words>
  <Characters>17761</Characters>
  <Application>Microsoft Office Word</Application>
  <DocSecurity>0</DocSecurity>
  <Lines>148</Lines>
  <Paragraphs>40</Paragraphs>
  <ScaleCrop>false</ScaleCrop>
  <HeadingPairs>
    <vt:vector size="2" baseType="variant">
      <vt:variant>
        <vt:lpstr>Título</vt:lpstr>
      </vt:variant>
      <vt:variant>
        <vt:i4>1</vt:i4>
      </vt:variant>
    </vt:vector>
  </HeadingPairs>
  <TitlesOfParts>
    <vt:vector size="1" baseType="lpstr">
      <vt:lpstr>Borrador inicial</vt:lpstr>
    </vt:vector>
  </TitlesOfParts>
  <Company>Cámara de Comptos</Company>
  <LinksUpToDate>false</LinksUpToDate>
  <CharactersWithSpaces>20077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inicial</dc:title>
  <dc:creator>Casado Redín, Cristina (Cámara de Comptos)</dc:creator>
  <cp:lastModifiedBy>Aranaz, Carlota</cp:lastModifiedBy>
  <cp:revision>3</cp:revision>
  <cp:lastPrinted>2019-06-18T11:05:00Z</cp:lastPrinted>
  <dcterms:created xsi:type="dcterms:W3CDTF">2019-06-21T09:55:00Z</dcterms:created>
  <dcterms:modified xsi:type="dcterms:W3CDTF">2019-07-04T07:50:00Z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