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vídeo que se adjuntó en la cuenta oficial del Gobierno de Navarra en la red social Twitter en el que se defendían mensajes de los partidos políticos que han conformado el Gobierno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escrita :</w:t>
      </w:r>
    </w:p>
    <w:p>
      <w:pPr>
        <w:pStyle w:val="0"/>
        <w:suppressAutoHyphens w:val="false"/>
        <w:rPr>
          <w:rStyle w:val="1"/>
        </w:rPr>
      </w:pPr>
      <w:r>
        <w:rPr>
          <w:rStyle w:val="1"/>
        </w:rPr>
        <w:t xml:space="preserve">Ayer desde la cuenta oficial del Gobierno de Navarra en la red social Twitter se envió un mensaje (puede verse en la siguiente dirección https://twitter.com/gob_na/status/1171374077002600448) que contenía un vídeo en el que mediante la utilización de medios públicos se defendían mensajes propios de los partidos políticos que han conformado el Gobierno de Navarra.</w:t>
      </w:r>
    </w:p>
    <w:p>
      <w:pPr>
        <w:pStyle w:val="0"/>
        <w:suppressAutoHyphens w:val="false"/>
        <w:rPr>
          <w:rStyle w:val="1"/>
        </w:rPr>
      </w:pPr>
      <w:r>
        <w:rPr>
          <w:rStyle w:val="1"/>
        </w:rPr>
        <w:t xml:space="preserve">En dicho vídeo se hacía propaganda, incluso, de los logos de dichos partidos:</w:t>
      </w:r>
    </w:p>
    <w:p>
      <w:pPr>
        <w:pStyle w:val="0"/>
        <w:suppressAutoHyphens w:val="false"/>
        <w:rPr>
          <w:rStyle w:val="1"/>
        </w:rPr>
      </w:pPr>
      <w:r>
        <w:rPr>
          <w:rStyle w:val="1"/>
        </w:rPr>
        <w:t xml:space="preserve">Se pregunta al Gobierno:</w:t>
      </w:r>
    </w:p>
    <w:p>
      <w:pPr>
        <w:pStyle w:val="0"/>
        <w:suppressAutoHyphens w:val="false"/>
        <w:rPr>
          <w:rStyle w:val="1"/>
        </w:rPr>
      </w:pPr>
      <w:r>
        <w:rPr>
          <w:rStyle w:val="1"/>
        </w:rPr>
        <w:t xml:space="preserve">¿Quién confeccionó el vídeo que se adjuntó junto al mensaje en la red social twitter? ¿Fue de producción propia del Gobierno de Navarra o se encargó a alguna empresa externa?</w:t>
      </w:r>
    </w:p>
    <w:p>
      <w:pPr>
        <w:pStyle w:val="0"/>
        <w:suppressAutoHyphens w:val="false"/>
        <w:rPr>
          <w:rStyle w:val="1"/>
        </w:rPr>
      </w:pPr>
      <w:r>
        <w:rPr>
          <w:rStyle w:val="1"/>
        </w:rPr>
        <w:t xml:space="preserve">¿Qué coste tuvo la elaboración de dicho vídeo?</w:t>
      </w:r>
    </w:p>
    <w:p>
      <w:pPr>
        <w:pStyle w:val="0"/>
        <w:suppressAutoHyphens w:val="false"/>
        <w:rPr>
          <w:rStyle w:val="1"/>
        </w:rPr>
      </w:pPr>
      <w:r>
        <w:rPr>
          <w:rStyle w:val="1"/>
        </w:rPr>
        <w:t xml:space="preserve">¿Considera el Gobierno adecuado que desde una cuenta oficial de twitter se publiquen vídeos cuyo contenido responde a los mensajes de los partidos políticos que conforman el ejecutivo?</w:t>
      </w:r>
    </w:p>
    <w:p>
      <w:pPr>
        <w:pStyle w:val="0"/>
        <w:suppressAutoHyphens w:val="false"/>
        <w:rPr>
          <w:rStyle w:val="1"/>
        </w:rPr>
      </w:pPr>
      <w:r>
        <w:rPr>
          <w:rStyle w:val="1"/>
        </w:rPr>
        <w:t xml:space="preserve">¿Tiene previsto el Gobierno seguir utilizando los medios materiales y humanos de la administración para lanzar mensajes de contenido político y partidista para justificar el actual gobierno de coalición y sus estructuras administrativas?</w:t>
      </w:r>
    </w:p>
    <w:p>
      <w:pPr>
        <w:pStyle w:val="0"/>
        <w:suppressAutoHyphens w:val="false"/>
        <w:rPr>
          <w:rStyle w:val="1"/>
        </w:rPr>
      </w:pPr>
      <w:r>
        <w:rPr>
          <w:rStyle w:val="1"/>
        </w:rPr>
        <w:t xml:space="preserve">En Iruña, a 11 de septiembre de 2019</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